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A655C" w14:textId="5543ECE8" w:rsidR="00690B78" w:rsidRDefault="00690B78" w:rsidP="00690B78">
      <w:pPr>
        <w:spacing w:afterLines="50" w:after="156"/>
        <w:rPr>
          <w:rFonts w:eastAsia="黑体"/>
          <w:b/>
          <w:sz w:val="32"/>
          <w:szCs w:val="32"/>
        </w:rPr>
      </w:pPr>
      <w:r>
        <w:rPr>
          <w:rFonts w:eastAsia="黑体" w:hint="eastAsia"/>
          <w:b/>
          <w:sz w:val="32"/>
          <w:szCs w:val="32"/>
        </w:rPr>
        <w:t>附件</w:t>
      </w:r>
      <w:r>
        <w:rPr>
          <w:rFonts w:eastAsia="黑体" w:hint="eastAsia"/>
          <w:b/>
          <w:sz w:val="32"/>
          <w:szCs w:val="32"/>
        </w:rPr>
        <w:t>1-2</w:t>
      </w:r>
    </w:p>
    <w:p w14:paraId="4780E763" w14:textId="307FAE58" w:rsidR="00E579D2" w:rsidRDefault="00000000">
      <w:pPr>
        <w:spacing w:afterLines="50" w:after="156"/>
        <w:jc w:val="center"/>
        <w:rPr>
          <w:rFonts w:eastAsia="黑体"/>
          <w:b/>
          <w:sz w:val="32"/>
          <w:szCs w:val="32"/>
        </w:rPr>
      </w:pPr>
      <w:r>
        <w:rPr>
          <w:rFonts w:eastAsia="黑体" w:hint="eastAsia"/>
          <w:b/>
          <w:sz w:val="32"/>
          <w:szCs w:val="32"/>
        </w:rPr>
        <w:t xml:space="preserve"> </w:t>
      </w:r>
      <w:r w:rsidR="00A76CE5">
        <w:rPr>
          <w:rFonts w:eastAsia="黑体" w:hint="eastAsia"/>
          <w:b/>
          <w:sz w:val="32"/>
          <w:szCs w:val="32"/>
        </w:rPr>
        <w:t>2022</w:t>
      </w:r>
      <w:r w:rsidR="00A76CE5">
        <w:rPr>
          <w:rFonts w:eastAsia="黑体" w:hint="eastAsia"/>
          <w:b/>
          <w:sz w:val="32"/>
          <w:szCs w:val="32"/>
        </w:rPr>
        <w:t>版</w:t>
      </w:r>
      <w:r>
        <w:rPr>
          <w:rFonts w:eastAsia="黑体"/>
          <w:b/>
          <w:sz w:val="32"/>
          <w:szCs w:val="32"/>
        </w:rPr>
        <w:t>化学工程与工艺专业本科人才培养方案</w:t>
      </w:r>
    </w:p>
    <w:p w14:paraId="3739AE10" w14:textId="5D487C2E" w:rsidR="00E579D2" w:rsidRDefault="00000000">
      <w:pPr>
        <w:spacing w:afterLines="50" w:after="156"/>
        <w:jc w:val="center"/>
        <w:rPr>
          <w:szCs w:val="21"/>
        </w:rPr>
      </w:pPr>
      <w:r>
        <w:rPr>
          <w:szCs w:val="21"/>
        </w:rPr>
        <w:t>专业代码：</w:t>
      </w:r>
      <w:r>
        <w:rPr>
          <w:szCs w:val="21"/>
        </w:rPr>
        <w:t>081301</w:t>
      </w:r>
    </w:p>
    <w:p w14:paraId="67DA9CC5" w14:textId="10948137" w:rsidR="00A76CE5" w:rsidRDefault="00A76CE5" w:rsidP="00A76CE5">
      <w:pPr>
        <w:spacing w:afterLines="50" w:after="156"/>
        <w:jc w:val="left"/>
        <w:rPr>
          <w:szCs w:val="21"/>
        </w:rPr>
      </w:pPr>
      <w:r w:rsidRPr="001830FE">
        <w:rPr>
          <w:rFonts w:hint="eastAsia"/>
          <w:color w:val="000000" w:themeColor="text1"/>
          <w:szCs w:val="21"/>
        </w:rPr>
        <w:t>注：</w:t>
      </w:r>
      <w:r w:rsidRPr="001830FE">
        <w:rPr>
          <w:rFonts w:hint="eastAsia"/>
          <w:color w:val="000000" w:themeColor="text1"/>
          <w:szCs w:val="21"/>
        </w:rPr>
        <w:t>2</w:t>
      </w:r>
      <w:r w:rsidRPr="001830FE">
        <w:rPr>
          <w:color w:val="000000" w:themeColor="text1"/>
          <w:szCs w:val="21"/>
        </w:rPr>
        <w:t>0</w:t>
      </w:r>
      <w:r>
        <w:rPr>
          <w:rFonts w:hint="eastAsia"/>
          <w:color w:val="000000" w:themeColor="text1"/>
          <w:szCs w:val="21"/>
        </w:rPr>
        <w:t>22</w:t>
      </w:r>
      <w:r w:rsidRPr="001830FE">
        <w:rPr>
          <w:rFonts w:hint="eastAsia"/>
          <w:color w:val="000000" w:themeColor="text1"/>
          <w:szCs w:val="21"/>
        </w:rPr>
        <w:t>版培养方案</w:t>
      </w:r>
      <w:r w:rsidR="004C600C">
        <w:rPr>
          <w:rFonts w:hint="eastAsia"/>
          <w:color w:val="000000" w:themeColor="text1"/>
          <w:szCs w:val="21"/>
        </w:rPr>
        <w:t>的</w:t>
      </w:r>
      <w:r>
        <w:rPr>
          <w:rFonts w:hint="eastAsia"/>
          <w:color w:val="000000" w:themeColor="text1"/>
          <w:szCs w:val="21"/>
        </w:rPr>
        <w:t>使用</w:t>
      </w:r>
      <w:r w:rsidRPr="006A3A23">
        <w:rPr>
          <w:rFonts w:hint="eastAsia"/>
          <w:color w:val="000000" w:themeColor="text1"/>
          <w:szCs w:val="21"/>
        </w:rPr>
        <w:t>对象为</w:t>
      </w:r>
      <w:r w:rsidRPr="006A3A23">
        <w:rPr>
          <w:rFonts w:hint="eastAsia"/>
          <w:color w:val="000000" w:themeColor="text1"/>
          <w:szCs w:val="21"/>
        </w:rPr>
        <w:t xml:space="preserve"> </w:t>
      </w:r>
      <w:r>
        <w:rPr>
          <w:rFonts w:hint="eastAsia"/>
          <w:color w:val="000000" w:themeColor="text1"/>
          <w:szCs w:val="21"/>
        </w:rPr>
        <w:t>2022</w:t>
      </w:r>
      <w:r w:rsidRPr="006A3A23">
        <w:rPr>
          <w:rFonts w:hint="eastAsia"/>
          <w:color w:val="000000" w:themeColor="text1"/>
          <w:szCs w:val="21"/>
        </w:rPr>
        <w:t>、</w:t>
      </w:r>
      <w:r>
        <w:rPr>
          <w:rFonts w:hint="eastAsia"/>
          <w:color w:val="000000" w:themeColor="text1"/>
          <w:szCs w:val="21"/>
        </w:rPr>
        <w:t>2023</w:t>
      </w:r>
      <w:r w:rsidRPr="006A3A23">
        <w:rPr>
          <w:rFonts w:hint="eastAsia"/>
          <w:color w:val="000000" w:themeColor="text1"/>
          <w:szCs w:val="21"/>
        </w:rPr>
        <w:t>、</w:t>
      </w:r>
      <w:r>
        <w:rPr>
          <w:rFonts w:hint="eastAsia"/>
          <w:color w:val="000000" w:themeColor="text1"/>
          <w:szCs w:val="21"/>
        </w:rPr>
        <w:t>2024</w:t>
      </w:r>
      <w:r w:rsidR="007E15E1">
        <w:rPr>
          <w:rFonts w:hint="eastAsia"/>
          <w:color w:val="000000" w:themeColor="text1"/>
          <w:szCs w:val="21"/>
        </w:rPr>
        <w:t>、</w:t>
      </w:r>
      <w:r w:rsidR="007E15E1">
        <w:rPr>
          <w:rFonts w:hint="eastAsia"/>
          <w:color w:val="000000" w:themeColor="text1"/>
          <w:szCs w:val="21"/>
        </w:rPr>
        <w:t>2025</w:t>
      </w:r>
      <w:r w:rsidR="007E15E1">
        <w:rPr>
          <w:rFonts w:hint="eastAsia"/>
          <w:color w:val="000000" w:themeColor="text1"/>
          <w:szCs w:val="21"/>
        </w:rPr>
        <w:t>级</w:t>
      </w:r>
      <w:r w:rsidRPr="006A3A23">
        <w:rPr>
          <w:rFonts w:hint="eastAsia"/>
          <w:color w:val="000000" w:themeColor="text1"/>
          <w:szCs w:val="21"/>
        </w:rPr>
        <w:t>化工专业本科生，是本次工程教育认证申请书要求提供的</w:t>
      </w:r>
      <w:r w:rsidR="00035711">
        <w:rPr>
          <w:rFonts w:hint="eastAsia"/>
          <w:color w:val="000000" w:themeColor="text1"/>
          <w:szCs w:val="21"/>
        </w:rPr>
        <w:t>正在</w:t>
      </w:r>
      <w:r w:rsidRPr="006A3A23">
        <w:rPr>
          <w:rFonts w:hint="eastAsia"/>
          <w:color w:val="000000" w:themeColor="text1"/>
          <w:szCs w:val="21"/>
        </w:rPr>
        <w:t>使用的专业培养方案</w:t>
      </w:r>
    </w:p>
    <w:p w14:paraId="3AD76146" w14:textId="77777777" w:rsidR="00E579D2" w:rsidRDefault="00000000">
      <w:pPr>
        <w:pStyle w:val="1"/>
      </w:pPr>
      <w:r>
        <w:t>一、专业简介</w:t>
      </w:r>
    </w:p>
    <w:p w14:paraId="73BB7C83" w14:textId="77777777" w:rsidR="00E579D2" w:rsidRDefault="00000000">
      <w:pPr>
        <w:adjustRightInd w:val="0"/>
        <w:snapToGrid w:val="0"/>
        <w:spacing w:line="300" w:lineRule="auto"/>
        <w:ind w:firstLineChars="200" w:firstLine="420"/>
        <w:rPr>
          <w:szCs w:val="21"/>
        </w:rPr>
      </w:pPr>
      <w:r>
        <w:rPr>
          <w:szCs w:val="21"/>
        </w:rPr>
        <w:t>我校化学工程与工艺专业属工学专业（化工与制药大类），前身为</w:t>
      </w:r>
      <w:r>
        <w:rPr>
          <w:szCs w:val="21"/>
        </w:rPr>
        <w:t>1992</w:t>
      </w:r>
      <w:r>
        <w:rPr>
          <w:szCs w:val="21"/>
        </w:rPr>
        <w:t>年开办的精细化工专业，</w:t>
      </w:r>
      <w:r>
        <w:rPr>
          <w:szCs w:val="21"/>
        </w:rPr>
        <w:t>1998</w:t>
      </w:r>
      <w:r>
        <w:rPr>
          <w:szCs w:val="21"/>
        </w:rPr>
        <w:t>年更名为化学工程与工艺专业。</w:t>
      </w:r>
      <w:r>
        <w:rPr>
          <w:szCs w:val="21"/>
        </w:rPr>
        <w:t>2005</w:t>
      </w:r>
      <w:r>
        <w:rPr>
          <w:szCs w:val="21"/>
        </w:rPr>
        <w:t>年评为江西省品牌专业，</w:t>
      </w:r>
      <w:r>
        <w:rPr>
          <w:szCs w:val="21"/>
        </w:rPr>
        <w:t xml:space="preserve">2019 </w:t>
      </w:r>
      <w:r>
        <w:rPr>
          <w:szCs w:val="21"/>
        </w:rPr>
        <w:t>年评为江西省一流专业。</w:t>
      </w:r>
    </w:p>
    <w:p w14:paraId="7AA4B5BB" w14:textId="77777777" w:rsidR="00E579D2" w:rsidRDefault="00000000">
      <w:pPr>
        <w:adjustRightInd w:val="0"/>
        <w:snapToGrid w:val="0"/>
        <w:spacing w:line="300" w:lineRule="auto"/>
        <w:ind w:firstLineChars="200" w:firstLine="420"/>
        <w:rPr>
          <w:szCs w:val="21"/>
        </w:rPr>
      </w:pPr>
      <w:r>
        <w:rPr>
          <w:szCs w:val="21"/>
        </w:rPr>
        <w:t>本专业以培养德智体美劳全面发展的一流化工及相关领域工程技术专业人才为目标，按照教学质量国家标准和中国工程教育专业认证标准，将传授知识、提高能力与增强素质并举，在基础理论方面，强调应掌握坚实的理论和宽广的知识，包括掌握相关的数、理、化等理论基础，夯实的外语、计算机等公共基础，牢固的化工原理技术基础和宽广的化学工程、化学工艺等专业基础。在工程能力方面，本专业强调培养良好的技能与工程实践能力，包括终身学习、自我发展能力，个人与团队合作、分析与解决问题能力，工程设计与开发能力和科学研究、组织管理能力。在综合素质方面，本专业强调化工类人才应具备优良的人文素养和作风品质，包括优良的思想素质、文化素质、心理素质与业务素质。</w:t>
      </w:r>
    </w:p>
    <w:p w14:paraId="1BDCC8C9" w14:textId="77777777" w:rsidR="00E579D2" w:rsidRDefault="00000000">
      <w:pPr>
        <w:pStyle w:val="1"/>
      </w:pPr>
      <w:r>
        <w:t>二、培养目标</w:t>
      </w:r>
    </w:p>
    <w:p w14:paraId="5260B82F" w14:textId="42B41842" w:rsidR="006656C5" w:rsidRDefault="00000000" w:rsidP="006656C5">
      <w:pPr>
        <w:adjustRightInd w:val="0"/>
        <w:snapToGrid w:val="0"/>
        <w:spacing w:line="300" w:lineRule="auto"/>
        <w:ind w:firstLineChars="200" w:firstLine="420"/>
        <w:rPr>
          <w:szCs w:val="21"/>
        </w:rPr>
      </w:pPr>
      <w:r>
        <w:rPr>
          <w:szCs w:val="21"/>
        </w:rPr>
        <w:t>本专业秉承培养德智体美劳全面发展的社会主义建设者和接班人的教育方针，立足江西、面向全国，以地方社会经济和核行业发展需求为导向，培养具</w:t>
      </w:r>
      <w:r w:rsidR="006656C5">
        <w:rPr>
          <w:rFonts w:hint="eastAsia"/>
          <w:szCs w:val="21"/>
        </w:rPr>
        <w:t>备扎实</w:t>
      </w:r>
      <w:r w:rsidR="006656C5" w:rsidRPr="006656C5">
        <w:rPr>
          <w:rFonts w:hint="eastAsia"/>
          <w:szCs w:val="21"/>
        </w:rPr>
        <w:t>培养具备扎实化学工程理论基础、系统专业知识和较强工程实践创新能力，兼具安全环保意识、职业道德与社会责任感的高素质工程技术人才</w:t>
      </w:r>
      <w:r w:rsidR="006656C5">
        <w:rPr>
          <w:rFonts w:hint="eastAsia"/>
          <w:szCs w:val="21"/>
        </w:rPr>
        <w:t>。毕业生能在</w:t>
      </w:r>
      <w:r w:rsidR="006656C5" w:rsidRPr="006656C5">
        <w:rPr>
          <w:rFonts w:hint="eastAsia"/>
          <w:szCs w:val="21"/>
        </w:rPr>
        <w:t>现代化工、核化工、新能源材料、及环保等领域</w:t>
      </w:r>
      <w:r w:rsidR="006656C5">
        <w:rPr>
          <w:rFonts w:hint="eastAsia"/>
          <w:szCs w:val="21"/>
        </w:rPr>
        <w:t>，从事</w:t>
      </w:r>
      <w:r w:rsidR="006656C5" w:rsidRPr="006656C5">
        <w:rPr>
          <w:rFonts w:hint="eastAsia"/>
          <w:szCs w:val="21"/>
        </w:rPr>
        <w:t>工程设计、技术开发、生产管理与系统优化等核心岗位工作，毕业</w:t>
      </w:r>
      <w:r w:rsidR="006656C5">
        <w:rPr>
          <w:rFonts w:hint="eastAsia"/>
          <w:szCs w:val="21"/>
        </w:rPr>
        <w:t>5</w:t>
      </w:r>
      <w:r w:rsidR="006656C5" w:rsidRPr="006656C5">
        <w:rPr>
          <w:rFonts w:hint="eastAsia"/>
          <w:szCs w:val="21"/>
        </w:rPr>
        <w:t>年后具备成为技术骨干、项目负责人或工程师的潜力。</w:t>
      </w:r>
    </w:p>
    <w:p w14:paraId="715EB7D1" w14:textId="77777777" w:rsidR="00E579D2" w:rsidRDefault="00000000">
      <w:pPr>
        <w:adjustRightInd w:val="0"/>
        <w:snapToGrid w:val="0"/>
        <w:spacing w:line="300" w:lineRule="auto"/>
        <w:ind w:firstLineChars="200" w:firstLine="420"/>
        <w:rPr>
          <w:szCs w:val="21"/>
        </w:rPr>
      </w:pPr>
      <w:r>
        <w:rPr>
          <w:szCs w:val="21"/>
        </w:rPr>
        <w:t>本专业的培养目标具体体现在如下三个方面：</w:t>
      </w:r>
    </w:p>
    <w:p w14:paraId="39FDD9C3" w14:textId="79022ED5" w:rsidR="006656C5" w:rsidRDefault="00000000">
      <w:pPr>
        <w:adjustRightInd w:val="0"/>
        <w:snapToGrid w:val="0"/>
        <w:spacing w:line="300" w:lineRule="auto"/>
        <w:ind w:firstLineChars="200" w:firstLine="422"/>
        <w:rPr>
          <w:szCs w:val="21"/>
        </w:rPr>
      </w:pPr>
      <w:r>
        <w:rPr>
          <w:b/>
          <w:bCs/>
          <w:szCs w:val="21"/>
        </w:rPr>
        <w:t>目标</w:t>
      </w:r>
      <w:r>
        <w:rPr>
          <w:b/>
          <w:bCs/>
          <w:szCs w:val="21"/>
        </w:rPr>
        <w:t>1</w:t>
      </w:r>
      <w:r w:rsidR="006656C5">
        <w:rPr>
          <w:rFonts w:hint="eastAsia"/>
          <w:b/>
          <w:bCs/>
          <w:szCs w:val="21"/>
        </w:rPr>
        <w:t>（复杂工程问题分析与创新解决能力）</w:t>
      </w:r>
      <w:r>
        <w:rPr>
          <w:szCs w:val="21"/>
        </w:rPr>
        <w:t>：能</w:t>
      </w:r>
      <w:r w:rsidR="006656C5">
        <w:rPr>
          <w:rFonts w:hint="eastAsia"/>
          <w:szCs w:val="21"/>
        </w:rPr>
        <w:t>独立或团队协作，运用化工原理与现代工具，对化工及相关领域的复杂工程问题进行鉴别、分析、建模推演和实验验证，并提出具有创新性的解决方案。</w:t>
      </w:r>
    </w:p>
    <w:p w14:paraId="5B8F32D2" w14:textId="1923A26E" w:rsidR="00890C10" w:rsidRDefault="00000000">
      <w:pPr>
        <w:adjustRightInd w:val="0"/>
        <w:snapToGrid w:val="0"/>
        <w:spacing w:line="300" w:lineRule="auto"/>
        <w:ind w:firstLineChars="200" w:firstLine="422"/>
        <w:rPr>
          <w:szCs w:val="21"/>
        </w:rPr>
      </w:pPr>
      <w:r>
        <w:rPr>
          <w:b/>
          <w:bCs/>
          <w:szCs w:val="21"/>
        </w:rPr>
        <w:t>目标</w:t>
      </w:r>
      <w:r>
        <w:rPr>
          <w:b/>
          <w:bCs/>
          <w:szCs w:val="21"/>
        </w:rPr>
        <w:t>2</w:t>
      </w:r>
      <w:r w:rsidR="006656C5">
        <w:rPr>
          <w:rFonts w:hint="eastAsia"/>
          <w:b/>
          <w:bCs/>
          <w:szCs w:val="21"/>
        </w:rPr>
        <w:t>（多约束条件下工程设计与项目管理能力）</w:t>
      </w:r>
      <w:r>
        <w:rPr>
          <w:szCs w:val="21"/>
        </w:rPr>
        <w:t>：</w:t>
      </w:r>
      <w:r w:rsidR="006656C5">
        <w:rPr>
          <w:rFonts w:hint="eastAsia"/>
          <w:szCs w:val="21"/>
        </w:rPr>
        <w:t>能够在设计、开发解决方案时，综合考虑</w:t>
      </w:r>
      <w:r w:rsidR="00890C10">
        <w:rPr>
          <w:rFonts w:hint="eastAsia"/>
          <w:szCs w:val="21"/>
        </w:rPr>
        <w:t>安全、健康、</w:t>
      </w:r>
      <w:r>
        <w:rPr>
          <w:szCs w:val="21"/>
        </w:rPr>
        <w:t>法律、</w:t>
      </w:r>
      <w:r w:rsidR="00890C10">
        <w:rPr>
          <w:szCs w:val="21"/>
        </w:rPr>
        <w:t>环境</w:t>
      </w:r>
      <w:r w:rsidR="00890C10">
        <w:rPr>
          <w:rFonts w:hint="eastAsia"/>
          <w:szCs w:val="21"/>
        </w:rPr>
        <w:t>、</w:t>
      </w:r>
      <w:r>
        <w:rPr>
          <w:szCs w:val="21"/>
        </w:rPr>
        <w:t>伦理和经济等</w:t>
      </w:r>
      <w:r w:rsidR="00890C10">
        <w:rPr>
          <w:rFonts w:hint="eastAsia"/>
          <w:szCs w:val="21"/>
        </w:rPr>
        <w:t>现实约束与影响，</w:t>
      </w:r>
      <w:r w:rsidR="00890C10" w:rsidRPr="00890C10">
        <w:rPr>
          <w:rFonts w:hint="eastAsia"/>
          <w:szCs w:val="21"/>
        </w:rPr>
        <w:t>具备对化工单元、系统或小型</w:t>
      </w:r>
      <w:r w:rsidR="00890C10">
        <w:rPr>
          <w:rFonts w:hint="eastAsia"/>
          <w:szCs w:val="21"/>
        </w:rPr>
        <w:t>工程</w:t>
      </w:r>
      <w:r w:rsidR="00890C10" w:rsidRPr="00890C10">
        <w:rPr>
          <w:rFonts w:hint="eastAsia"/>
          <w:szCs w:val="21"/>
        </w:rPr>
        <w:t>项目进行设计、优化与项目管理的能力，展现工程系统的全局视角。</w:t>
      </w:r>
    </w:p>
    <w:p w14:paraId="0AE6EE60" w14:textId="3A827EEE" w:rsidR="00890C10" w:rsidRDefault="00000000">
      <w:pPr>
        <w:adjustRightInd w:val="0"/>
        <w:snapToGrid w:val="0"/>
        <w:spacing w:line="300" w:lineRule="auto"/>
        <w:ind w:firstLineChars="200" w:firstLine="422"/>
        <w:rPr>
          <w:szCs w:val="21"/>
        </w:rPr>
      </w:pPr>
      <w:r>
        <w:rPr>
          <w:b/>
          <w:bCs/>
          <w:szCs w:val="21"/>
        </w:rPr>
        <w:t>目标</w:t>
      </w:r>
      <w:r>
        <w:rPr>
          <w:b/>
          <w:bCs/>
          <w:szCs w:val="21"/>
        </w:rPr>
        <w:t>3</w:t>
      </w:r>
      <w:r w:rsidR="00890C10">
        <w:rPr>
          <w:rFonts w:hint="eastAsia"/>
          <w:b/>
          <w:bCs/>
          <w:szCs w:val="21"/>
        </w:rPr>
        <w:t>（行业适应与终身学习能力）</w:t>
      </w:r>
      <w:r>
        <w:rPr>
          <w:szCs w:val="21"/>
        </w:rPr>
        <w:t>：</w:t>
      </w:r>
      <w:r w:rsidR="00890C10" w:rsidRPr="00890C10">
        <w:rPr>
          <w:rFonts w:hint="eastAsia"/>
          <w:szCs w:val="21"/>
        </w:rPr>
        <w:t>具有清晰的终身学习规划与习惯，能主动拓展跨学科知识（如核技术基础、材料科学等），追踪行业前沿，在职场中展现出良好的沟通、领导力与适应变化的能力，能够在化工主流行业或核特色相关领域获得持续的职业发展。</w:t>
      </w:r>
    </w:p>
    <w:p w14:paraId="71D68EC8" w14:textId="77777777" w:rsidR="004A7842" w:rsidRDefault="004A7842">
      <w:pPr>
        <w:pStyle w:val="1"/>
        <w:sectPr w:rsidR="004A7842">
          <w:footerReference w:type="default" r:id="rId9"/>
          <w:pgSz w:w="11906" w:h="16838"/>
          <w:pgMar w:top="1440" w:right="1797" w:bottom="1440" w:left="1797" w:header="851" w:footer="992" w:gutter="0"/>
          <w:cols w:space="720"/>
          <w:docGrid w:type="linesAndChars" w:linePitch="312"/>
        </w:sectPr>
      </w:pPr>
    </w:p>
    <w:p w14:paraId="4FE262F5" w14:textId="77777777" w:rsidR="00E579D2" w:rsidRDefault="00000000">
      <w:pPr>
        <w:pStyle w:val="1"/>
      </w:pPr>
      <w:r>
        <w:lastRenderedPageBreak/>
        <w:t>三、毕业要求</w:t>
      </w:r>
    </w:p>
    <w:p w14:paraId="3AFB41D9" w14:textId="77777777" w:rsidR="00E579D2" w:rsidRDefault="00000000">
      <w:pPr>
        <w:adjustRightInd w:val="0"/>
        <w:snapToGrid w:val="0"/>
        <w:spacing w:line="300" w:lineRule="auto"/>
        <w:ind w:firstLineChars="200" w:firstLine="420"/>
        <w:rPr>
          <w:szCs w:val="21"/>
        </w:rPr>
      </w:pPr>
      <w:r>
        <w:rPr>
          <w:szCs w:val="21"/>
        </w:rPr>
        <w:t>本专业学生主要学习自然科学基础、化学工程与工艺的基础知识，接受良好的科学思维和科学实验的基本训练，掌握从事本专业领域的设计、研发、工程、生产、管理等方面工作的基本能力培养德智体美劳全面发展的社会主义建设者和接班人。毕业生应获得以下几方面的知识、能力和素养：</w:t>
      </w:r>
    </w:p>
    <w:p w14:paraId="5419EA70" w14:textId="77777777" w:rsidR="00E579D2" w:rsidRDefault="00000000" w:rsidP="009D53FC">
      <w:pPr>
        <w:adjustRightInd w:val="0"/>
        <w:snapToGrid w:val="0"/>
        <w:spacing w:line="300" w:lineRule="auto"/>
        <w:rPr>
          <w:szCs w:val="21"/>
        </w:rPr>
      </w:pPr>
      <w:r>
        <w:rPr>
          <w:b/>
          <w:szCs w:val="21"/>
        </w:rPr>
        <w:t>（一）本专业培养的人才以德育为先，同时应具备如下知识、能力和素质要求</w:t>
      </w:r>
    </w:p>
    <w:p w14:paraId="0143A4E8" w14:textId="77777777" w:rsidR="00E579D2" w:rsidRDefault="00000000" w:rsidP="0007498F">
      <w:pPr>
        <w:adjustRightInd w:val="0"/>
        <w:snapToGrid w:val="0"/>
        <w:spacing w:beforeLines="20" w:before="62" w:afterLines="20" w:after="62" w:line="300" w:lineRule="auto"/>
        <w:rPr>
          <w:b/>
          <w:szCs w:val="21"/>
        </w:rPr>
      </w:pPr>
      <w:r>
        <w:rPr>
          <w:b/>
          <w:szCs w:val="21"/>
        </w:rPr>
        <w:t>1.</w:t>
      </w:r>
      <w:r>
        <w:rPr>
          <w:b/>
          <w:szCs w:val="21"/>
        </w:rPr>
        <w:t>德育要求（非思政类课程支撑思政指标点矩阵表，表</w:t>
      </w:r>
      <w:r>
        <w:rPr>
          <w:b/>
          <w:szCs w:val="21"/>
        </w:rPr>
        <w:t>1</w:t>
      </w:r>
      <w:r>
        <w:rPr>
          <w:b/>
          <w:szCs w:val="21"/>
        </w:rPr>
        <w:t>）</w:t>
      </w:r>
    </w:p>
    <w:p w14:paraId="1B1A0012" w14:textId="77777777" w:rsidR="00E579D2" w:rsidRDefault="00000000">
      <w:pPr>
        <w:adjustRightInd w:val="0"/>
        <w:snapToGrid w:val="0"/>
        <w:spacing w:line="300" w:lineRule="auto"/>
        <w:ind w:firstLineChars="200" w:firstLine="420"/>
        <w:rPr>
          <w:bCs/>
          <w:szCs w:val="21"/>
        </w:rPr>
      </w:pPr>
      <w:r>
        <w:rPr>
          <w:bCs/>
          <w:szCs w:val="21"/>
        </w:rPr>
        <w:t>1</w:t>
      </w:r>
      <w:r>
        <w:rPr>
          <w:bCs/>
          <w:szCs w:val="21"/>
        </w:rPr>
        <w:t>）坚定理想信念，树立正确的世界观、人生观、价值观；</w:t>
      </w:r>
    </w:p>
    <w:p w14:paraId="4F817753" w14:textId="77777777" w:rsidR="00E579D2" w:rsidRDefault="00000000">
      <w:pPr>
        <w:adjustRightInd w:val="0"/>
        <w:snapToGrid w:val="0"/>
        <w:spacing w:line="300" w:lineRule="auto"/>
        <w:ind w:firstLineChars="200" w:firstLine="420"/>
        <w:rPr>
          <w:bCs/>
          <w:szCs w:val="21"/>
        </w:rPr>
      </w:pPr>
      <w:r>
        <w:rPr>
          <w:bCs/>
          <w:szCs w:val="21"/>
        </w:rPr>
        <w:t>2</w:t>
      </w:r>
      <w:r>
        <w:rPr>
          <w:bCs/>
          <w:szCs w:val="21"/>
        </w:rPr>
        <w:t>）能够自觉地健全法治意识、诚信意识，倡导集体主义与团队拼搏的精神，具有良好的思想品德、社会公德和职业道德；</w:t>
      </w:r>
    </w:p>
    <w:p w14:paraId="34CB86C1" w14:textId="77777777" w:rsidR="00E579D2" w:rsidRDefault="00000000">
      <w:pPr>
        <w:adjustRightInd w:val="0"/>
        <w:snapToGrid w:val="0"/>
        <w:spacing w:line="300" w:lineRule="auto"/>
        <w:ind w:firstLineChars="200" w:firstLine="420"/>
        <w:rPr>
          <w:bCs/>
          <w:szCs w:val="21"/>
        </w:rPr>
      </w:pPr>
      <w:r>
        <w:rPr>
          <w:bCs/>
          <w:szCs w:val="21"/>
        </w:rPr>
        <w:t>3</w:t>
      </w:r>
      <w:r>
        <w:rPr>
          <w:bCs/>
          <w:szCs w:val="21"/>
        </w:rPr>
        <w:t>）具有较强的责任感使命感，爱国奉献、求真务实、自强不息、奋发向上、勇于探索。</w:t>
      </w:r>
    </w:p>
    <w:p w14:paraId="7EFD62F1" w14:textId="77777777" w:rsidR="00E579D2" w:rsidRDefault="00000000" w:rsidP="0007498F">
      <w:pPr>
        <w:adjustRightInd w:val="0"/>
        <w:snapToGrid w:val="0"/>
        <w:spacing w:beforeLines="20" w:before="62" w:afterLines="20" w:after="62" w:line="300" w:lineRule="auto"/>
        <w:rPr>
          <w:b/>
          <w:szCs w:val="21"/>
        </w:rPr>
      </w:pPr>
      <w:r>
        <w:rPr>
          <w:b/>
          <w:szCs w:val="21"/>
        </w:rPr>
        <w:t>2.</w:t>
      </w:r>
      <w:r>
        <w:rPr>
          <w:b/>
          <w:szCs w:val="21"/>
        </w:rPr>
        <w:t>知识要求</w:t>
      </w:r>
    </w:p>
    <w:p w14:paraId="59C9A6AB" w14:textId="77777777" w:rsidR="00E579D2" w:rsidRDefault="00000000" w:rsidP="0007498F">
      <w:pPr>
        <w:adjustRightInd w:val="0"/>
        <w:snapToGrid w:val="0"/>
        <w:spacing w:line="300" w:lineRule="auto"/>
        <w:ind w:firstLineChars="200" w:firstLine="420"/>
        <w:rPr>
          <w:szCs w:val="21"/>
        </w:rPr>
      </w:pPr>
      <w:r>
        <w:rPr>
          <w:szCs w:val="21"/>
        </w:rPr>
        <w:t>1</w:t>
      </w:r>
      <w:r>
        <w:rPr>
          <w:szCs w:val="21"/>
        </w:rPr>
        <w:t>）具有较扎实的自然科学基础，较好的人文、艺术和社会科学基础；</w:t>
      </w:r>
    </w:p>
    <w:p w14:paraId="280BD659" w14:textId="77777777" w:rsidR="00E579D2" w:rsidRDefault="00000000" w:rsidP="0007498F">
      <w:pPr>
        <w:adjustRightInd w:val="0"/>
        <w:snapToGrid w:val="0"/>
        <w:spacing w:line="300" w:lineRule="auto"/>
        <w:ind w:firstLineChars="200" w:firstLine="420"/>
        <w:rPr>
          <w:szCs w:val="21"/>
        </w:rPr>
      </w:pPr>
      <w:r>
        <w:rPr>
          <w:szCs w:val="21"/>
        </w:rPr>
        <w:t>2</w:t>
      </w:r>
      <w:r>
        <w:rPr>
          <w:szCs w:val="21"/>
        </w:rPr>
        <w:t>）系统掌握化工专业领域的基本理论和方法，了解本学科发展动态和趋势，熟悉相近学科和交叉学科的相关知识；</w:t>
      </w:r>
    </w:p>
    <w:p w14:paraId="692AE135" w14:textId="77777777" w:rsidR="00E579D2" w:rsidRDefault="00000000" w:rsidP="0007498F">
      <w:pPr>
        <w:adjustRightInd w:val="0"/>
        <w:snapToGrid w:val="0"/>
        <w:spacing w:line="300" w:lineRule="auto"/>
        <w:ind w:firstLineChars="200" w:firstLine="420"/>
        <w:rPr>
          <w:szCs w:val="21"/>
        </w:rPr>
      </w:pPr>
      <w:r>
        <w:rPr>
          <w:szCs w:val="21"/>
        </w:rPr>
        <w:t>3</w:t>
      </w:r>
      <w:r>
        <w:rPr>
          <w:szCs w:val="21"/>
        </w:rPr>
        <w:t>）掌握本专业必需的化工设计、过程开发、项目管理等基本技能，并具有较强解决实际工程问题的应用能力；</w:t>
      </w:r>
    </w:p>
    <w:p w14:paraId="2D0E9608" w14:textId="77777777" w:rsidR="00E579D2" w:rsidRDefault="00000000" w:rsidP="0007498F">
      <w:pPr>
        <w:adjustRightInd w:val="0"/>
        <w:snapToGrid w:val="0"/>
        <w:spacing w:line="300" w:lineRule="auto"/>
        <w:ind w:firstLineChars="200" w:firstLine="420"/>
        <w:rPr>
          <w:szCs w:val="21"/>
        </w:rPr>
      </w:pPr>
      <w:r>
        <w:rPr>
          <w:szCs w:val="21"/>
        </w:rPr>
        <w:t>4</w:t>
      </w:r>
      <w:r>
        <w:rPr>
          <w:szCs w:val="21"/>
        </w:rPr>
        <w:t>）了解化工生产领域的重要法律、法规、标准和导则。</w:t>
      </w:r>
    </w:p>
    <w:p w14:paraId="239E7A57" w14:textId="77777777" w:rsidR="00E579D2" w:rsidRDefault="00000000" w:rsidP="0007498F">
      <w:pPr>
        <w:adjustRightInd w:val="0"/>
        <w:snapToGrid w:val="0"/>
        <w:spacing w:beforeLines="20" w:before="62" w:afterLines="20" w:after="62" w:line="300" w:lineRule="auto"/>
        <w:rPr>
          <w:b/>
          <w:szCs w:val="21"/>
        </w:rPr>
      </w:pPr>
      <w:r>
        <w:rPr>
          <w:b/>
          <w:szCs w:val="21"/>
        </w:rPr>
        <w:t>3.</w:t>
      </w:r>
      <w:r>
        <w:rPr>
          <w:b/>
          <w:szCs w:val="21"/>
        </w:rPr>
        <w:t>能力要求</w:t>
      </w:r>
    </w:p>
    <w:p w14:paraId="11C80F62" w14:textId="77777777" w:rsidR="00E579D2" w:rsidRDefault="00000000">
      <w:pPr>
        <w:adjustRightInd w:val="0"/>
        <w:snapToGrid w:val="0"/>
        <w:spacing w:line="300" w:lineRule="auto"/>
        <w:ind w:firstLineChars="200" w:firstLine="420"/>
        <w:rPr>
          <w:szCs w:val="21"/>
        </w:rPr>
      </w:pPr>
      <w:r>
        <w:rPr>
          <w:szCs w:val="21"/>
        </w:rPr>
        <w:t>1</w:t>
      </w:r>
      <w:r>
        <w:rPr>
          <w:szCs w:val="21"/>
        </w:rPr>
        <w:t>）能够应用所学基础理论知识与方法，理解并解决化工领域所涉及的工程技术问题；</w:t>
      </w:r>
    </w:p>
    <w:p w14:paraId="4302E9C9" w14:textId="77777777" w:rsidR="00E579D2" w:rsidRDefault="00000000">
      <w:pPr>
        <w:adjustRightInd w:val="0"/>
        <w:snapToGrid w:val="0"/>
        <w:spacing w:line="300" w:lineRule="auto"/>
        <w:ind w:firstLineChars="200" w:firstLine="420"/>
        <w:rPr>
          <w:szCs w:val="21"/>
        </w:rPr>
      </w:pPr>
      <w:r>
        <w:rPr>
          <w:szCs w:val="21"/>
        </w:rPr>
        <w:t>2</w:t>
      </w:r>
      <w:r>
        <w:rPr>
          <w:szCs w:val="21"/>
        </w:rPr>
        <w:t>）能够在本专业领域具有良好的中英文沟通、表达与写作能力；</w:t>
      </w:r>
    </w:p>
    <w:p w14:paraId="61CF8CEC" w14:textId="77777777" w:rsidR="00E579D2" w:rsidRDefault="00000000">
      <w:pPr>
        <w:adjustRightInd w:val="0"/>
        <w:snapToGrid w:val="0"/>
        <w:spacing w:line="300" w:lineRule="auto"/>
        <w:ind w:firstLineChars="200" w:firstLine="420"/>
        <w:rPr>
          <w:szCs w:val="21"/>
        </w:rPr>
      </w:pPr>
      <w:r>
        <w:rPr>
          <w:szCs w:val="21"/>
        </w:rPr>
        <w:t>3</w:t>
      </w:r>
      <w:r>
        <w:rPr>
          <w:szCs w:val="21"/>
        </w:rPr>
        <w:t>）能够具有设计、操作、运行各种相关专业实验的基本技能，并且具有对实验结果进行科学分析的能力；</w:t>
      </w:r>
    </w:p>
    <w:p w14:paraId="725E2FD2" w14:textId="77777777" w:rsidR="00E579D2" w:rsidRDefault="00000000">
      <w:pPr>
        <w:adjustRightInd w:val="0"/>
        <w:snapToGrid w:val="0"/>
        <w:spacing w:line="300" w:lineRule="auto"/>
        <w:ind w:firstLine="200"/>
        <w:rPr>
          <w:szCs w:val="21"/>
        </w:rPr>
      </w:pPr>
      <w:r>
        <w:rPr>
          <w:szCs w:val="21"/>
        </w:rPr>
        <w:t>4</w:t>
      </w:r>
      <w:r>
        <w:rPr>
          <w:szCs w:val="21"/>
        </w:rPr>
        <w:t>）具有自主学习和终身学习的意识，具有不断学习和适应发展的能力。</w:t>
      </w:r>
    </w:p>
    <w:p w14:paraId="225D6F52" w14:textId="77777777" w:rsidR="00E579D2" w:rsidRDefault="00000000" w:rsidP="0007498F">
      <w:pPr>
        <w:adjustRightInd w:val="0"/>
        <w:snapToGrid w:val="0"/>
        <w:spacing w:beforeLines="20" w:before="62" w:afterLines="20" w:after="62" w:line="300" w:lineRule="auto"/>
        <w:rPr>
          <w:b/>
          <w:szCs w:val="21"/>
        </w:rPr>
      </w:pPr>
      <w:r>
        <w:rPr>
          <w:b/>
          <w:szCs w:val="21"/>
        </w:rPr>
        <w:t>4.</w:t>
      </w:r>
      <w:r>
        <w:rPr>
          <w:b/>
          <w:szCs w:val="21"/>
        </w:rPr>
        <w:t>素质要求</w:t>
      </w:r>
    </w:p>
    <w:p w14:paraId="75846325" w14:textId="77777777" w:rsidR="00E579D2" w:rsidRDefault="00000000">
      <w:pPr>
        <w:adjustRightInd w:val="0"/>
        <w:snapToGrid w:val="0"/>
        <w:spacing w:line="300" w:lineRule="auto"/>
        <w:ind w:firstLineChars="200" w:firstLine="420"/>
        <w:rPr>
          <w:szCs w:val="21"/>
        </w:rPr>
      </w:pPr>
      <w:r>
        <w:rPr>
          <w:szCs w:val="21"/>
        </w:rPr>
        <w:t>1</w:t>
      </w:r>
      <w:r>
        <w:rPr>
          <w:szCs w:val="21"/>
        </w:rPr>
        <w:t>）能够坚持健康第一，学习和体育锻炼协调发展，在体育锻炼中享受乐趣、增强体质、健全人格、锤炼意志；</w:t>
      </w:r>
    </w:p>
    <w:p w14:paraId="72DC71C8" w14:textId="77777777" w:rsidR="00E579D2" w:rsidRDefault="00000000">
      <w:pPr>
        <w:adjustRightInd w:val="0"/>
        <w:snapToGrid w:val="0"/>
        <w:spacing w:line="300" w:lineRule="auto"/>
        <w:ind w:firstLineChars="200" w:firstLine="420"/>
        <w:rPr>
          <w:szCs w:val="21"/>
        </w:rPr>
      </w:pPr>
      <w:r>
        <w:rPr>
          <w:szCs w:val="21"/>
        </w:rPr>
        <w:t>2</w:t>
      </w:r>
      <w:r>
        <w:rPr>
          <w:szCs w:val="21"/>
        </w:rPr>
        <w:t>）能够弘扬中华美育精神，提高审美情趣和人文素养，陶冶高尚情操，塑造美好心灵，增强文化自信；</w:t>
      </w:r>
    </w:p>
    <w:p w14:paraId="0E0602DD" w14:textId="77777777" w:rsidR="00E579D2" w:rsidRDefault="00000000">
      <w:pPr>
        <w:adjustRightInd w:val="0"/>
        <w:snapToGrid w:val="0"/>
        <w:spacing w:line="300" w:lineRule="auto"/>
        <w:ind w:firstLineChars="200" w:firstLine="420"/>
        <w:rPr>
          <w:szCs w:val="21"/>
        </w:rPr>
      </w:pPr>
      <w:r>
        <w:rPr>
          <w:szCs w:val="21"/>
        </w:rPr>
        <w:t>3</w:t>
      </w:r>
      <w:r>
        <w:rPr>
          <w:szCs w:val="21"/>
        </w:rPr>
        <w:t>）能够树立正确的劳动观，崇尚劳动、尊重劳动，增强对劳动人民的感情，报效国家，奉献社会；</w:t>
      </w:r>
    </w:p>
    <w:p w14:paraId="17A89FD8" w14:textId="77777777" w:rsidR="00E579D2" w:rsidRDefault="00000000">
      <w:pPr>
        <w:adjustRightInd w:val="0"/>
        <w:snapToGrid w:val="0"/>
        <w:spacing w:line="300" w:lineRule="auto"/>
        <w:ind w:firstLineChars="200" w:firstLine="420"/>
        <w:rPr>
          <w:szCs w:val="21"/>
        </w:rPr>
      </w:pPr>
      <w:r>
        <w:rPr>
          <w:szCs w:val="21"/>
        </w:rPr>
        <w:t>4</w:t>
      </w:r>
      <w:r>
        <w:rPr>
          <w:szCs w:val="21"/>
        </w:rPr>
        <w:t>）能够就化工领域的专业问题与业界同行及社会公众进行有效沟通和交流，并具备并具备一定的国际视野，能够在跨文化背景下进行沟通和交流。</w:t>
      </w:r>
    </w:p>
    <w:p w14:paraId="3B08E6DA" w14:textId="77777777" w:rsidR="00E579D2" w:rsidRDefault="00E579D2">
      <w:pPr>
        <w:spacing w:line="300" w:lineRule="auto"/>
        <w:ind w:firstLineChars="200" w:firstLine="420"/>
        <w:rPr>
          <w:szCs w:val="21"/>
        </w:rPr>
        <w:sectPr w:rsidR="00E579D2">
          <w:pgSz w:w="11906" w:h="16838"/>
          <w:pgMar w:top="1440" w:right="1797" w:bottom="1440" w:left="1797" w:header="851" w:footer="992" w:gutter="0"/>
          <w:cols w:space="720"/>
          <w:docGrid w:type="linesAndChars" w:linePitch="312"/>
        </w:sectPr>
      </w:pPr>
    </w:p>
    <w:p w14:paraId="5F8D1AAD" w14:textId="77777777" w:rsidR="00E579D2" w:rsidRDefault="00000000">
      <w:pPr>
        <w:adjustRightInd w:val="0"/>
        <w:snapToGrid w:val="0"/>
        <w:spacing w:beforeLines="50" w:before="156"/>
        <w:jc w:val="center"/>
        <w:rPr>
          <w:b/>
          <w:szCs w:val="21"/>
        </w:rPr>
      </w:pPr>
      <w:r>
        <w:rPr>
          <w:b/>
          <w:szCs w:val="21"/>
        </w:rPr>
        <w:lastRenderedPageBreak/>
        <w:t>表</w:t>
      </w:r>
      <w:r>
        <w:rPr>
          <w:b/>
          <w:szCs w:val="21"/>
        </w:rPr>
        <w:t xml:space="preserve">1  </w:t>
      </w:r>
      <w:r>
        <w:rPr>
          <w:b/>
          <w:szCs w:val="21"/>
        </w:rPr>
        <w:t>非思政类课程支撑思政指标点的关系矩阵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391"/>
        <w:gridCol w:w="1249"/>
        <w:gridCol w:w="1001"/>
        <w:gridCol w:w="945"/>
        <w:gridCol w:w="971"/>
        <w:gridCol w:w="1084"/>
      </w:tblGrid>
      <w:tr w:rsidR="00E579D2" w14:paraId="57A09775" w14:textId="77777777" w:rsidTr="004A7842">
        <w:trPr>
          <w:trHeight w:val="266"/>
        </w:trPr>
        <w:tc>
          <w:tcPr>
            <w:tcW w:w="1838" w:type="pct"/>
            <w:gridSpan w:val="2"/>
            <w:shd w:val="clear" w:color="auto" w:fill="F2F2F2" w:themeFill="background1" w:themeFillShade="F2"/>
            <w:vAlign w:val="center"/>
          </w:tcPr>
          <w:p w14:paraId="434544C0" w14:textId="77777777" w:rsidR="00E579D2" w:rsidRPr="0007498F" w:rsidRDefault="00000000">
            <w:pPr>
              <w:jc w:val="center"/>
              <w:rPr>
                <w:b/>
                <w:sz w:val="18"/>
                <w:szCs w:val="18"/>
              </w:rPr>
            </w:pPr>
            <w:r w:rsidRPr="0007498F">
              <w:rPr>
                <w:b/>
                <w:sz w:val="18"/>
                <w:szCs w:val="18"/>
              </w:rPr>
              <w:t>课程信息</w:t>
            </w:r>
          </w:p>
        </w:tc>
        <w:tc>
          <w:tcPr>
            <w:tcW w:w="3162" w:type="pct"/>
            <w:gridSpan w:val="5"/>
            <w:shd w:val="clear" w:color="auto" w:fill="F2F2F2" w:themeFill="background1" w:themeFillShade="F2"/>
            <w:vAlign w:val="center"/>
          </w:tcPr>
          <w:p w14:paraId="536B54C9" w14:textId="77777777" w:rsidR="00E579D2" w:rsidRPr="0007498F" w:rsidRDefault="00000000">
            <w:pPr>
              <w:jc w:val="center"/>
              <w:rPr>
                <w:b/>
                <w:sz w:val="18"/>
                <w:szCs w:val="18"/>
              </w:rPr>
            </w:pPr>
            <w:r w:rsidRPr="0007498F">
              <w:rPr>
                <w:b/>
                <w:sz w:val="18"/>
                <w:szCs w:val="18"/>
              </w:rPr>
              <w:t>思政指标点</w:t>
            </w:r>
          </w:p>
        </w:tc>
      </w:tr>
      <w:tr w:rsidR="00E579D2" w14:paraId="4F454C40" w14:textId="77777777" w:rsidTr="004A7842">
        <w:trPr>
          <w:trHeight w:val="246"/>
        </w:trPr>
        <w:tc>
          <w:tcPr>
            <w:tcW w:w="398" w:type="pct"/>
            <w:vMerge w:val="restart"/>
            <w:shd w:val="clear" w:color="auto" w:fill="F2F2F2" w:themeFill="background1" w:themeFillShade="F2"/>
            <w:vAlign w:val="center"/>
          </w:tcPr>
          <w:p w14:paraId="46DF47AF" w14:textId="77777777" w:rsidR="00E579D2" w:rsidRPr="0007498F" w:rsidRDefault="00000000">
            <w:pPr>
              <w:jc w:val="center"/>
              <w:rPr>
                <w:b/>
                <w:sz w:val="18"/>
                <w:szCs w:val="18"/>
              </w:rPr>
            </w:pPr>
            <w:r w:rsidRPr="0007498F">
              <w:rPr>
                <w:b/>
                <w:sz w:val="18"/>
                <w:szCs w:val="18"/>
              </w:rPr>
              <w:t>课程模块</w:t>
            </w:r>
          </w:p>
        </w:tc>
        <w:tc>
          <w:tcPr>
            <w:tcW w:w="1439" w:type="pct"/>
            <w:vMerge w:val="restart"/>
            <w:shd w:val="clear" w:color="auto" w:fill="F2F2F2" w:themeFill="background1" w:themeFillShade="F2"/>
            <w:vAlign w:val="center"/>
          </w:tcPr>
          <w:p w14:paraId="7ECDD8CA" w14:textId="77777777" w:rsidR="00E579D2" w:rsidRPr="0007498F" w:rsidRDefault="00000000">
            <w:pPr>
              <w:jc w:val="center"/>
              <w:rPr>
                <w:b/>
                <w:sz w:val="18"/>
                <w:szCs w:val="18"/>
              </w:rPr>
            </w:pPr>
            <w:r w:rsidRPr="0007498F">
              <w:rPr>
                <w:b/>
                <w:sz w:val="18"/>
                <w:szCs w:val="18"/>
              </w:rPr>
              <w:t>课程名称</w:t>
            </w:r>
          </w:p>
        </w:tc>
        <w:tc>
          <w:tcPr>
            <w:tcW w:w="752" w:type="pct"/>
            <w:shd w:val="clear" w:color="auto" w:fill="F2F2F2" w:themeFill="background1" w:themeFillShade="F2"/>
            <w:vAlign w:val="center"/>
          </w:tcPr>
          <w:p w14:paraId="3A02C3E1" w14:textId="77777777" w:rsidR="00E579D2" w:rsidRPr="0007498F" w:rsidRDefault="00000000">
            <w:pPr>
              <w:jc w:val="center"/>
              <w:rPr>
                <w:b/>
                <w:sz w:val="18"/>
                <w:szCs w:val="18"/>
              </w:rPr>
            </w:pPr>
            <w:r w:rsidRPr="0007498F">
              <w:rPr>
                <w:b/>
                <w:sz w:val="18"/>
                <w:szCs w:val="18"/>
              </w:rPr>
              <w:t>1</w:t>
            </w:r>
          </w:p>
        </w:tc>
        <w:tc>
          <w:tcPr>
            <w:tcW w:w="603" w:type="pct"/>
            <w:shd w:val="clear" w:color="auto" w:fill="F2F2F2" w:themeFill="background1" w:themeFillShade="F2"/>
            <w:vAlign w:val="center"/>
          </w:tcPr>
          <w:p w14:paraId="17216A61" w14:textId="77777777" w:rsidR="00E579D2" w:rsidRPr="0007498F" w:rsidRDefault="00000000">
            <w:pPr>
              <w:jc w:val="center"/>
              <w:rPr>
                <w:b/>
                <w:sz w:val="18"/>
                <w:szCs w:val="18"/>
              </w:rPr>
            </w:pPr>
            <w:r w:rsidRPr="0007498F">
              <w:rPr>
                <w:b/>
                <w:sz w:val="18"/>
                <w:szCs w:val="18"/>
              </w:rPr>
              <w:t>2</w:t>
            </w:r>
          </w:p>
        </w:tc>
        <w:tc>
          <w:tcPr>
            <w:tcW w:w="569" w:type="pct"/>
            <w:shd w:val="clear" w:color="auto" w:fill="F2F2F2" w:themeFill="background1" w:themeFillShade="F2"/>
            <w:vAlign w:val="center"/>
          </w:tcPr>
          <w:p w14:paraId="77FAC455" w14:textId="77777777" w:rsidR="00E579D2" w:rsidRPr="0007498F" w:rsidRDefault="00000000">
            <w:pPr>
              <w:jc w:val="center"/>
              <w:rPr>
                <w:b/>
                <w:sz w:val="18"/>
                <w:szCs w:val="18"/>
              </w:rPr>
            </w:pPr>
            <w:r w:rsidRPr="0007498F">
              <w:rPr>
                <w:b/>
                <w:sz w:val="18"/>
                <w:szCs w:val="18"/>
              </w:rPr>
              <w:t>3</w:t>
            </w:r>
          </w:p>
        </w:tc>
        <w:tc>
          <w:tcPr>
            <w:tcW w:w="585" w:type="pct"/>
            <w:shd w:val="clear" w:color="auto" w:fill="F2F2F2" w:themeFill="background1" w:themeFillShade="F2"/>
            <w:vAlign w:val="center"/>
          </w:tcPr>
          <w:p w14:paraId="6A4ADA73" w14:textId="77777777" w:rsidR="00E579D2" w:rsidRPr="0007498F" w:rsidRDefault="00000000">
            <w:pPr>
              <w:jc w:val="center"/>
              <w:rPr>
                <w:b/>
                <w:sz w:val="18"/>
                <w:szCs w:val="18"/>
              </w:rPr>
            </w:pPr>
            <w:r w:rsidRPr="0007498F">
              <w:rPr>
                <w:b/>
                <w:sz w:val="18"/>
                <w:szCs w:val="18"/>
              </w:rPr>
              <w:t>4</w:t>
            </w:r>
          </w:p>
        </w:tc>
        <w:tc>
          <w:tcPr>
            <w:tcW w:w="653" w:type="pct"/>
            <w:shd w:val="clear" w:color="auto" w:fill="F2F2F2" w:themeFill="background1" w:themeFillShade="F2"/>
            <w:vAlign w:val="center"/>
          </w:tcPr>
          <w:p w14:paraId="54AB6B6E" w14:textId="77777777" w:rsidR="00E579D2" w:rsidRPr="0007498F" w:rsidRDefault="00000000">
            <w:pPr>
              <w:jc w:val="center"/>
              <w:rPr>
                <w:b/>
                <w:sz w:val="18"/>
                <w:szCs w:val="18"/>
              </w:rPr>
            </w:pPr>
            <w:r w:rsidRPr="0007498F">
              <w:rPr>
                <w:b/>
                <w:sz w:val="18"/>
                <w:szCs w:val="18"/>
              </w:rPr>
              <w:t>5</w:t>
            </w:r>
          </w:p>
        </w:tc>
      </w:tr>
      <w:tr w:rsidR="00E579D2" w14:paraId="286A0482" w14:textId="77777777" w:rsidTr="004A7842">
        <w:tc>
          <w:tcPr>
            <w:tcW w:w="398" w:type="pct"/>
            <w:vMerge/>
            <w:shd w:val="clear" w:color="auto" w:fill="F2F2F2" w:themeFill="background1" w:themeFillShade="F2"/>
          </w:tcPr>
          <w:p w14:paraId="308B25AB" w14:textId="77777777" w:rsidR="00E579D2" w:rsidRPr="0007498F" w:rsidRDefault="00E579D2">
            <w:pPr>
              <w:rPr>
                <w:sz w:val="18"/>
                <w:szCs w:val="18"/>
              </w:rPr>
            </w:pPr>
          </w:p>
        </w:tc>
        <w:tc>
          <w:tcPr>
            <w:tcW w:w="1439" w:type="pct"/>
            <w:vMerge/>
            <w:shd w:val="clear" w:color="auto" w:fill="F2F2F2" w:themeFill="background1" w:themeFillShade="F2"/>
          </w:tcPr>
          <w:p w14:paraId="6530D29B" w14:textId="77777777" w:rsidR="00E579D2" w:rsidRPr="0007498F" w:rsidRDefault="00E579D2">
            <w:pPr>
              <w:rPr>
                <w:sz w:val="18"/>
                <w:szCs w:val="18"/>
              </w:rPr>
            </w:pPr>
          </w:p>
        </w:tc>
        <w:tc>
          <w:tcPr>
            <w:tcW w:w="752" w:type="pct"/>
            <w:shd w:val="clear" w:color="auto" w:fill="F2F2F2" w:themeFill="background1" w:themeFillShade="F2"/>
            <w:vAlign w:val="center"/>
          </w:tcPr>
          <w:p w14:paraId="1D0C7B13" w14:textId="77777777" w:rsidR="00E579D2" w:rsidRPr="0007498F" w:rsidRDefault="00000000">
            <w:pPr>
              <w:pStyle w:val="ad"/>
              <w:ind w:firstLineChars="0" w:firstLine="0"/>
              <w:jc w:val="center"/>
              <w:rPr>
                <w:b/>
                <w:bCs/>
                <w:sz w:val="18"/>
                <w:szCs w:val="18"/>
              </w:rPr>
            </w:pPr>
            <w:r w:rsidRPr="0007498F">
              <w:rPr>
                <w:b/>
                <w:bCs/>
                <w:sz w:val="18"/>
                <w:szCs w:val="18"/>
              </w:rPr>
              <w:t>理想信念</w:t>
            </w:r>
          </w:p>
        </w:tc>
        <w:tc>
          <w:tcPr>
            <w:tcW w:w="603" w:type="pct"/>
            <w:shd w:val="clear" w:color="auto" w:fill="F2F2F2" w:themeFill="background1" w:themeFillShade="F2"/>
            <w:vAlign w:val="center"/>
          </w:tcPr>
          <w:p w14:paraId="02DA3790" w14:textId="77777777" w:rsidR="00E579D2" w:rsidRPr="0007498F" w:rsidRDefault="00000000">
            <w:pPr>
              <w:jc w:val="center"/>
              <w:rPr>
                <w:b/>
                <w:bCs/>
                <w:sz w:val="18"/>
                <w:szCs w:val="18"/>
              </w:rPr>
            </w:pPr>
            <w:r w:rsidRPr="0007498F">
              <w:rPr>
                <w:b/>
                <w:bCs/>
                <w:sz w:val="18"/>
                <w:szCs w:val="18"/>
              </w:rPr>
              <w:t>人生观、价值观</w:t>
            </w:r>
          </w:p>
        </w:tc>
        <w:tc>
          <w:tcPr>
            <w:tcW w:w="569" w:type="pct"/>
            <w:shd w:val="clear" w:color="auto" w:fill="F2F2F2" w:themeFill="background1" w:themeFillShade="F2"/>
            <w:vAlign w:val="center"/>
          </w:tcPr>
          <w:p w14:paraId="08923082" w14:textId="77777777" w:rsidR="00E579D2" w:rsidRPr="0007498F" w:rsidRDefault="00000000">
            <w:pPr>
              <w:jc w:val="center"/>
              <w:rPr>
                <w:b/>
                <w:bCs/>
                <w:sz w:val="18"/>
                <w:szCs w:val="18"/>
              </w:rPr>
            </w:pPr>
            <w:r w:rsidRPr="0007498F">
              <w:rPr>
                <w:b/>
                <w:bCs/>
                <w:sz w:val="18"/>
                <w:szCs w:val="18"/>
              </w:rPr>
              <w:t>道德修养</w:t>
            </w:r>
          </w:p>
        </w:tc>
        <w:tc>
          <w:tcPr>
            <w:tcW w:w="585" w:type="pct"/>
            <w:shd w:val="clear" w:color="auto" w:fill="F2F2F2" w:themeFill="background1" w:themeFillShade="F2"/>
            <w:vAlign w:val="center"/>
          </w:tcPr>
          <w:p w14:paraId="6B5BB09C" w14:textId="77777777" w:rsidR="00E579D2" w:rsidRPr="0007498F" w:rsidRDefault="00000000">
            <w:pPr>
              <w:jc w:val="center"/>
              <w:rPr>
                <w:b/>
                <w:bCs/>
                <w:sz w:val="18"/>
                <w:szCs w:val="18"/>
              </w:rPr>
            </w:pPr>
            <w:r w:rsidRPr="0007498F">
              <w:rPr>
                <w:b/>
                <w:bCs/>
                <w:sz w:val="18"/>
                <w:szCs w:val="18"/>
              </w:rPr>
              <w:t>爱国主义为核心的民族精神</w:t>
            </w:r>
          </w:p>
        </w:tc>
        <w:tc>
          <w:tcPr>
            <w:tcW w:w="653" w:type="pct"/>
            <w:shd w:val="clear" w:color="auto" w:fill="F2F2F2" w:themeFill="background1" w:themeFillShade="F2"/>
            <w:vAlign w:val="center"/>
          </w:tcPr>
          <w:p w14:paraId="37934926" w14:textId="77777777" w:rsidR="00E579D2" w:rsidRPr="0007498F" w:rsidRDefault="00000000">
            <w:pPr>
              <w:jc w:val="center"/>
              <w:rPr>
                <w:b/>
                <w:bCs/>
                <w:sz w:val="18"/>
                <w:szCs w:val="18"/>
              </w:rPr>
            </w:pPr>
            <w:r w:rsidRPr="0007498F">
              <w:rPr>
                <w:b/>
                <w:bCs/>
                <w:sz w:val="18"/>
                <w:szCs w:val="18"/>
              </w:rPr>
              <w:t>改革创新为核心的时代精神</w:t>
            </w:r>
          </w:p>
        </w:tc>
      </w:tr>
      <w:tr w:rsidR="00E579D2" w14:paraId="305E08F2" w14:textId="77777777" w:rsidTr="004A7842">
        <w:trPr>
          <w:trHeight w:val="255"/>
        </w:trPr>
        <w:tc>
          <w:tcPr>
            <w:tcW w:w="398" w:type="pct"/>
            <w:vMerge w:val="restart"/>
            <w:vAlign w:val="center"/>
          </w:tcPr>
          <w:p w14:paraId="063BB091" w14:textId="77777777" w:rsidR="00E579D2" w:rsidRDefault="00000000">
            <w:pPr>
              <w:rPr>
                <w:sz w:val="18"/>
                <w:szCs w:val="18"/>
              </w:rPr>
            </w:pPr>
            <w:r>
              <w:rPr>
                <w:sz w:val="18"/>
                <w:szCs w:val="18"/>
              </w:rPr>
              <w:t>通修通识教育课程</w:t>
            </w:r>
          </w:p>
        </w:tc>
        <w:tc>
          <w:tcPr>
            <w:tcW w:w="1439" w:type="pct"/>
            <w:vAlign w:val="center"/>
          </w:tcPr>
          <w:p w14:paraId="3AF16D23" w14:textId="77777777" w:rsidR="00E579D2" w:rsidRDefault="00000000">
            <w:pPr>
              <w:jc w:val="center"/>
              <w:rPr>
                <w:sz w:val="18"/>
                <w:szCs w:val="18"/>
              </w:rPr>
            </w:pPr>
            <w:r>
              <w:rPr>
                <w:sz w:val="18"/>
                <w:szCs w:val="18"/>
              </w:rPr>
              <w:t>大学英语</w:t>
            </w:r>
          </w:p>
        </w:tc>
        <w:tc>
          <w:tcPr>
            <w:tcW w:w="752" w:type="pct"/>
            <w:vAlign w:val="center"/>
          </w:tcPr>
          <w:p w14:paraId="5AF4B5F9" w14:textId="77777777" w:rsidR="00E579D2" w:rsidRDefault="00E579D2">
            <w:pPr>
              <w:jc w:val="center"/>
              <w:rPr>
                <w:sz w:val="18"/>
                <w:szCs w:val="18"/>
              </w:rPr>
            </w:pPr>
          </w:p>
        </w:tc>
        <w:tc>
          <w:tcPr>
            <w:tcW w:w="603" w:type="pct"/>
            <w:vAlign w:val="center"/>
          </w:tcPr>
          <w:p w14:paraId="78F5FEA0" w14:textId="77777777" w:rsidR="00E579D2" w:rsidRDefault="00E579D2">
            <w:pPr>
              <w:jc w:val="center"/>
              <w:rPr>
                <w:sz w:val="18"/>
                <w:szCs w:val="18"/>
              </w:rPr>
            </w:pPr>
          </w:p>
        </w:tc>
        <w:tc>
          <w:tcPr>
            <w:tcW w:w="569" w:type="pct"/>
            <w:vAlign w:val="center"/>
          </w:tcPr>
          <w:p w14:paraId="103632EB" w14:textId="77777777" w:rsidR="00E579D2" w:rsidRDefault="00E579D2">
            <w:pPr>
              <w:jc w:val="center"/>
              <w:rPr>
                <w:sz w:val="18"/>
                <w:szCs w:val="18"/>
              </w:rPr>
            </w:pPr>
          </w:p>
        </w:tc>
        <w:tc>
          <w:tcPr>
            <w:tcW w:w="585" w:type="pct"/>
            <w:vAlign w:val="center"/>
          </w:tcPr>
          <w:p w14:paraId="0A4C1F57" w14:textId="77777777" w:rsidR="00E579D2" w:rsidRDefault="00000000">
            <w:pPr>
              <w:jc w:val="center"/>
              <w:rPr>
                <w:sz w:val="18"/>
                <w:szCs w:val="18"/>
              </w:rPr>
            </w:pPr>
            <w:r>
              <w:rPr>
                <w:sz w:val="18"/>
                <w:szCs w:val="18"/>
              </w:rPr>
              <w:t>▲</w:t>
            </w:r>
          </w:p>
        </w:tc>
        <w:tc>
          <w:tcPr>
            <w:tcW w:w="653" w:type="pct"/>
            <w:vAlign w:val="center"/>
          </w:tcPr>
          <w:p w14:paraId="255B0866" w14:textId="77777777" w:rsidR="00E579D2" w:rsidRDefault="00000000">
            <w:pPr>
              <w:jc w:val="center"/>
              <w:rPr>
                <w:sz w:val="18"/>
                <w:szCs w:val="18"/>
              </w:rPr>
            </w:pPr>
            <w:r>
              <w:rPr>
                <w:sz w:val="18"/>
                <w:szCs w:val="18"/>
              </w:rPr>
              <w:t>▲</w:t>
            </w:r>
          </w:p>
        </w:tc>
      </w:tr>
      <w:tr w:rsidR="00E579D2" w14:paraId="3D8E7FDA" w14:textId="77777777" w:rsidTr="004A7842">
        <w:trPr>
          <w:trHeight w:val="255"/>
        </w:trPr>
        <w:tc>
          <w:tcPr>
            <w:tcW w:w="398" w:type="pct"/>
            <w:vMerge/>
            <w:vAlign w:val="center"/>
          </w:tcPr>
          <w:p w14:paraId="228A083A" w14:textId="77777777" w:rsidR="00E579D2" w:rsidRDefault="00E579D2">
            <w:pPr>
              <w:rPr>
                <w:sz w:val="18"/>
                <w:szCs w:val="18"/>
              </w:rPr>
            </w:pPr>
          </w:p>
        </w:tc>
        <w:tc>
          <w:tcPr>
            <w:tcW w:w="1439" w:type="pct"/>
            <w:vAlign w:val="center"/>
          </w:tcPr>
          <w:p w14:paraId="246A6A85" w14:textId="77777777" w:rsidR="00E579D2" w:rsidRDefault="00000000">
            <w:pPr>
              <w:jc w:val="center"/>
              <w:rPr>
                <w:sz w:val="18"/>
                <w:szCs w:val="18"/>
              </w:rPr>
            </w:pPr>
            <w:r>
              <w:rPr>
                <w:sz w:val="18"/>
                <w:szCs w:val="18"/>
              </w:rPr>
              <w:t>大学计算机基础</w:t>
            </w:r>
          </w:p>
        </w:tc>
        <w:tc>
          <w:tcPr>
            <w:tcW w:w="752" w:type="pct"/>
            <w:vAlign w:val="center"/>
          </w:tcPr>
          <w:p w14:paraId="218534CE" w14:textId="77777777" w:rsidR="00E579D2" w:rsidRDefault="00E579D2">
            <w:pPr>
              <w:jc w:val="center"/>
              <w:rPr>
                <w:sz w:val="18"/>
                <w:szCs w:val="18"/>
              </w:rPr>
            </w:pPr>
          </w:p>
        </w:tc>
        <w:tc>
          <w:tcPr>
            <w:tcW w:w="603" w:type="pct"/>
            <w:vAlign w:val="center"/>
          </w:tcPr>
          <w:p w14:paraId="0E477710" w14:textId="77777777" w:rsidR="00E579D2" w:rsidRDefault="00E579D2">
            <w:pPr>
              <w:jc w:val="center"/>
              <w:rPr>
                <w:sz w:val="18"/>
                <w:szCs w:val="18"/>
              </w:rPr>
            </w:pPr>
          </w:p>
        </w:tc>
        <w:tc>
          <w:tcPr>
            <w:tcW w:w="569" w:type="pct"/>
            <w:vAlign w:val="center"/>
          </w:tcPr>
          <w:p w14:paraId="66AF6B70" w14:textId="77777777" w:rsidR="00E579D2" w:rsidRDefault="00E579D2">
            <w:pPr>
              <w:jc w:val="center"/>
              <w:rPr>
                <w:sz w:val="18"/>
                <w:szCs w:val="18"/>
              </w:rPr>
            </w:pPr>
          </w:p>
        </w:tc>
        <w:tc>
          <w:tcPr>
            <w:tcW w:w="585" w:type="pct"/>
            <w:vAlign w:val="center"/>
          </w:tcPr>
          <w:p w14:paraId="72B9A497" w14:textId="77777777" w:rsidR="00E579D2" w:rsidRDefault="00E579D2">
            <w:pPr>
              <w:jc w:val="center"/>
              <w:rPr>
                <w:sz w:val="18"/>
                <w:szCs w:val="18"/>
              </w:rPr>
            </w:pPr>
          </w:p>
        </w:tc>
        <w:tc>
          <w:tcPr>
            <w:tcW w:w="653" w:type="pct"/>
            <w:vAlign w:val="center"/>
          </w:tcPr>
          <w:p w14:paraId="56EC2D30" w14:textId="77777777" w:rsidR="00E579D2" w:rsidRDefault="00000000">
            <w:pPr>
              <w:jc w:val="center"/>
              <w:rPr>
                <w:sz w:val="18"/>
                <w:szCs w:val="18"/>
              </w:rPr>
            </w:pPr>
            <w:r>
              <w:rPr>
                <w:sz w:val="18"/>
                <w:szCs w:val="18"/>
              </w:rPr>
              <w:t>▲</w:t>
            </w:r>
          </w:p>
        </w:tc>
      </w:tr>
      <w:tr w:rsidR="00E579D2" w14:paraId="63A590EE" w14:textId="77777777" w:rsidTr="004A7842">
        <w:trPr>
          <w:trHeight w:val="255"/>
        </w:trPr>
        <w:tc>
          <w:tcPr>
            <w:tcW w:w="398" w:type="pct"/>
            <w:vMerge/>
            <w:vAlign w:val="center"/>
          </w:tcPr>
          <w:p w14:paraId="1ECB99E0" w14:textId="77777777" w:rsidR="00E579D2" w:rsidRDefault="00E579D2">
            <w:pPr>
              <w:rPr>
                <w:sz w:val="18"/>
                <w:szCs w:val="18"/>
              </w:rPr>
            </w:pPr>
          </w:p>
        </w:tc>
        <w:tc>
          <w:tcPr>
            <w:tcW w:w="1439" w:type="pct"/>
            <w:vAlign w:val="center"/>
          </w:tcPr>
          <w:p w14:paraId="03DAEB63" w14:textId="77777777" w:rsidR="00E579D2" w:rsidRDefault="00000000">
            <w:pPr>
              <w:jc w:val="center"/>
              <w:rPr>
                <w:sz w:val="18"/>
                <w:szCs w:val="18"/>
              </w:rPr>
            </w:pPr>
            <w:r>
              <w:rPr>
                <w:sz w:val="18"/>
                <w:szCs w:val="18"/>
              </w:rPr>
              <w:t>大学体育</w:t>
            </w:r>
          </w:p>
        </w:tc>
        <w:tc>
          <w:tcPr>
            <w:tcW w:w="752" w:type="pct"/>
            <w:vAlign w:val="center"/>
          </w:tcPr>
          <w:p w14:paraId="0084F39C" w14:textId="77777777" w:rsidR="00E579D2" w:rsidRDefault="00000000">
            <w:pPr>
              <w:jc w:val="center"/>
              <w:rPr>
                <w:sz w:val="18"/>
                <w:szCs w:val="18"/>
              </w:rPr>
            </w:pPr>
            <w:r>
              <w:rPr>
                <w:sz w:val="18"/>
                <w:szCs w:val="18"/>
              </w:rPr>
              <w:t>▲</w:t>
            </w:r>
          </w:p>
        </w:tc>
        <w:tc>
          <w:tcPr>
            <w:tcW w:w="603" w:type="pct"/>
            <w:vAlign w:val="center"/>
          </w:tcPr>
          <w:p w14:paraId="07825575" w14:textId="77777777" w:rsidR="00E579D2" w:rsidRDefault="00E579D2">
            <w:pPr>
              <w:jc w:val="center"/>
              <w:rPr>
                <w:sz w:val="18"/>
                <w:szCs w:val="18"/>
              </w:rPr>
            </w:pPr>
          </w:p>
        </w:tc>
        <w:tc>
          <w:tcPr>
            <w:tcW w:w="569" w:type="pct"/>
            <w:vAlign w:val="center"/>
          </w:tcPr>
          <w:p w14:paraId="2E151C4F" w14:textId="77777777" w:rsidR="00E579D2" w:rsidRDefault="00E579D2">
            <w:pPr>
              <w:jc w:val="center"/>
              <w:rPr>
                <w:sz w:val="18"/>
                <w:szCs w:val="18"/>
              </w:rPr>
            </w:pPr>
          </w:p>
        </w:tc>
        <w:tc>
          <w:tcPr>
            <w:tcW w:w="585" w:type="pct"/>
            <w:vAlign w:val="center"/>
          </w:tcPr>
          <w:p w14:paraId="7AEBC785" w14:textId="77777777" w:rsidR="00E579D2" w:rsidRDefault="00E579D2">
            <w:pPr>
              <w:jc w:val="center"/>
              <w:rPr>
                <w:sz w:val="18"/>
                <w:szCs w:val="18"/>
              </w:rPr>
            </w:pPr>
          </w:p>
        </w:tc>
        <w:tc>
          <w:tcPr>
            <w:tcW w:w="653" w:type="pct"/>
            <w:vAlign w:val="center"/>
          </w:tcPr>
          <w:p w14:paraId="42522015" w14:textId="77777777" w:rsidR="00E579D2" w:rsidRDefault="00E579D2">
            <w:pPr>
              <w:jc w:val="center"/>
              <w:rPr>
                <w:sz w:val="18"/>
                <w:szCs w:val="18"/>
              </w:rPr>
            </w:pPr>
          </w:p>
        </w:tc>
      </w:tr>
      <w:tr w:rsidR="00E579D2" w14:paraId="5D85A269" w14:textId="77777777" w:rsidTr="004A7842">
        <w:trPr>
          <w:trHeight w:val="255"/>
        </w:trPr>
        <w:tc>
          <w:tcPr>
            <w:tcW w:w="398" w:type="pct"/>
            <w:vMerge/>
            <w:vAlign w:val="center"/>
          </w:tcPr>
          <w:p w14:paraId="61B5E95A" w14:textId="77777777" w:rsidR="00E579D2" w:rsidRDefault="00E579D2">
            <w:pPr>
              <w:rPr>
                <w:sz w:val="18"/>
                <w:szCs w:val="18"/>
              </w:rPr>
            </w:pPr>
          </w:p>
        </w:tc>
        <w:tc>
          <w:tcPr>
            <w:tcW w:w="1439" w:type="pct"/>
            <w:vAlign w:val="center"/>
          </w:tcPr>
          <w:p w14:paraId="1AC61B4E" w14:textId="77777777" w:rsidR="00E579D2" w:rsidRDefault="00000000">
            <w:pPr>
              <w:jc w:val="center"/>
              <w:rPr>
                <w:sz w:val="18"/>
                <w:szCs w:val="18"/>
              </w:rPr>
            </w:pPr>
            <w:r>
              <w:rPr>
                <w:sz w:val="18"/>
                <w:szCs w:val="18"/>
              </w:rPr>
              <w:t>大学生创新创业基础</w:t>
            </w:r>
          </w:p>
        </w:tc>
        <w:tc>
          <w:tcPr>
            <w:tcW w:w="752" w:type="pct"/>
            <w:vAlign w:val="center"/>
          </w:tcPr>
          <w:p w14:paraId="3D12519C" w14:textId="77777777" w:rsidR="00E579D2" w:rsidRDefault="00E579D2">
            <w:pPr>
              <w:jc w:val="center"/>
              <w:rPr>
                <w:sz w:val="18"/>
                <w:szCs w:val="18"/>
              </w:rPr>
            </w:pPr>
          </w:p>
        </w:tc>
        <w:tc>
          <w:tcPr>
            <w:tcW w:w="603" w:type="pct"/>
            <w:vAlign w:val="center"/>
          </w:tcPr>
          <w:p w14:paraId="02D19216" w14:textId="77777777" w:rsidR="00E579D2" w:rsidRDefault="00E579D2">
            <w:pPr>
              <w:jc w:val="center"/>
              <w:rPr>
                <w:sz w:val="18"/>
                <w:szCs w:val="18"/>
              </w:rPr>
            </w:pPr>
          </w:p>
        </w:tc>
        <w:tc>
          <w:tcPr>
            <w:tcW w:w="569" w:type="pct"/>
            <w:vAlign w:val="center"/>
          </w:tcPr>
          <w:p w14:paraId="3CDE0340" w14:textId="77777777" w:rsidR="00E579D2" w:rsidRDefault="00E579D2">
            <w:pPr>
              <w:jc w:val="center"/>
              <w:rPr>
                <w:sz w:val="18"/>
                <w:szCs w:val="18"/>
              </w:rPr>
            </w:pPr>
          </w:p>
        </w:tc>
        <w:tc>
          <w:tcPr>
            <w:tcW w:w="585" w:type="pct"/>
            <w:vAlign w:val="center"/>
          </w:tcPr>
          <w:p w14:paraId="2C2F7D01" w14:textId="77777777" w:rsidR="00E579D2" w:rsidRDefault="00E579D2">
            <w:pPr>
              <w:jc w:val="center"/>
              <w:rPr>
                <w:sz w:val="18"/>
                <w:szCs w:val="18"/>
              </w:rPr>
            </w:pPr>
          </w:p>
        </w:tc>
        <w:tc>
          <w:tcPr>
            <w:tcW w:w="653" w:type="pct"/>
            <w:vAlign w:val="center"/>
          </w:tcPr>
          <w:p w14:paraId="34DB562C" w14:textId="77777777" w:rsidR="00E579D2" w:rsidRDefault="00000000">
            <w:pPr>
              <w:jc w:val="center"/>
              <w:rPr>
                <w:sz w:val="18"/>
                <w:szCs w:val="18"/>
              </w:rPr>
            </w:pPr>
            <w:r>
              <w:rPr>
                <w:sz w:val="18"/>
                <w:szCs w:val="18"/>
              </w:rPr>
              <w:t>▲</w:t>
            </w:r>
          </w:p>
        </w:tc>
      </w:tr>
      <w:tr w:rsidR="00E579D2" w14:paraId="2FDEB250" w14:textId="77777777" w:rsidTr="004A7842">
        <w:trPr>
          <w:trHeight w:val="255"/>
        </w:trPr>
        <w:tc>
          <w:tcPr>
            <w:tcW w:w="398" w:type="pct"/>
            <w:vMerge/>
            <w:vAlign w:val="center"/>
          </w:tcPr>
          <w:p w14:paraId="6AB47A79" w14:textId="77777777" w:rsidR="00E579D2" w:rsidRDefault="00E579D2">
            <w:pPr>
              <w:rPr>
                <w:sz w:val="18"/>
                <w:szCs w:val="18"/>
              </w:rPr>
            </w:pPr>
          </w:p>
        </w:tc>
        <w:tc>
          <w:tcPr>
            <w:tcW w:w="1439" w:type="pct"/>
            <w:vAlign w:val="center"/>
          </w:tcPr>
          <w:p w14:paraId="28CB561D" w14:textId="77777777" w:rsidR="00E579D2" w:rsidRDefault="00000000">
            <w:pPr>
              <w:jc w:val="center"/>
              <w:rPr>
                <w:sz w:val="18"/>
                <w:szCs w:val="18"/>
              </w:rPr>
            </w:pPr>
            <w:r>
              <w:rPr>
                <w:sz w:val="18"/>
                <w:szCs w:val="18"/>
              </w:rPr>
              <w:t>大学生职业发展与就业指导</w:t>
            </w:r>
          </w:p>
        </w:tc>
        <w:tc>
          <w:tcPr>
            <w:tcW w:w="752" w:type="pct"/>
            <w:vAlign w:val="center"/>
          </w:tcPr>
          <w:p w14:paraId="1BB36E6E" w14:textId="77777777" w:rsidR="00E579D2" w:rsidRDefault="00E579D2">
            <w:pPr>
              <w:jc w:val="center"/>
              <w:rPr>
                <w:sz w:val="18"/>
                <w:szCs w:val="18"/>
              </w:rPr>
            </w:pPr>
          </w:p>
        </w:tc>
        <w:tc>
          <w:tcPr>
            <w:tcW w:w="603" w:type="pct"/>
            <w:vAlign w:val="center"/>
          </w:tcPr>
          <w:p w14:paraId="4DA027E9" w14:textId="77777777" w:rsidR="00E579D2" w:rsidRDefault="00E579D2">
            <w:pPr>
              <w:jc w:val="center"/>
              <w:rPr>
                <w:sz w:val="18"/>
                <w:szCs w:val="18"/>
              </w:rPr>
            </w:pPr>
          </w:p>
        </w:tc>
        <w:tc>
          <w:tcPr>
            <w:tcW w:w="569" w:type="pct"/>
            <w:vAlign w:val="center"/>
          </w:tcPr>
          <w:p w14:paraId="1427E718" w14:textId="77777777" w:rsidR="00E579D2" w:rsidRDefault="00000000">
            <w:pPr>
              <w:jc w:val="center"/>
              <w:rPr>
                <w:sz w:val="18"/>
                <w:szCs w:val="18"/>
              </w:rPr>
            </w:pPr>
            <w:r>
              <w:rPr>
                <w:sz w:val="18"/>
                <w:szCs w:val="18"/>
              </w:rPr>
              <w:t>▲</w:t>
            </w:r>
          </w:p>
        </w:tc>
        <w:tc>
          <w:tcPr>
            <w:tcW w:w="585" w:type="pct"/>
            <w:vAlign w:val="center"/>
          </w:tcPr>
          <w:p w14:paraId="59D94834" w14:textId="77777777" w:rsidR="00E579D2" w:rsidRDefault="00E579D2">
            <w:pPr>
              <w:jc w:val="center"/>
              <w:rPr>
                <w:sz w:val="18"/>
                <w:szCs w:val="18"/>
              </w:rPr>
            </w:pPr>
          </w:p>
        </w:tc>
        <w:tc>
          <w:tcPr>
            <w:tcW w:w="653" w:type="pct"/>
            <w:vAlign w:val="center"/>
          </w:tcPr>
          <w:p w14:paraId="7FB3CD7A" w14:textId="77777777" w:rsidR="00E579D2" w:rsidRDefault="00000000">
            <w:pPr>
              <w:jc w:val="center"/>
              <w:rPr>
                <w:sz w:val="18"/>
                <w:szCs w:val="18"/>
              </w:rPr>
            </w:pPr>
            <w:r>
              <w:rPr>
                <w:sz w:val="18"/>
                <w:szCs w:val="18"/>
              </w:rPr>
              <w:t>▲</w:t>
            </w:r>
          </w:p>
        </w:tc>
      </w:tr>
      <w:tr w:rsidR="00E579D2" w14:paraId="36447863" w14:textId="77777777" w:rsidTr="004A7842">
        <w:trPr>
          <w:trHeight w:val="255"/>
        </w:trPr>
        <w:tc>
          <w:tcPr>
            <w:tcW w:w="398" w:type="pct"/>
            <w:vMerge/>
            <w:vAlign w:val="center"/>
          </w:tcPr>
          <w:p w14:paraId="0D6B7D9C" w14:textId="77777777" w:rsidR="00E579D2" w:rsidRDefault="00E579D2">
            <w:pPr>
              <w:rPr>
                <w:sz w:val="18"/>
                <w:szCs w:val="18"/>
              </w:rPr>
            </w:pPr>
          </w:p>
        </w:tc>
        <w:tc>
          <w:tcPr>
            <w:tcW w:w="1439" w:type="pct"/>
            <w:vAlign w:val="center"/>
          </w:tcPr>
          <w:p w14:paraId="6FBE7547" w14:textId="77777777" w:rsidR="00E579D2" w:rsidRDefault="00000000">
            <w:pPr>
              <w:jc w:val="center"/>
              <w:rPr>
                <w:sz w:val="18"/>
                <w:szCs w:val="18"/>
              </w:rPr>
            </w:pPr>
            <w:r>
              <w:rPr>
                <w:sz w:val="18"/>
                <w:szCs w:val="18"/>
              </w:rPr>
              <w:t>劳动教育</w:t>
            </w:r>
          </w:p>
        </w:tc>
        <w:tc>
          <w:tcPr>
            <w:tcW w:w="752" w:type="pct"/>
            <w:vAlign w:val="center"/>
          </w:tcPr>
          <w:p w14:paraId="78A61A0D" w14:textId="77777777" w:rsidR="00E579D2" w:rsidRDefault="00000000">
            <w:pPr>
              <w:jc w:val="center"/>
              <w:rPr>
                <w:sz w:val="18"/>
                <w:szCs w:val="18"/>
              </w:rPr>
            </w:pPr>
            <w:r>
              <w:rPr>
                <w:sz w:val="18"/>
                <w:szCs w:val="18"/>
              </w:rPr>
              <w:t>▲</w:t>
            </w:r>
          </w:p>
        </w:tc>
        <w:tc>
          <w:tcPr>
            <w:tcW w:w="603" w:type="pct"/>
            <w:vAlign w:val="center"/>
          </w:tcPr>
          <w:p w14:paraId="17426F45" w14:textId="77777777" w:rsidR="00E579D2" w:rsidRDefault="00000000">
            <w:pPr>
              <w:jc w:val="center"/>
              <w:rPr>
                <w:sz w:val="18"/>
                <w:szCs w:val="18"/>
              </w:rPr>
            </w:pPr>
            <w:r>
              <w:rPr>
                <w:sz w:val="18"/>
                <w:szCs w:val="18"/>
              </w:rPr>
              <w:t>▲</w:t>
            </w:r>
          </w:p>
        </w:tc>
        <w:tc>
          <w:tcPr>
            <w:tcW w:w="569" w:type="pct"/>
            <w:vAlign w:val="center"/>
          </w:tcPr>
          <w:p w14:paraId="6AB357FF" w14:textId="77777777" w:rsidR="00E579D2" w:rsidRDefault="00000000">
            <w:pPr>
              <w:jc w:val="center"/>
              <w:rPr>
                <w:sz w:val="18"/>
                <w:szCs w:val="18"/>
              </w:rPr>
            </w:pPr>
            <w:r>
              <w:rPr>
                <w:sz w:val="18"/>
                <w:szCs w:val="18"/>
              </w:rPr>
              <w:t>▲</w:t>
            </w:r>
          </w:p>
        </w:tc>
        <w:tc>
          <w:tcPr>
            <w:tcW w:w="585" w:type="pct"/>
            <w:vAlign w:val="center"/>
          </w:tcPr>
          <w:p w14:paraId="7D43B8BC" w14:textId="77777777" w:rsidR="00E579D2" w:rsidRDefault="00000000">
            <w:pPr>
              <w:jc w:val="center"/>
              <w:rPr>
                <w:sz w:val="18"/>
                <w:szCs w:val="18"/>
              </w:rPr>
            </w:pPr>
            <w:r>
              <w:rPr>
                <w:sz w:val="18"/>
                <w:szCs w:val="18"/>
              </w:rPr>
              <w:t>▲</w:t>
            </w:r>
          </w:p>
        </w:tc>
        <w:tc>
          <w:tcPr>
            <w:tcW w:w="653" w:type="pct"/>
            <w:vAlign w:val="center"/>
          </w:tcPr>
          <w:p w14:paraId="2A13021A" w14:textId="77777777" w:rsidR="00E579D2" w:rsidRDefault="00E579D2">
            <w:pPr>
              <w:jc w:val="center"/>
              <w:rPr>
                <w:sz w:val="18"/>
                <w:szCs w:val="18"/>
              </w:rPr>
            </w:pPr>
          </w:p>
        </w:tc>
      </w:tr>
      <w:tr w:rsidR="00E579D2" w14:paraId="7ADD20AA" w14:textId="77777777" w:rsidTr="004A7842">
        <w:trPr>
          <w:trHeight w:val="255"/>
        </w:trPr>
        <w:tc>
          <w:tcPr>
            <w:tcW w:w="398" w:type="pct"/>
            <w:vMerge w:val="restart"/>
            <w:vAlign w:val="center"/>
          </w:tcPr>
          <w:p w14:paraId="7BCB38BD" w14:textId="77777777" w:rsidR="00E579D2" w:rsidRDefault="00000000">
            <w:pPr>
              <w:rPr>
                <w:sz w:val="18"/>
                <w:szCs w:val="18"/>
              </w:rPr>
            </w:pPr>
            <w:r>
              <w:rPr>
                <w:sz w:val="18"/>
                <w:szCs w:val="18"/>
              </w:rPr>
              <w:t>专业教育课程</w:t>
            </w:r>
          </w:p>
        </w:tc>
        <w:tc>
          <w:tcPr>
            <w:tcW w:w="1439" w:type="pct"/>
            <w:vAlign w:val="center"/>
          </w:tcPr>
          <w:p w14:paraId="3E4CB581" w14:textId="77777777" w:rsidR="00E579D2" w:rsidRDefault="00000000">
            <w:pPr>
              <w:jc w:val="center"/>
              <w:rPr>
                <w:sz w:val="18"/>
                <w:szCs w:val="18"/>
              </w:rPr>
            </w:pPr>
            <w:r>
              <w:rPr>
                <w:sz w:val="18"/>
                <w:szCs w:val="18"/>
              </w:rPr>
              <w:t>高等数学</w:t>
            </w:r>
          </w:p>
        </w:tc>
        <w:tc>
          <w:tcPr>
            <w:tcW w:w="752" w:type="pct"/>
            <w:vAlign w:val="center"/>
          </w:tcPr>
          <w:p w14:paraId="1FDBDFAC" w14:textId="77777777" w:rsidR="00E579D2" w:rsidRDefault="00E579D2">
            <w:pPr>
              <w:jc w:val="center"/>
              <w:rPr>
                <w:sz w:val="18"/>
                <w:szCs w:val="18"/>
              </w:rPr>
            </w:pPr>
          </w:p>
        </w:tc>
        <w:tc>
          <w:tcPr>
            <w:tcW w:w="603" w:type="pct"/>
            <w:vAlign w:val="center"/>
          </w:tcPr>
          <w:p w14:paraId="512079BD" w14:textId="77777777" w:rsidR="00E579D2" w:rsidRDefault="00E579D2">
            <w:pPr>
              <w:jc w:val="center"/>
              <w:rPr>
                <w:sz w:val="18"/>
                <w:szCs w:val="18"/>
              </w:rPr>
            </w:pPr>
          </w:p>
        </w:tc>
        <w:tc>
          <w:tcPr>
            <w:tcW w:w="569" w:type="pct"/>
            <w:vAlign w:val="center"/>
          </w:tcPr>
          <w:p w14:paraId="65EB2099" w14:textId="77777777" w:rsidR="00E579D2" w:rsidRDefault="00E579D2">
            <w:pPr>
              <w:jc w:val="center"/>
              <w:rPr>
                <w:sz w:val="18"/>
                <w:szCs w:val="18"/>
              </w:rPr>
            </w:pPr>
          </w:p>
        </w:tc>
        <w:tc>
          <w:tcPr>
            <w:tcW w:w="585" w:type="pct"/>
            <w:vAlign w:val="center"/>
          </w:tcPr>
          <w:p w14:paraId="084E7EBA" w14:textId="77777777" w:rsidR="00E579D2" w:rsidRDefault="00000000">
            <w:pPr>
              <w:jc w:val="center"/>
              <w:rPr>
                <w:sz w:val="18"/>
                <w:szCs w:val="18"/>
              </w:rPr>
            </w:pPr>
            <w:r>
              <w:rPr>
                <w:sz w:val="18"/>
                <w:szCs w:val="18"/>
              </w:rPr>
              <w:t>▲</w:t>
            </w:r>
          </w:p>
        </w:tc>
        <w:tc>
          <w:tcPr>
            <w:tcW w:w="653" w:type="pct"/>
            <w:vAlign w:val="center"/>
          </w:tcPr>
          <w:p w14:paraId="466063B0" w14:textId="77777777" w:rsidR="00E579D2" w:rsidRDefault="00000000">
            <w:pPr>
              <w:jc w:val="center"/>
              <w:rPr>
                <w:sz w:val="18"/>
                <w:szCs w:val="18"/>
              </w:rPr>
            </w:pPr>
            <w:r>
              <w:rPr>
                <w:sz w:val="18"/>
                <w:szCs w:val="18"/>
              </w:rPr>
              <w:t>▲</w:t>
            </w:r>
          </w:p>
        </w:tc>
      </w:tr>
      <w:tr w:rsidR="00E579D2" w14:paraId="678FFB24" w14:textId="77777777" w:rsidTr="004A7842">
        <w:trPr>
          <w:trHeight w:val="255"/>
        </w:trPr>
        <w:tc>
          <w:tcPr>
            <w:tcW w:w="398" w:type="pct"/>
            <w:vMerge/>
            <w:vAlign w:val="center"/>
          </w:tcPr>
          <w:p w14:paraId="103B0FC6" w14:textId="77777777" w:rsidR="00E579D2" w:rsidRDefault="00E579D2">
            <w:pPr>
              <w:rPr>
                <w:sz w:val="18"/>
                <w:szCs w:val="18"/>
              </w:rPr>
            </w:pPr>
          </w:p>
        </w:tc>
        <w:tc>
          <w:tcPr>
            <w:tcW w:w="1439" w:type="pct"/>
            <w:vAlign w:val="center"/>
          </w:tcPr>
          <w:p w14:paraId="44D8D5B4" w14:textId="77777777" w:rsidR="00E579D2" w:rsidRDefault="00000000">
            <w:pPr>
              <w:jc w:val="center"/>
              <w:rPr>
                <w:sz w:val="18"/>
                <w:szCs w:val="18"/>
              </w:rPr>
            </w:pPr>
            <w:r>
              <w:rPr>
                <w:sz w:val="18"/>
                <w:szCs w:val="18"/>
              </w:rPr>
              <w:t>线性代数</w:t>
            </w:r>
          </w:p>
        </w:tc>
        <w:tc>
          <w:tcPr>
            <w:tcW w:w="752" w:type="pct"/>
            <w:vAlign w:val="center"/>
          </w:tcPr>
          <w:p w14:paraId="4D8B2BC3" w14:textId="77777777" w:rsidR="00E579D2" w:rsidRDefault="00E579D2">
            <w:pPr>
              <w:jc w:val="center"/>
              <w:rPr>
                <w:sz w:val="18"/>
                <w:szCs w:val="18"/>
              </w:rPr>
            </w:pPr>
          </w:p>
        </w:tc>
        <w:tc>
          <w:tcPr>
            <w:tcW w:w="603" w:type="pct"/>
            <w:vAlign w:val="center"/>
          </w:tcPr>
          <w:p w14:paraId="6F1ABBB7" w14:textId="77777777" w:rsidR="00E579D2" w:rsidRDefault="00E579D2">
            <w:pPr>
              <w:jc w:val="center"/>
              <w:rPr>
                <w:sz w:val="18"/>
                <w:szCs w:val="18"/>
              </w:rPr>
            </w:pPr>
          </w:p>
        </w:tc>
        <w:tc>
          <w:tcPr>
            <w:tcW w:w="569" w:type="pct"/>
            <w:vAlign w:val="center"/>
          </w:tcPr>
          <w:p w14:paraId="6FA0608D" w14:textId="77777777" w:rsidR="00E579D2" w:rsidRDefault="00E579D2">
            <w:pPr>
              <w:jc w:val="center"/>
              <w:rPr>
                <w:sz w:val="18"/>
                <w:szCs w:val="18"/>
              </w:rPr>
            </w:pPr>
          </w:p>
        </w:tc>
        <w:tc>
          <w:tcPr>
            <w:tcW w:w="585" w:type="pct"/>
            <w:vAlign w:val="center"/>
          </w:tcPr>
          <w:p w14:paraId="76A4F1D6" w14:textId="77777777" w:rsidR="00E579D2" w:rsidRDefault="00000000">
            <w:pPr>
              <w:jc w:val="center"/>
              <w:rPr>
                <w:sz w:val="18"/>
                <w:szCs w:val="18"/>
              </w:rPr>
            </w:pPr>
            <w:r>
              <w:rPr>
                <w:sz w:val="18"/>
                <w:szCs w:val="18"/>
              </w:rPr>
              <w:t>▲</w:t>
            </w:r>
          </w:p>
        </w:tc>
        <w:tc>
          <w:tcPr>
            <w:tcW w:w="653" w:type="pct"/>
            <w:vAlign w:val="center"/>
          </w:tcPr>
          <w:p w14:paraId="30DE9F3F" w14:textId="77777777" w:rsidR="00E579D2" w:rsidRDefault="00000000">
            <w:pPr>
              <w:jc w:val="center"/>
              <w:rPr>
                <w:sz w:val="18"/>
                <w:szCs w:val="18"/>
              </w:rPr>
            </w:pPr>
            <w:r>
              <w:rPr>
                <w:sz w:val="18"/>
                <w:szCs w:val="18"/>
              </w:rPr>
              <w:t>▲</w:t>
            </w:r>
          </w:p>
        </w:tc>
      </w:tr>
      <w:tr w:rsidR="00E579D2" w14:paraId="4CE6987C" w14:textId="77777777" w:rsidTr="004A7842">
        <w:trPr>
          <w:trHeight w:val="255"/>
        </w:trPr>
        <w:tc>
          <w:tcPr>
            <w:tcW w:w="398" w:type="pct"/>
            <w:vMerge/>
            <w:vAlign w:val="center"/>
          </w:tcPr>
          <w:p w14:paraId="19A28A51" w14:textId="77777777" w:rsidR="00E579D2" w:rsidRDefault="00E579D2">
            <w:pPr>
              <w:rPr>
                <w:sz w:val="18"/>
                <w:szCs w:val="18"/>
              </w:rPr>
            </w:pPr>
          </w:p>
        </w:tc>
        <w:tc>
          <w:tcPr>
            <w:tcW w:w="1439" w:type="pct"/>
            <w:vAlign w:val="center"/>
          </w:tcPr>
          <w:p w14:paraId="0BA11108" w14:textId="77777777" w:rsidR="00E579D2" w:rsidRDefault="00000000">
            <w:pPr>
              <w:jc w:val="center"/>
              <w:rPr>
                <w:sz w:val="18"/>
                <w:szCs w:val="18"/>
              </w:rPr>
            </w:pPr>
            <w:r>
              <w:rPr>
                <w:sz w:val="18"/>
                <w:szCs w:val="18"/>
              </w:rPr>
              <w:t>概率论与数理统计</w:t>
            </w:r>
          </w:p>
        </w:tc>
        <w:tc>
          <w:tcPr>
            <w:tcW w:w="752" w:type="pct"/>
            <w:vAlign w:val="center"/>
          </w:tcPr>
          <w:p w14:paraId="3D171DF3" w14:textId="77777777" w:rsidR="00E579D2" w:rsidRDefault="00E579D2">
            <w:pPr>
              <w:jc w:val="center"/>
              <w:rPr>
                <w:sz w:val="18"/>
                <w:szCs w:val="18"/>
              </w:rPr>
            </w:pPr>
          </w:p>
        </w:tc>
        <w:tc>
          <w:tcPr>
            <w:tcW w:w="603" w:type="pct"/>
            <w:vAlign w:val="center"/>
          </w:tcPr>
          <w:p w14:paraId="3AE4B60A" w14:textId="77777777" w:rsidR="00E579D2" w:rsidRDefault="00E579D2">
            <w:pPr>
              <w:jc w:val="center"/>
              <w:rPr>
                <w:sz w:val="18"/>
                <w:szCs w:val="18"/>
              </w:rPr>
            </w:pPr>
          </w:p>
        </w:tc>
        <w:tc>
          <w:tcPr>
            <w:tcW w:w="569" w:type="pct"/>
            <w:vAlign w:val="center"/>
          </w:tcPr>
          <w:p w14:paraId="73287166" w14:textId="77777777" w:rsidR="00E579D2" w:rsidRDefault="00E579D2">
            <w:pPr>
              <w:jc w:val="center"/>
              <w:rPr>
                <w:sz w:val="18"/>
                <w:szCs w:val="18"/>
              </w:rPr>
            </w:pPr>
          </w:p>
        </w:tc>
        <w:tc>
          <w:tcPr>
            <w:tcW w:w="585" w:type="pct"/>
            <w:vAlign w:val="center"/>
          </w:tcPr>
          <w:p w14:paraId="7193591A" w14:textId="77777777" w:rsidR="00E579D2" w:rsidRDefault="00000000">
            <w:pPr>
              <w:jc w:val="center"/>
              <w:rPr>
                <w:sz w:val="18"/>
                <w:szCs w:val="18"/>
              </w:rPr>
            </w:pPr>
            <w:r>
              <w:rPr>
                <w:sz w:val="18"/>
                <w:szCs w:val="18"/>
              </w:rPr>
              <w:t>▲</w:t>
            </w:r>
          </w:p>
        </w:tc>
        <w:tc>
          <w:tcPr>
            <w:tcW w:w="653" w:type="pct"/>
            <w:vAlign w:val="center"/>
          </w:tcPr>
          <w:p w14:paraId="3CCE2ECF" w14:textId="77777777" w:rsidR="00E579D2" w:rsidRDefault="00000000">
            <w:pPr>
              <w:jc w:val="center"/>
              <w:rPr>
                <w:sz w:val="18"/>
                <w:szCs w:val="18"/>
              </w:rPr>
            </w:pPr>
            <w:r>
              <w:rPr>
                <w:sz w:val="18"/>
                <w:szCs w:val="18"/>
              </w:rPr>
              <w:t>▲</w:t>
            </w:r>
          </w:p>
        </w:tc>
      </w:tr>
      <w:tr w:rsidR="00E579D2" w14:paraId="3FFA3A6A" w14:textId="77777777" w:rsidTr="004A7842">
        <w:trPr>
          <w:trHeight w:val="255"/>
        </w:trPr>
        <w:tc>
          <w:tcPr>
            <w:tcW w:w="398" w:type="pct"/>
            <w:vMerge/>
            <w:vAlign w:val="center"/>
          </w:tcPr>
          <w:p w14:paraId="4574AC5B" w14:textId="77777777" w:rsidR="00E579D2" w:rsidRDefault="00E579D2">
            <w:pPr>
              <w:rPr>
                <w:sz w:val="18"/>
                <w:szCs w:val="18"/>
              </w:rPr>
            </w:pPr>
          </w:p>
        </w:tc>
        <w:tc>
          <w:tcPr>
            <w:tcW w:w="1439" w:type="pct"/>
            <w:vAlign w:val="center"/>
          </w:tcPr>
          <w:p w14:paraId="2804FAB3" w14:textId="77777777" w:rsidR="00E579D2" w:rsidRDefault="00000000">
            <w:pPr>
              <w:jc w:val="center"/>
              <w:rPr>
                <w:sz w:val="18"/>
                <w:szCs w:val="18"/>
              </w:rPr>
            </w:pPr>
            <w:r>
              <w:rPr>
                <w:sz w:val="18"/>
                <w:szCs w:val="18"/>
              </w:rPr>
              <w:t>电工电子技术（</w:t>
            </w:r>
            <w:r>
              <w:rPr>
                <w:sz w:val="18"/>
                <w:szCs w:val="18"/>
              </w:rPr>
              <w:t>B</w:t>
            </w:r>
            <w:r>
              <w:rPr>
                <w:sz w:val="18"/>
                <w:szCs w:val="18"/>
              </w:rPr>
              <w:t>）</w:t>
            </w:r>
          </w:p>
        </w:tc>
        <w:tc>
          <w:tcPr>
            <w:tcW w:w="752" w:type="pct"/>
            <w:vAlign w:val="center"/>
          </w:tcPr>
          <w:p w14:paraId="62125E1F" w14:textId="77777777" w:rsidR="00E579D2" w:rsidRDefault="00E579D2">
            <w:pPr>
              <w:jc w:val="center"/>
              <w:rPr>
                <w:sz w:val="18"/>
                <w:szCs w:val="18"/>
              </w:rPr>
            </w:pPr>
          </w:p>
        </w:tc>
        <w:tc>
          <w:tcPr>
            <w:tcW w:w="603" w:type="pct"/>
            <w:vAlign w:val="center"/>
          </w:tcPr>
          <w:p w14:paraId="75B1B4D5" w14:textId="77777777" w:rsidR="00E579D2" w:rsidRDefault="00E579D2">
            <w:pPr>
              <w:jc w:val="center"/>
              <w:rPr>
                <w:sz w:val="18"/>
                <w:szCs w:val="18"/>
              </w:rPr>
            </w:pPr>
          </w:p>
        </w:tc>
        <w:tc>
          <w:tcPr>
            <w:tcW w:w="569" w:type="pct"/>
            <w:vAlign w:val="center"/>
          </w:tcPr>
          <w:p w14:paraId="3D734CF6" w14:textId="77777777" w:rsidR="00E579D2" w:rsidRDefault="00E579D2">
            <w:pPr>
              <w:jc w:val="center"/>
              <w:rPr>
                <w:sz w:val="18"/>
                <w:szCs w:val="18"/>
              </w:rPr>
            </w:pPr>
          </w:p>
        </w:tc>
        <w:tc>
          <w:tcPr>
            <w:tcW w:w="585" w:type="pct"/>
            <w:vAlign w:val="center"/>
          </w:tcPr>
          <w:p w14:paraId="0B5C3D55" w14:textId="77777777" w:rsidR="00E579D2" w:rsidRDefault="00000000">
            <w:pPr>
              <w:jc w:val="center"/>
              <w:rPr>
                <w:sz w:val="18"/>
                <w:szCs w:val="18"/>
              </w:rPr>
            </w:pPr>
            <w:r>
              <w:rPr>
                <w:sz w:val="18"/>
                <w:szCs w:val="18"/>
              </w:rPr>
              <w:t>▲</w:t>
            </w:r>
          </w:p>
        </w:tc>
        <w:tc>
          <w:tcPr>
            <w:tcW w:w="653" w:type="pct"/>
            <w:vAlign w:val="center"/>
          </w:tcPr>
          <w:p w14:paraId="6CA98FB0" w14:textId="77777777" w:rsidR="00E579D2" w:rsidRDefault="00000000">
            <w:pPr>
              <w:jc w:val="center"/>
              <w:rPr>
                <w:sz w:val="18"/>
                <w:szCs w:val="18"/>
              </w:rPr>
            </w:pPr>
            <w:r>
              <w:rPr>
                <w:sz w:val="18"/>
                <w:szCs w:val="18"/>
              </w:rPr>
              <w:t>▲</w:t>
            </w:r>
          </w:p>
        </w:tc>
      </w:tr>
      <w:tr w:rsidR="00E579D2" w14:paraId="0E13B914" w14:textId="77777777" w:rsidTr="004A7842">
        <w:trPr>
          <w:trHeight w:val="255"/>
        </w:trPr>
        <w:tc>
          <w:tcPr>
            <w:tcW w:w="398" w:type="pct"/>
            <w:vMerge/>
            <w:vAlign w:val="center"/>
          </w:tcPr>
          <w:p w14:paraId="7D9FC880" w14:textId="77777777" w:rsidR="00E579D2" w:rsidRDefault="00E579D2">
            <w:pPr>
              <w:rPr>
                <w:sz w:val="18"/>
                <w:szCs w:val="18"/>
              </w:rPr>
            </w:pPr>
          </w:p>
        </w:tc>
        <w:tc>
          <w:tcPr>
            <w:tcW w:w="1439" w:type="pct"/>
            <w:vAlign w:val="center"/>
          </w:tcPr>
          <w:p w14:paraId="75DBC817" w14:textId="77777777" w:rsidR="00E579D2" w:rsidRDefault="00000000">
            <w:pPr>
              <w:jc w:val="center"/>
              <w:rPr>
                <w:sz w:val="18"/>
                <w:szCs w:val="18"/>
              </w:rPr>
            </w:pPr>
            <w:r>
              <w:rPr>
                <w:sz w:val="18"/>
                <w:szCs w:val="18"/>
              </w:rPr>
              <w:t>Python</w:t>
            </w:r>
            <w:r>
              <w:rPr>
                <w:sz w:val="18"/>
                <w:szCs w:val="18"/>
              </w:rPr>
              <w:t>程序设计</w:t>
            </w:r>
          </w:p>
        </w:tc>
        <w:tc>
          <w:tcPr>
            <w:tcW w:w="752" w:type="pct"/>
            <w:vAlign w:val="center"/>
          </w:tcPr>
          <w:p w14:paraId="0B980249" w14:textId="77777777" w:rsidR="00E579D2" w:rsidRDefault="00E579D2">
            <w:pPr>
              <w:jc w:val="center"/>
              <w:rPr>
                <w:sz w:val="18"/>
                <w:szCs w:val="18"/>
              </w:rPr>
            </w:pPr>
          </w:p>
        </w:tc>
        <w:tc>
          <w:tcPr>
            <w:tcW w:w="603" w:type="pct"/>
            <w:vAlign w:val="center"/>
          </w:tcPr>
          <w:p w14:paraId="619C5B99" w14:textId="77777777" w:rsidR="00E579D2" w:rsidRDefault="00E579D2">
            <w:pPr>
              <w:jc w:val="center"/>
              <w:rPr>
                <w:sz w:val="18"/>
                <w:szCs w:val="18"/>
              </w:rPr>
            </w:pPr>
          </w:p>
        </w:tc>
        <w:tc>
          <w:tcPr>
            <w:tcW w:w="569" w:type="pct"/>
            <w:vAlign w:val="center"/>
          </w:tcPr>
          <w:p w14:paraId="4672D572" w14:textId="77777777" w:rsidR="00E579D2" w:rsidRDefault="00E579D2">
            <w:pPr>
              <w:jc w:val="center"/>
              <w:rPr>
                <w:sz w:val="18"/>
                <w:szCs w:val="18"/>
              </w:rPr>
            </w:pPr>
          </w:p>
        </w:tc>
        <w:tc>
          <w:tcPr>
            <w:tcW w:w="585" w:type="pct"/>
            <w:vAlign w:val="center"/>
          </w:tcPr>
          <w:p w14:paraId="3E736096" w14:textId="77777777" w:rsidR="00E579D2" w:rsidRDefault="00000000">
            <w:pPr>
              <w:jc w:val="center"/>
              <w:rPr>
                <w:sz w:val="18"/>
                <w:szCs w:val="18"/>
              </w:rPr>
            </w:pPr>
            <w:r>
              <w:rPr>
                <w:sz w:val="18"/>
                <w:szCs w:val="18"/>
              </w:rPr>
              <w:t>▲</w:t>
            </w:r>
          </w:p>
        </w:tc>
        <w:tc>
          <w:tcPr>
            <w:tcW w:w="653" w:type="pct"/>
            <w:vAlign w:val="center"/>
          </w:tcPr>
          <w:p w14:paraId="6B4D4317" w14:textId="77777777" w:rsidR="00E579D2" w:rsidRDefault="00000000">
            <w:pPr>
              <w:jc w:val="center"/>
              <w:rPr>
                <w:sz w:val="18"/>
                <w:szCs w:val="18"/>
              </w:rPr>
            </w:pPr>
            <w:r>
              <w:rPr>
                <w:sz w:val="18"/>
                <w:szCs w:val="18"/>
              </w:rPr>
              <w:t>▲</w:t>
            </w:r>
          </w:p>
        </w:tc>
      </w:tr>
      <w:tr w:rsidR="00E579D2" w14:paraId="397E60C2" w14:textId="77777777" w:rsidTr="004A7842">
        <w:trPr>
          <w:trHeight w:val="255"/>
        </w:trPr>
        <w:tc>
          <w:tcPr>
            <w:tcW w:w="398" w:type="pct"/>
            <w:vMerge/>
            <w:vAlign w:val="center"/>
          </w:tcPr>
          <w:p w14:paraId="25AFE126" w14:textId="77777777" w:rsidR="00E579D2" w:rsidRDefault="00E579D2">
            <w:pPr>
              <w:rPr>
                <w:sz w:val="18"/>
                <w:szCs w:val="18"/>
              </w:rPr>
            </w:pPr>
          </w:p>
        </w:tc>
        <w:tc>
          <w:tcPr>
            <w:tcW w:w="1439" w:type="pct"/>
            <w:vAlign w:val="center"/>
          </w:tcPr>
          <w:p w14:paraId="675D4113" w14:textId="77777777" w:rsidR="00E579D2" w:rsidRDefault="00000000">
            <w:pPr>
              <w:jc w:val="center"/>
              <w:rPr>
                <w:sz w:val="18"/>
                <w:szCs w:val="18"/>
              </w:rPr>
            </w:pPr>
            <w:r>
              <w:rPr>
                <w:sz w:val="18"/>
                <w:szCs w:val="18"/>
              </w:rPr>
              <w:t>大学物理</w:t>
            </w:r>
          </w:p>
        </w:tc>
        <w:tc>
          <w:tcPr>
            <w:tcW w:w="752" w:type="pct"/>
            <w:vAlign w:val="center"/>
          </w:tcPr>
          <w:p w14:paraId="7F9660AC" w14:textId="77777777" w:rsidR="00E579D2" w:rsidRDefault="00E579D2">
            <w:pPr>
              <w:jc w:val="center"/>
              <w:rPr>
                <w:sz w:val="18"/>
                <w:szCs w:val="18"/>
              </w:rPr>
            </w:pPr>
          </w:p>
        </w:tc>
        <w:tc>
          <w:tcPr>
            <w:tcW w:w="603" w:type="pct"/>
            <w:vAlign w:val="center"/>
          </w:tcPr>
          <w:p w14:paraId="4707A078" w14:textId="77777777" w:rsidR="00E579D2" w:rsidRDefault="00E579D2">
            <w:pPr>
              <w:jc w:val="center"/>
              <w:rPr>
                <w:sz w:val="18"/>
                <w:szCs w:val="18"/>
              </w:rPr>
            </w:pPr>
          </w:p>
        </w:tc>
        <w:tc>
          <w:tcPr>
            <w:tcW w:w="569" w:type="pct"/>
            <w:vAlign w:val="center"/>
          </w:tcPr>
          <w:p w14:paraId="0AA3EA59" w14:textId="77777777" w:rsidR="00E579D2" w:rsidRDefault="00E579D2">
            <w:pPr>
              <w:jc w:val="center"/>
              <w:rPr>
                <w:sz w:val="18"/>
                <w:szCs w:val="18"/>
              </w:rPr>
            </w:pPr>
          </w:p>
        </w:tc>
        <w:tc>
          <w:tcPr>
            <w:tcW w:w="585" w:type="pct"/>
            <w:vAlign w:val="center"/>
          </w:tcPr>
          <w:p w14:paraId="4D620823" w14:textId="77777777" w:rsidR="00E579D2" w:rsidRDefault="00000000">
            <w:pPr>
              <w:jc w:val="center"/>
              <w:rPr>
                <w:sz w:val="18"/>
                <w:szCs w:val="18"/>
              </w:rPr>
            </w:pPr>
            <w:r>
              <w:rPr>
                <w:sz w:val="18"/>
                <w:szCs w:val="18"/>
              </w:rPr>
              <w:t>▲</w:t>
            </w:r>
          </w:p>
        </w:tc>
        <w:tc>
          <w:tcPr>
            <w:tcW w:w="653" w:type="pct"/>
            <w:vAlign w:val="center"/>
          </w:tcPr>
          <w:p w14:paraId="44DEFC35" w14:textId="77777777" w:rsidR="00E579D2" w:rsidRDefault="00000000">
            <w:pPr>
              <w:jc w:val="center"/>
              <w:rPr>
                <w:sz w:val="18"/>
                <w:szCs w:val="18"/>
              </w:rPr>
            </w:pPr>
            <w:r>
              <w:rPr>
                <w:sz w:val="18"/>
                <w:szCs w:val="18"/>
              </w:rPr>
              <w:t>▲</w:t>
            </w:r>
          </w:p>
        </w:tc>
      </w:tr>
      <w:tr w:rsidR="00E579D2" w14:paraId="146A0055" w14:textId="77777777" w:rsidTr="004A7842">
        <w:trPr>
          <w:trHeight w:val="255"/>
        </w:trPr>
        <w:tc>
          <w:tcPr>
            <w:tcW w:w="398" w:type="pct"/>
            <w:vMerge/>
            <w:vAlign w:val="center"/>
          </w:tcPr>
          <w:p w14:paraId="4052D4B5" w14:textId="77777777" w:rsidR="00E579D2" w:rsidRDefault="00E579D2">
            <w:pPr>
              <w:rPr>
                <w:sz w:val="18"/>
                <w:szCs w:val="18"/>
              </w:rPr>
            </w:pPr>
          </w:p>
        </w:tc>
        <w:tc>
          <w:tcPr>
            <w:tcW w:w="1439" w:type="pct"/>
            <w:vAlign w:val="center"/>
          </w:tcPr>
          <w:p w14:paraId="44B7029D" w14:textId="77777777" w:rsidR="00E579D2" w:rsidRDefault="00000000">
            <w:pPr>
              <w:jc w:val="center"/>
              <w:rPr>
                <w:sz w:val="18"/>
                <w:szCs w:val="18"/>
              </w:rPr>
            </w:pPr>
            <w:r>
              <w:rPr>
                <w:sz w:val="18"/>
                <w:szCs w:val="18"/>
              </w:rPr>
              <w:t>专业导论</w:t>
            </w:r>
          </w:p>
        </w:tc>
        <w:tc>
          <w:tcPr>
            <w:tcW w:w="752" w:type="pct"/>
            <w:vAlign w:val="center"/>
          </w:tcPr>
          <w:p w14:paraId="3BEC193A" w14:textId="77777777" w:rsidR="00E579D2" w:rsidRDefault="00E579D2">
            <w:pPr>
              <w:jc w:val="center"/>
              <w:rPr>
                <w:sz w:val="18"/>
                <w:szCs w:val="18"/>
              </w:rPr>
            </w:pPr>
          </w:p>
        </w:tc>
        <w:tc>
          <w:tcPr>
            <w:tcW w:w="603" w:type="pct"/>
            <w:vAlign w:val="center"/>
          </w:tcPr>
          <w:p w14:paraId="6B9097E4" w14:textId="77777777" w:rsidR="00E579D2" w:rsidRDefault="00E579D2">
            <w:pPr>
              <w:jc w:val="center"/>
              <w:rPr>
                <w:sz w:val="18"/>
                <w:szCs w:val="18"/>
              </w:rPr>
            </w:pPr>
          </w:p>
        </w:tc>
        <w:tc>
          <w:tcPr>
            <w:tcW w:w="569" w:type="pct"/>
            <w:vAlign w:val="center"/>
          </w:tcPr>
          <w:p w14:paraId="251FED28" w14:textId="77777777" w:rsidR="00E579D2" w:rsidRDefault="00E579D2">
            <w:pPr>
              <w:jc w:val="center"/>
              <w:rPr>
                <w:sz w:val="18"/>
                <w:szCs w:val="18"/>
              </w:rPr>
            </w:pPr>
          </w:p>
        </w:tc>
        <w:tc>
          <w:tcPr>
            <w:tcW w:w="585" w:type="pct"/>
            <w:vAlign w:val="center"/>
          </w:tcPr>
          <w:p w14:paraId="54D9DD97" w14:textId="77777777" w:rsidR="00E579D2" w:rsidRDefault="00000000">
            <w:pPr>
              <w:jc w:val="center"/>
              <w:rPr>
                <w:sz w:val="18"/>
                <w:szCs w:val="18"/>
              </w:rPr>
            </w:pPr>
            <w:r>
              <w:rPr>
                <w:sz w:val="18"/>
                <w:szCs w:val="18"/>
              </w:rPr>
              <w:t>▲</w:t>
            </w:r>
          </w:p>
        </w:tc>
        <w:tc>
          <w:tcPr>
            <w:tcW w:w="653" w:type="pct"/>
            <w:vAlign w:val="center"/>
          </w:tcPr>
          <w:p w14:paraId="4516BD53" w14:textId="77777777" w:rsidR="00E579D2" w:rsidRDefault="00000000">
            <w:pPr>
              <w:jc w:val="center"/>
              <w:rPr>
                <w:sz w:val="18"/>
                <w:szCs w:val="18"/>
              </w:rPr>
            </w:pPr>
            <w:r>
              <w:rPr>
                <w:sz w:val="18"/>
                <w:szCs w:val="18"/>
              </w:rPr>
              <w:t>▲</w:t>
            </w:r>
          </w:p>
        </w:tc>
      </w:tr>
      <w:tr w:rsidR="00E579D2" w14:paraId="59E4FE75" w14:textId="77777777" w:rsidTr="004A7842">
        <w:trPr>
          <w:trHeight w:val="255"/>
        </w:trPr>
        <w:tc>
          <w:tcPr>
            <w:tcW w:w="398" w:type="pct"/>
            <w:vMerge/>
            <w:vAlign w:val="center"/>
          </w:tcPr>
          <w:p w14:paraId="419B74ED" w14:textId="77777777" w:rsidR="00E579D2" w:rsidRDefault="00E579D2">
            <w:pPr>
              <w:rPr>
                <w:sz w:val="18"/>
                <w:szCs w:val="18"/>
              </w:rPr>
            </w:pPr>
          </w:p>
        </w:tc>
        <w:tc>
          <w:tcPr>
            <w:tcW w:w="1439" w:type="pct"/>
            <w:vAlign w:val="center"/>
          </w:tcPr>
          <w:p w14:paraId="03E17CD8" w14:textId="77777777" w:rsidR="00E579D2" w:rsidRDefault="00000000">
            <w:pPr>
              <w:jc w:val="center"/>
              <w:rPr>
                <w:sz w:val="18"/>
                <w:szCs w:val="18"/>
              </w:rPr>
            </w:pPr>
            <w:r>
              <w:rPr>
                <w:sz w:val="18"/>
                <w:szCs w:val="18"/>
              </w:rPr>
              <w:t>无机化学</w:t>
            </w:r>
          </w:p>
        </w:tc>
        <w:tc>
          <w:tcPr>
            <w:tcW w:w="752" w:type="pct"/>
            <w:vAlign w:val="center"/>
          </w:tcPr>
          <w:p w14:paraId="7C7F2EA6" w14:textId="77777777" w:rsidR="00E579D2" w:rsidRDefault="00E579D2">
            <w:pPr>
              <w:jc w:val="center"/>
              <w:rPr>
                <w:sz w:val="18"/>
                <w:szCs w:val="18"/>
              </w:rPr>
            </w:pPr>
          </w:p>
        </w:tc>
        <w:tc>
          <w:tcPr>
            <w:tcW w:w="603" w:type="pct"/>
            <w:vAlign w:val="center"/>
          </w:tcPr>
          <w:p w14:paraId="362DA1BF" w14:textId="77777777" w:rsidR="00E579D2" w:rsidRDefault="00E579D2">
            <w:pPr>
              <w:jc w:val="center"/>
              <w:rPr>
                <w:sz w:val="18"/>
                <w:szCs w:val="18"/>
              </w:rPr>
            </w:pPr>
          </w:p>
        </w:tc>
        <w:tc>
          <w:tcPr>
            <w:tcW w:w="569" w:type="pct"/>
            <w:vAlign w:val="center"/>
          </w:tcPr>
          <w:p w14:paraId="0FA2F794" w14:textId="77777777" w:rsidR="00E579D2" w:rsidRDefault="00E579D2">
            <w:pPr>
              <w:jc w:val="center"/>
              <w:rPr>
                <w:sz w:val="18"/>
                <w:szCs w:val="18"/>
              </w:rPr>
            </w:pPr>
          </w:p>
        </w:tc>
        <w:tc>
          <w:tcPr>
            <w:tcW w:w="585" w:type="pct"/>
            <w:vAlign w:val="center"/>
          </w:tcPr>
          <w:p w14:paraId="7A009E69" w14:textId="77777777" w:rsidR="00E579D2" w:rsidRDefault="00000000">
            <w:pPr>
              <w:jc w:val="center"/>
              <w:rPr>
                <w:sz w:val="18"/>
                <w:szCs w:val="18"/>
              </w:rPr>
            </w:pPr>
            <w:r>
              <w:rPr>
                <w:sz w:val="18"/>
                <w:szCs w:val="18"/>
              </w:rPr>
              <w:t>▲</w:t>
            </w:r>
          </w:p>
        </w:tc>
        <w:tc>
          <w:tcPr>
            <w:tcW w:w="653" w:type="pct"/>
            <w:vAlign w:val="center"/>
          </w:tcPr>
          <w:p w14:paraId="04CA2473" w14:textId="77777777" w:rsidR="00E579D2" w:rsidRDefault="00000000">
            <w:pPr>
              <w:jc w:val="center"/>
              <w:rPr>
                <w:sz w:val="18"/>
                <w:szCs w:val="18"/>
              </w:rPr>
            </w:pPr>
            <w:r>
              <w:rPr>
                <w:sz w:val="18"/>
                <w:szCs w:val="18"/>
              </w:rPr>
              <w:t>▲</w:t>
            </w:r>
          </w:p>
        </w:tc>
      </w:tr>
      <w:tr w:rsidR="00E579D2" w14:paraId="1B30353F" w14:textId="77777777" w:rsidTr="004A7842">
        <w:trPr>
          <w:trHeight w:val="255"/>
        </w:trPr>
        <w:tc>
          <w:tcPr>
            <w:tcW w:w="398" w:type="pct"/>
            <w:vMerge/>
            <w:vAlign w:val="center"/>
          </w:tcPr>
          <w:p w14:paraId="4102AE90" w14:textId="77777777" w:rsidR="00E579D2" w:rsidRDefault="00E579D2">
            <w:pPr>
              <w:rPr>
                <w:sz w:val="18"/>
                <w:szCs w:val="18"/>
              </w:rPr>
            </w:pPr>
          </w:p>
        </w:tc>
        <w:tc>
          <w:tcPr>
            <w:tcW w:w="1439" w:type="pct"/>
            <w:vAlign w:val="center"/>
          </w:tcPr>
          <w:p w14:paraId="1EEF9EE9" w14:textId="77777777" w:rsidR="00E579D2" w:rsidRDefault="00000000">
            <w:pPr>
              <w:jc w:val="center"/>
              <w:rPr>
                <w:sz w:val="18"/>
                <w:szCs w:val="18"/>
              </w:rPr>
            </w:pPr>
            <w:r>
              <w:rPr>
                <w:sz w:val="18"/>
                <w:szCs w:val="18"/>
              </w:rPr>
              <w:t>有机化学</w:t>
            </w:r>
          </w:p>
        </w:tc>
        <w:tc>
          <w:tcPr>
            <w:tcW w:w="752" w:type="pct"/>
            <w:vAlign w:val="center"/>
          </w:tcPr>
          <w:p w14:paraId="69B006E4" w14:textId="77777777" w:rsidR="00E579D2" w:rsidRDefault="00E579D2">
            <w:pPr>
              <w:jc w:val="center"/>
              <w:rPr>
                <w:sz w:val="18"/>
                <w:szCs w:val="18"/>
              </w:rPr>
            </w:pPr>
          </w:p>
        </w:tc>
        <w:tc>
          <w:tcPr>
            <w:tcW w:w="603" w:type="pct"/>
            <w:vAlign w:val="center"/>
          </w:tcPr>
          <w:p w14:paraId="21054627" w14:textId="77777777" w:rsidR="00E579D2" w:rsidRDefault="00E579D2">
            <w:pPr>
              <w:jc w:val="center"/>
              <w:rPr>
                <w:sz w:val="18"/>
                <w:szCs w:val="18"/>
              </w:rPr>
            </w:pPr>
          </w:p>
        </w:tc>
        <w:tc>
          <w:tcPr>
            <w:tcW w:w="569" w:type="pct"/>
            <w:vAlign w:val="center"/>
          </w:tcPr>
          <w:p w14:paraId="6260FA2B" w14:textId="77777777" w:rsidR="00E579D2" w:rsidRDefault="00E579D2">
            <w:pPr>
              <w:jc w:val="center"/>
              <w:rPr>
                <w:sz w:val="18"/>
                <w:szCs w:val="18"/>
              </w:rPr>
            </w:pPr>
          </w:p>
        </w:tc>
        <w:tc>
          <w:tcPr>
            <w:tcW w:w="585" w:type="pct"/>
            <w:vAlign w:val="center"/>
          </w:tcPr>
          <w:p w14:paraId="3D6A1FB5" w14:textId="77777777" w:rsidR="00E579D2" w:rsidRDefault="00000000">
            <w:pPr>
              <w:jc w:val="center"/>
              <w:rPr>
                <w:sz w:val="18"/>
                <w:szCs w:val="18"/>
              </w:rPr>
            </w:pPr>
            <w:r>
              <w:rPr>
                <w:sz w:val="18"/>
                <w:szCs w:val="18"/>
              </w:rPr>
              <w:t>▲</w:t>
            </w:r>
          </w:p>
        </w:tc>
        <w:tc>
          <w:tcPr>
            <w:tcW w:w="653" w:type="pct"/>
            <w:vAlign w:val="center"/>
          </w:tcPr>
          <w:p w14:paraId="2B4F45A9" w14:textId="77777777" w:rsidR="00E579D2" w:rsidRDefault="00000000">
            <w:pPr>
              <w:jc w:val="center"/>
              <w:rPr>
                <w:sz w:val="18"/>
                <w:szCs w:val="18"/>
              </w:rPr>
            </w:pPr>
            <w:r>
              <w:rPr>
                <w:sz w:val="18"/>
                <w:szCs w:val="18"/>
              </w:rPr>
              <w:t>▲</w:t>
            </w:r>
          </w:p>
        </w:tc>
      </w:tr>
      <w:tr w:rsidR="00E579D2" w14:paraId="3734D06C" w14:textId="77777777" w:rsidTr="004A7842">
        <w:trPr>
          <w:trHeight w:val="255"/>
        </w:trPr>
        <w:tc>
          <w:tcPr>
            <w:tcW w:w="398" w:type="pct"/>
            <w:vMerge/>
            <w:vAlign w:val="center"/>
          </w:tcPr>
          <w:p w14:paraId="237764FD" w14:textId="77777777" w:rsidR="00E579D2" w:rsidRDefault="00E579D2">
            <w:pPr>
              <w:rPr>
                <w:sz w:val="18"/>
                <w:szCs w:val="18"/>
              </w:rPr>
            </w:pPr>
          </w:p>
        </w:tc>
        <w:tc>
          <w:tcPr>
            <w:tcW w:w="1439" w:type="pct"/>
            <w:vAlign w:val="center"/>
          </w:tcPr>
          <w:p w14:paraId="366A131B" w14:textId="77777777" w:rsidR="00E579D2" w:rsidRDefault="00000000">
            <w:pPr>
              <w:jc w:val="center"/>
              <w:rPr>
                <w:sz w:val="18"/>
                <w:szCs w:val="18"/>
              </w:rPr>
            </w:pPr>
            <w:r>
              <w:rPr>
                <w:sz w:val="18"/>
                <w:szCs w:val="18"/>
              </w:rPr>
              <w:t>分析化学</w:t>
            </w:r>
          </w:p>
        </w:tc>
        <w:tc>
          <w:tcPr>
            <w:tcW w:w="752" w:type="pct"/>
            <w:vAlign w:val="center"/>
          </w:tcPr>
          <w:p w14:paraId="1E6BBA71" w14:textId="77777777" w:rsidR="00E579D2" w:rsidRDefault="00E579D2">
            <w:pPr>
              <w:jc w:val="center"/>
              <w:rPr>
                <w:sz w:val="18"/>
                <w:szCs w:val="18"/>
              </w:rPr>
            </w:pPr>
          </w:p>
        </w:tc>
        <w:tc>
          <w:tcPr>
            <w:tcW w:w="603" w:type="pct"/>
            <w:vAlign w:val="center"/>
          </w:tcPr>
          <w:p w14:paraId="25DC4D68" w14:textId="77777777" w:rsidR="00E579D2" w:rsidRDefault="00E579D2">
            <w:pPr>
              <w:jc w:val="center"/>
              <w:rPr>
                <w:sz w:val="18"/>
                <w:szCs w:val="18"/>
              </w:rPr>
            </w:pPr>
          </w:p>
        </w:tc>
        <w:tc>
          <w:tcPr>
            <w:tcW w:w="569" w:type="pct"/>
            <w:vAlign w:val="center"/>
          </w:tcPr>
          <w:p w14:paraId="0F9245C8" w14:textId="77777777" w:rsidR="00E579D2" w:rsidRDefault="00E579D2">
            <w:pPr>
              <w:jc w:val="center"/>
              <w:rPr>
                <w:sz w:val="18"/>
                <w:szCs w:val="18"/>
              </w:rPr>
            </w:pPr>
          </w:p>
        </w:tc>
        <w:tc>
          <w:tcPr>
            <w:tcW w:w="585" w:type="pct"/>
            <w:vAlign w:val="center"/>
          </w:tcPr>
          <w:p w14:paraId="798BC991" w14:textId="77777777" w:rsidR="00E579D2" w:rsidRDefault="00000000">
            <w:pPr>
              <w:jc w:val="center"/>
              <w:rPr>
                <w:sz w:val="18"/>
                <w:szCs w:val="18"/>
              </w:rPr>
            </w:pPr>
            <w:r>
              <w:rPr>
                <w:sz w:val="18"/>
                <w:szCs w:val="18"/>
              </w:rPr>
              <w:t>▲</w:t>
            </w:r>
          </w:p>
        </w:tc>
        <w:tc>
          <w:tcPr>
            <w:tcW w:w="653" w:type="pct"/>
            <w:vAlign w:val="center"/>
          </w:tcPr>
          <w:p w14:paraId="02C0BD8F" w14:textId="77777777" w:rsidR="00E579D2" w:rsidRDefault="00000000">
            <w:pPr>
              <w:jc w:val="center"/>
              <w:rPr>
                <w:sz w:val="18"/>
                <w:szCs w:val="18"/>
              </w:rPr>
            </w:pPr>
            <w:r>
              <w:rPr>
                <w:sz w:val="18"/>
                <w:szCs w:val="18"/>
              </w:rPr>
              <w:t>▲</w:t>
            </w:r>
          </w:p>
        </w:tc>
      </w:tr>
      <w:tr w:rsidR="00E579D2" w14:paraId="61C13AF5" w14:textId="77777777" w:rsidTr="004A7842">
        <w:trPr>
          <w:trHeight w:val="255"/>
        </w:trPr>
        <w:tc>
          <w:tcPr>
            <w:tcW w:w="398" w:type="pct"/>
            <w:vMerge/>
            <w:vAlign w:val="center"/>
          </w:tcPr>
          <w:p w14:paraId="002C7EEE" w14:textId="77777777" w:rsidR="00E579D2" w:rsidRDefault="00E579D2">
            <w:pPr>
              <w:rPr>
                <w:sz w:val="18"/>
                <w:szCs w:val="18"/>
              </w:rPr>
            </w:pPr>
          </w:p>
        </w:tc>
        <w:tc>
          <w:tcPr>
            <w:tcW w:w="1439" w:type="pct"/>
            <w:vAlign w:val="center"/>
          </w:tcPr>
          <w:p w14:paraId="460E23B6" w14:textId="77777777" w:rsidR="00E579D2" w:rsidRDefault="00000000">
            <w:pPr>
              <w:jc w:val="center"/>
              <w:rPr>
                <w:sz w:val="18"/>
                <w:szCs w:val="18"/>
              </w:rPr>
            </w:pPr>
            <w:r>
              <w:rPr>
                <w:sz w:val="18"/>
                <w:szCs w:val="18"/>
              </w:rPr>
              <w:t>物理化学</w:t>
            </w:r>
          </w:p>
        </w:tc>
        <w:tc>
          <w:tcPr>
            <w:tcW w:w="752" w:type="pct"/>
            <w:vAlign w:val="center"/>
          </w:tcPr>
          <w:p w14:paraId="277CE040" w14:textId="77777777" w:rsidR="00E579D2" w:rsidRDefault="00E579D2">
            <w:pPr>
              <w:jc w:val="center"/>
              <w:rPr>
                <w:sz w:val="18"/>
                <w:szCs w:val="18"/>
              </w:rPr>
            </w:pPr>
          </w:p>
        </w:tc>
        <w:tc>
          <w:tcPr>
            <w:tcW w:w="603" w:type="pct"/>
            <w:vAlign w:val="center"/>
          </w:tcPr>
          <w:p w14:paraId="7CB3C506" w14:textId="77777777" w:rsidR="00E579D2" w:rsidRDefault="00E579D2">
            <w:pPr>
              <w:jc w:val="center"/>
              <w:rPr>
                <w:sz w:val="18"/>
                <w:szCs w:val="18"/>
              </w:rPr>
            </w:pPr>
          </w:p>
        </w:tc>
        <w:tc>
          <w:tcPr>
            <w:tcW w:w="569" w:type="pct"/>
            <w:vAlign w:val="center"/>
          </w:tcPr>
          <w:p w14:paraId="179A65DA" w14:textId="77777777" w:rsidR="00E579D2" w:rsidRDefault="00E579D2">
            <w:pPr>
              <w:jc w:val="center"/>
              <w:rPr>
                <w:sz w:val="18"/>
                <w:szCs w:val="18"/>
              </w:rPr>
            </w:pPr>
          </w:p>
        </w:tc>
        <w:tc>
          <w:tcPr>
            <w:tcW w:w="585" w:type="pct"/>
            <w:vAlign w:val="center"/>
          </w:tcPr>
          <w:p w14:paraId="19421A9D" w14:textId="77777777" w:rsidR="00E579D2" w:rsidRDefault="00000000">
            <w:pPr>
              <w:jc w:val="center"/>
              <w:rPr>
                <w:sz w:val="18"/>
                <w:szCs w:val="18"/>
              </w:rPr>
            </w:pPr>
            <w:r>
              <w:rPr>
                <w:sz w:val="18"/>
                <w:szCs w:val="18"/>
              </w:rPr>
              <w:t>▲</w:t>
            </w:r>
          </w:p>
        </w:tc>
        <w:tc>
          <w:tcPr>
            <w:tcW w:w="653" w:type="pct"/>
            <w:vAlign w:val="center"/>
          </w:tcPr>
          <w:p w14:paraId="1803B847" w14:textId="77777777" w:rsidR="00E579D2" w:rsidRDefault="00000000">
            <w:pPr>
              <w:jc w:val="center"/>
              <w:rPr>
                <w:sz w:val="18"/>
                <w:szCs w:val="18"/>
              </w:rPr>
            </w:pPr>
            <w:r>
              <w:rPr>
                <w:sz w:val="18"/>
                <w:szCs w:val="18"/>
              </w:rPr>
              <w:t>▲</w:t>
            </w:r>
          </w:p>
        </w:tc>
      </w:tr>
      <w:tr w:rsidR="00E579D2" w14:paraId="0B04CDAB" w14:textId="77777777" w:rsidTr="004A7842">
        <w:trPr>
          <w:trHeight w:val="255"/>
        </w:trPr>
        <w:tc>
          <w:tcPr>
            <w:tcW w:w="398" w:type="pct"/>
            <w:vMerge/>
            <w:vAlign w:val="center"/>
          </w:tcPr>
          <w:p w14:paraId="4CFFA790" w14:textId="77777777" w:rsidR="00E579D2" w:rsidRDefault="00E579D2">
            <w:pPr>
              <w:rPr>
                <w:sz w:val="18"/>
                <w:szCs w:val="18"/>
              </w:rPr>
            </w:pPr>
          </w:p>
        </w:tc>
        <w:tc>
          <w:tcPr>
            <w:tcW w:w="1439" w:type="pct"/>
            <w:vAlign w:val="center"/>
          </w:tcPr>
          <w:p w14:paraId="06CC21FF" w14:textId="77777777" w:rsidR="00E579D2" w:rsidRDefault="00000000">
            <w:pPr>
              <w:jc w:val="center"/>
              <w:rPr>
                <w:sz w:val="18"/>
                <w:szCs w:val="18"/>
              </w:rPr>
            </w:pPr>
            <w:r>
              <w:rPr>
                <w:sz w:val="18"/>
                <w:szCs w:val="18"/>
              </w:rPr>
              <w:t>化工原理</w:t>
            </w:r>
          </w:p>
        </w:tc>
        <w:tc>
          <w:tcPr>
            <w:tcW w:w="752" w:type="pct"/>
            <w:vAlign w:val="center"/>
          </w:tcPr>
          <w:p w14:paraId="6040EF94" w14:textId="77777777" w:rsidR="00E579D2" w:rsidRDefault="00E579D2">
            <w:pPr>
              <w:jc w:val="center"/>
              <w:rPr>
                <w:sz w:val="18"/>
                <w:szCs w:val="18"/>
              </w:rPr>
            </w:pPr>
          </w:p>
        </w:tc>
        <w:tc>
          <w:tcPr>
            <w:tcW w:w="603" w:type="pct"/>
            <w:vAlign w:val="center"/>
          </w:tcPr>
          <w:p w14:paraId="3633E698" w14:textId="77777777" w:rsidR="00E579D2" w:rsidRDefault="00E579D2">
            <w:pPr>
              <w:jc w:val="center"/>
              <w:rPr>
                <w:sz w:val="18"/>
                <w:szCs w:val="18"/>
              </w:rPr>
            </w:pPr>
          </w:p>
        </w:tc>
        <w:tc>
          <w:tcPr>
            <w:tcW w:w="569" w:type="pct"/>
            <w:vAlign w:val="center"/>
          </w:tcPr>
          <w:p w14:paraId="0022294B" w14:textId="77777777" w:rsidR="00E579D2" w:rsidRDefault="00E579D2">
            <w:pPr>
              <w:jc w:val="center"/>
              <w:rPr>
                <w:sz w:val="18"/>
                <w:szCs w:val="18"/>
              </w:rPr>
            </w:pPr>
          </w:p>
        </w:tc>
        <w:tc>
          <w:tcPr>
            <w:tcW w:w="585" w:type="pct"/>
            <w:vAlign w:val="center"/>
          </w:tcPr>
          <w:p w14:paraId="3996CE14" w14:textId="77777777" w:rsidR="00E579D2" w:rsidRDefault="00000000">
            <w:pPr>
              <w:jc w:val="center"/>
              <w:rPr>
                <w:sz w:val="18"/>
                <w:szCs w:val="18"/>
              </w:rPr>
            </w:pPr>
            <w:r>
              <w:rPr>
                <w:sz w:val="18"/>
                <w:szCs w:val="18"/>
              </w:rPr>
              <w:t>▲</w:t>
            </w:r>
          </w:p>
        </w:tc>
        <w:tc>
          <w:tcPr>
            <w:tcW w:w="653" w:type="pct"/>
            <w:vAlign w:val="center"/>
          </w:tcPr>
          <w:p w14:paraId="696CB912" w14:textId="77777777" w:rsidR="00E579D2" w:rsidRDefault="00000000">
            <w:pPr>
              <w:jc w:val="center"/>
              <w:rPr>
                <w:sz w:val="18"/>
                <w:szCs w:val="18"/>
              </w:rPr>
            </w:pPr>
            <w:r>
              <w:rPr>
                <w:sz w:val="18"/>
                <w:szCs w:val="18"/>
              </w:rPr>
              <w:t>▲</w:t>
            </w:r>
          </w:p>
        </w:tc>
      </w:tr>
      <w:tr w:rsidR="00E579D2" w14:paraId="746E7CBC" w14:textId="77777777" w:rsidTr="004A7842">
        <w:trPr>
          <w:trHeight w:val="255"/>
        </w:trPr>
        <w:tc>
          <w:tcPr>
            <w:tcW w:w="398" w:type="pct"/>
            <w:vMerge/>
            <w:vAlign w:val="center"/>
          </w:tcPr>
          <w:p w14:paraId="5252E2B3" w14:textId="77777777" w:rsidR="00E579D2" w:rsidRDefault="00E579D2">
            <w:pPr>
              <w:rPr>
                <w:sz w:val="18"/>
                <w:szCs w:val="18"/>
              </w:rPr>
            </w:pPr>
          </w:p>
        </w:tc>
        <w:tc>
          <w:tcPr>
            <w:tcW w:w="1439" w:type="pct"/>
            <w:vAlign w:val="center"/>
          </w:tcPr>
          <w:p w14:paraId="50CFD51A" w14:textId="77777777" w:rsidR="00E579D2" w:rsidRDefault="00000000">
            <w:pPr>
              <w:jc w:val="center"/>
              <w:rPr>
                <w:sz w:val="18"/>
                <w:szCs w:val="18"/>
              </w:rPr>
            </w:pPr>
            <w:r>
              <w:rPr>
                <w:sz w:val="18"/>
                <w:szCs w:val="18"/>
              </w:rPr>
              <w:t>化工原理实验</w:t>
            </w:r>
          </w:p>
        </w:tc>
        <w:tc>
          <w:tcPr>
            <w:tcW w:w="752" w:type="pct"/>
            <w:vAlign w:val="center"/>
          </w:tcPr>
          <w:p w14:paraId="502F2BBF" w14:textId="77777777" w:rsidR="00E579D2" w:rsidRDefault="00E579D2">
            <w:pPr>
              <w:jc w:val="center"/>
              <w:rPr>
                <w:sz w:val="18"/>
                <w:szCs w:val="18"/>
              </w:rPr>
            </w:pPr>
          </w:p>
        </w:tc>
        <w:tc>
          <w:tcPr>
            <w:tcW w:w="603" w:type="pct"/>
            <w:vAlign w:val="center"/>
          </w:tcPr>
          <w:p w14:paraId="3CAE2E68" w14:textId="77777777" w:rsidR="00E579D2" w:rsidRDefault="00E579D2">
            <w:pPr>
              <w:jc w:val="center"/>
              <w:rPr>
                <w:sz w:val="18"/>
                <w:szCs w:val="18"/>
              </w:rPr>
            </w:pPr>
          </w:p>
        </w:tc>
        <w:tc>
          <w:tcPr>
            <w:tcW w:w="569" w:type="pct"/>
            <w:vAlign w:val="center"/>
          </w:tcPr>
          <w:p w14:paraId="01371477" w14:textId="77777777" w:rsidR="00E579D2" w:rsidRDefault="00E579D2">
            <w:pPr>
              <w:jc w:val="center"/>
              <w:rPr>
                <w:sz w:val="18"/>
                <w:szCs w:val="18"/>
              </w:rPr>
            </w:pPr>
          </w:p>
        </w:tc>
        <w:tc>
          <w:tcPr>
            <w:tcW w:w="585" w:type="pct"/>
            <w:vAlign w:val="center"/>
          </w:tcPr>
          <w:p w14:paraId="3918D40D" w14:textId="77777777" w:rsidR="00E579D2" w:rsidRDefault="00000000">
            <w:pPr>
              <w:jc w:val="center"/>
              <w:rPr>
                <w:sz w:val="18"/>
                <w:szCs w:val="18"/>
              </w:rPr>
            </w:pPr>
            <w:r>
              <w:rPr>
                <w:sz w:val="18"/>
                <w:szCs w:val="18"/>
              </w:rPr>
              <w:t>▲</w:t>
            </w:r>
          </w:p>
        </w:tc>
        <w:tc>
          <w:tcPr>
            <w:tcW w:w="653" w:type="pct"/>
            <w:vAlign w:val="center"/>
          </w:tcPr>
          <w:p w14:paraId="088BC0C2" w14:textId="77777777" w:rsidR="00E579D2" w:rsidRDefault="00000000">
            <w:pPr>
              <w:jc w:val="center"/>
              <w:rPr>
                <w:sz w:val="18"/>
                <w:szCs w:val="18"/>
              </w:rPr>
            </w:pPr>
            <w:r>
              <w:rPr>
                <w:sz w:val="18"/>
                <w:szCs w:val="18"/>
              </w:rPr>
              <w:t>▲</w:t>
            </w:r>
          </w:p>
        </w:tc>
      </w:tr>
      <w:tr w:rsidR="00E579D2" w14:paraId="4CD939E6" w14:textId="77777777" w:rsidTr="004A7842">
        <w:trPr>
          <w:trHeight w:val="255"/>
        </w:trPr>
        <w:tc>
          <w:tcPr>
            <w:tcW w:w="398" w:type="pct"/>
            <w:vMerge/>
            <w:vAlign w:val="center"/>
          </w:tcPr>
          <w:p w14:paraId="4DB42338" w14:textId="77777777" w:rsidR="00E579D2" w:rsidRDefault="00E579D2">
            <w:pPr>
              <w:rPr>
                <w:sz w:val="18"/>
                <w:szCs w:val="18"/>
              </w:rPr>
            </w:pPr>
          </w:p>
        </w:tc>
        <w:tc>
          <w:tcPr>
            <w:tcW w:w="1439" w:type="pct"/>
            <w:vAlign w:val="center"/>
          </w:tcPr>
          <w:p w14:paraId="12B7FCFA" w14:textId="77777777" w:rsidR="00E579D2" w:rsidRDefault="00000000">
            <w:pPr>
              <w:jc w:val="center"/>
              <w:rPr>
                <w:sz w:val="18"/>
                <w:szCs w:val="18"/>
              </w:rPr>
            </w:pPr>
            <w:r>
              <w:rPr>
                <w:sz w:val="18"/>
                <w:szCs w:val="18"/>
              </w:rPr>
              <w:t>化学反应工程</w:t>
            </w:r>
          </w:p>
        </w:tc>
        <w:tc>
          <w:tcPr>
            <w:tcW w:w="752" w:type="pct"/>
            <w:vAlign w:val="center"/>
          </w:tcPr>
          <w:p w14:paraId="3770D04C" w14:textId="77777777" w:rsidR="00E579D2" w:rsidRDefault="00E579D2">
            <w:pPr>
              <w:jc w:val="center"/>
              <w:rPr>
                <w:sz w:val="18"/>
                <w:szCs w:val="18"/>
              </w:rPr>
            </w:pPr>
          </w:p>
        </w:tc>
        <w:tc>
          <w:tcPr>
            <w:tcW w:w="603" w:type="pct"/>
            <w:vAlign w:val="center"/>
          </w:tcPr>
          <w:p w14:paraId="7DF3C667" w14:textId="77777777" w:rsidR="00E579D2" w:rsidRDefault="00E579D2">
            <w:pPr>
              <w:jc w:val="center"/>
              <w:rPr>
                <w:sz w:val="18"/>
                <w:szCs w:val="18"/>
              </w:rPr>
            </w:pPr>
          </w:p>
        </w:tc>
        <w:tc>
          <w:tcPr>
            <w:tcW w:w="569" w:type="pct"/>
            <w:vAlign w:val="center"/>
          </w:tcPr>
          <w:p w14:paraId="0C0F529C" w14:textId="77777777" w:rsidR="00E579D2" w:rsidRDefault="00E579D2">
            <w:pPr>
              <w:jc w:val="center"/>
              <w:rPr>
                <w:sz w:val="18"/>
                <w:szCs w:val="18"/>
              </w:rPr>
            </w:pPr>
          </w:p>
        </w:tc>
        <w:tc>
          <w:tcPr>
            <w:tcW w:w="585" w:type="pct"/>
            <w:vAlign w:val="center"/>
          </w:tcPr>
          <w:p w14:paraId="42E0E172" w14:textId="77777777" w:rsidR="00E579D2" w:rsidRDefault="00000000">
            <w:pPr>
              <w:jc w:val="center"/>
              <w:rPr>
                <w:sz w:val="18"/>
                <w:szCs w:val="18"/>
              </w:rPr>
            </w:pPr>
            <w:r>
              <w:rPr>
                <w:sz w:val="18"/>
                <w:szCs w:val="18"/>
              </w:rPr>
              <w:t>▲</w:t>
            </w:r>
          </w:p>
        </w:tc>
        <w:tc>
          <w:tcPr>
            <w:tcW w:w="653" w:type="pct"/>
            <w:vAlign w:val="center"/>
          </w:tcPr>
          <w:p w14:paraId="4835A3C9" w14:textId="77777777" w:rsidR="00E579D2" w:rsidRDefault="00000000">
            <w:pPr>
              <w:jc w:val="center"/>
              <w:rPr>
                <w:sz w:val="18"/>
                <w:szCs w:val="18"/>
              </w:rPr>
            </w:pPr>
            <w:r>
              <w:rPr>
                <w:sz w:val="18"/>
                <w:szCs w:val="18"/>
              </w:rPr>
              <w:t>▲</w:t>
            </w:r>
          </w:p>
        </w:tc>
      </w:tr>
      <w:tr w:rsidR="00E579D2" w14:paraId="712F0ECA" w14:textId="77777777" w:rsidTr="004A7842">
        <w:trPr>
          <w:trHeight w:val="255"/>
        </w:trPr>
        <w:tc>
          <w:tcPr>
            <w:tcW w:w="398" w:type="pct"/>
            <w:vMerge/>
            <w:vAlign w:val="center"/>
          </w:tcPr>
          <w:p w14:paraId="448F0B44" w14:textId="77777777" w:rsidR="00E579D2" w:rsidRDefault="00E579D2">
            <w:pPr>
              <w:rPr>
                <w:sz w:val="18"/>
                <w:szCs w:val="18"/>
              </w:rPr>
            </w:pPr>
          </w:p>
        </w:tc>
        <w:tc>
          <w:tcPr>
            <w:tcW w:w="1439" w:type="pct"/>
            <w:vAlign w:val="center"/>
          </w:tcPr>
          <w:p w14:paraId="3EAFF9F5" w14:textId="77777777" w:rsidR="00E579D2" w:rsidRDefault="00000000">
            <w:pPr>
              <w:jc w:val="center"/>
              <w:rPr>
                <w:sz w:val="18"/>
                <w:szCs w:val="18"/>
              </w:rPr>
            </w:pPr>
            <w:r>
              <w:rPr>
                <w:sz w:val="18"/>
                <w:szCs w:val="18"/>
              </w:rPr>
              <w:t>化工热力学</w:t>
            </w:r>
          </w:p>
        </w:tc>
        <w:tc>
          <w:tcPr>
            <w:tcW w:w="752" w:type="pct"/>
            <w:vAlign w:val="center"/>
          </w:tcPr>
          <w:p w14:paraId="00150612" w14:textId="77777777" w:rsidR="00E579D2" w:rsidRDefault="00E579D2">
            <w:pPr>
              <w:jc w:val="center"/>
              <w:rPr>
                <w:sz w:val="18"/>
                <w:szCs w:val="18"/>
              </w:rPr>
            </w:pPr>
          </w:p>
        </w:tc>
        <w:tc>
          <w:tcPr>
            <w:tcW w:w="603" w:type="pct"/>
            <w:vAlign w:val="center"/>
          </w:tcPr>
          <w:p w14:paraId="4196A0C1" w14:textId="77777777" w:rsidR="00E579D2" w:rsidRDefault="00E579D2">
            <w:pPr>
              <w:jc w:val="center"/>
              <w:rPr>
                <w:sz w:val="18"/>
                <w:szCs w:val="18"/>
              </w:rPr>
            </w:pPr>
          </w:p>
        </w:tc>
        <w:tc>
          <w:tcPr>
            <w:tcW w:w="569" w:type="pct"/>
            <w:vAlign w:val="center"/>
          </w:tcPr>
          <w:p w14:paraId="4AA1D924" w14:textId="77777777" w:rsidR="00E579D2" w:rsidRDefault="00E579D2">
            <w:pPr>
              <w:jc w:val="center"/>
              <w:rPr>
                <w:sz w:val="18"/>
                <w:szCs w:val="18"/>
              </w:rPr>
            </w:pPr>
          </w:p>
        </w:tc>
        <w:tc>
          <w:tcPr>
            <w:tcW w:w="585" w:type="pct"/>
            <w:vAlign w:val="center"/>
          </w:tcPr>
          <w:p w14:paraId="3E141711" w14:textId="77777777" w:rsidR="00E579D2" w:rsidRDefault="00000000">
            <w:pPr>
              <w:jc w:val="center"/>
              <w:rPr>
                <w:sz w:val="18"/>
                <w:szCs w:val="18"/>
              </w:rPr>
            </w:pPr>
            <w:r>
              <w:rPr>
                <w:sz w:val="18"/>
                <w:szCs w:val="18"/>
              </w:rPr>
              <w:t>▲</w:t>
            </w:r>
          </w:p>
        </w:tc>
        <w:tc>
          <w:tcPr>
            <w:tcW w:w="653" w:type="pct"/>
            <w:vAlign w:val="center"/>
          </w:tcPr>
          <w:p w14:paraId="23C5AA9D" w14:textId="77777777" w:rsidR="00E579D2" w:rsidRDefault="00000000">
            <w:pPr>
              <w:jc w:val="center"/>
              <w:rPr>
                <w:sz w:val="18"/>
                <w:szCs w:val="18"/>
              </w:rPr>
            </w:pPr>
            <w:r>
              <w:rPr>
                <w:sz w:val="18"/>
                <w:szCs w:val="18"/>
              </w:rPr>
              <w:t>▲</w:t>
            </w:r>
          </w:p>
        </w:tc>
      </w:tr>
      <w:tr w:rsidR="00E579D2" w14:paraId="24275088" w14:textId="77777777" w:rsidTr="004A7842">
        <w:trPr>
          <w:trHeight w:val="255"/>
        </w:trPr>
        <w:tc>
          <w:tcPr>
            <w:tcW w:w="398" w:type="pct"/>
            <w:vMerge/>
            <w:vAlign w:val="center"/>
          </w:tcPr>
          <w:p w14:paraId="35575FB5" w14:textId="77777777" w:rsidR="00E579D2" w:rsidRDefault="00E579D2">
            <w:pPr>
              <w:rPr>
                <w:sz w:val="18"/>
                <w:szCs w:val="18"/>
              </w:rPr>
            </w:pPr>
          </w:p>
        </w:tc>
        <w:tc>
          <w:tcPr>
            <w:tcW w:w="1439" w:type="pct"/>
            <w:vAlign w:val="center"/>
          </w:tcPr>
          <w:p w14:paraId="73FF7433" w14:textId="77777777" w:rsidR="00E579D2" w:rsidRDefault="00000000">
            <w:pPr>
              <w:jc w:val="center"/>
              <w:rPr>
                <w:sz w:val="18"/>
                <w:szCs w:val="18"/>
              </w:rPr>
            </w:pPr>
            <w:r>
              <w:rPr>
                <w:sz w:val="18"/>
                <w:szCs w:val="18"/>
              </w:rPr>
              <w:t>化工环保与安全</w:t>
            </w:r>
          </w:p>
        </w:tc>
        <w:tc>
          <w:tcPr>
            <w:tcW w:w="752" w:type="pct"/>
            <w:vAlign w:val="center"/>
          </w:tcPr>
          <w:p w14:paraId="2A19B360" w14:textId="77777777" w:rsidR="00E579D2" w:rsidRDefault="00E579D2">
            <w:pPr>
              <w:jc w:val="center"/>
              <w:rPr>
                <w:sz w:val="18"/>
                <w:szCs w:val="18"/>
              </w:rPr>
            </w:pPr>
          </w:p>
        </w:tc>
        <w:tc>
          <w:tcPr>
            <w:tcW w:w="603" w:type="pct"/>
            <w:vAlign w:val="center"/>
          </w:tcPr>
          <w:p w14:paraId="3703449D" w14:textId="77777777" w:rsidR="00E579D2" w:rsidRDefault="00E579D2">
            <w:pPr>
              <w:jc w:val="center"/>
              <w:rPr>
                <w:sz w:val="18"/>
                <w:szCs w:val="18"/>
              </w:rPr>
            </w:pPr>
          </w:p>
        </w:tc>
        <w:tc>
          <w:tcPr>
            <w:tcW w:w="569" w:type="pct"/>
            <w:vAlign w:val="center"/>
          </w:tcPr>
          <w:p w14:paraId="136C139A" w14:textId="77777777" w:rsidR="00E579D2" w:rsidRDefault="00E579D2">
            <w:pPr>
              <w:jc w:val="center"/>
              <w:rPr>
                <w:sz w:val="18"/>
                <w:szCs w:val="18"/>
              </w:rPr>
            </w:pPr>
          </w:p>
        </w:tc>
        <w:tc>
          <w:tcPr>
            <w:tcW w:w="585" w:type="pct"/>
            <w:vAlign w:val="center"/>
          </w:tcPr>
          <w:p w14:paraId="3438C93F" w14:textId="77777777" w:rsidR="00E579D2" w:rsidRDefault="00000000">
            <w:pPr>
              <w:jc w:val="center"/>
              <w:rPr>
                <w:sz w:val="18"/>
                <w:szCs w:val="18"/>
              </w:rPr>
            </w:pPr>
            <w:r>
              <w:rPr>
                <w:sz w:val="18"/>
                <w:szCs w:val="18"/>
              </w:rPr>
              <w:t>▲</w:t>
            </w:r>
          </w:p>
        </w:tc>
        <w:tc>
          <w:tcPr>
            <w:tcW w:w="653" w:type="pct"/>
            <w:vAlign w:val="center"/>
          </w:tcPr>
          <w:p w14:paraId="018D489D" w14:textId="77777777" w:rsidR="00E579D2" w:rsidRDefault="00000000">
            <w:pPr>
              <w:jc w:val="center"/>
              <w:rPr>
                <w:sz w:val="18"/>
                <w:szCs w:val="18"/>
              </w:rPr>
            </w:pPr>
            <w:r>
              <w:rPr>
                <w:sz w:val="18"/>
                <w:szCs w:val="18"/>
              </w:rPr>
              <w:t>▲</w:t>
            </w:r>
          </w:p>
        </w:tc>
      </w:tr>
      <w:tr w:rsidR="00E579D2" w14:paraId="7BA374B9" w14:textId="77777777" w:rsidTr="004A7842">
        <w:trPr>
          <w:trHeight w:val="255"/>
        </w:trPr>
        <w:tc>
          <w:tcPr>
            <w:tcW w:w="398" w:type="pct"/>
            <w:vMerge/>
            <w:vAlign w:val="center"/>
          </w:tcPr>
          <w:p w14:paraId="13492C4E" w14:textId="77777777" w:rsidR="00E579D2" w:rsidRDefault="00E579D2">
            <w:pPr>
              <w:rPr>
                <w:sz w:val="18"/>
                <w:szCs w:val="18"/>
              </w:rPr>
            </w:pPr>
          </w:p>
        </w:tc>
        <w:tc>
          <w:tcPr>
            <w:tcW w:w="1439" w:type="pct"/>
            <w:vAlign w:val="center"/>
          </w:tcPr>
          <w:p w14:paraId="79356278" w14:textId="77777777" w:rsidR="00E579D2" w:rsidRDefault="00000000">
            <w:pPr>
              <w:jc w:val="center"/>
              <w:rPr>
                <w:sz w:val="18"/>
                <w:szCs w:val="18"/>
              </w:rPr>
            </w:pPr>
            <w:r>
              <w:rPr>
                <w:sz w:val="18"/>
                <w:szCs w:val="18"/>
              </w:rPr>
              <w:t>化工工艺学</w:t>
            </w:r>
          </w:p>
        </w:tc>
        <w:tc>
          <w:tcPr>
            <w:tcW w:w="752" w:type="pct"/>
            <w:vAlign w:val="center"/>
          </w:tcPr>
          <w:p w14:paraId="100F8BA6" w14:textId="77777777" w:rsidR="00E579D2" w:rsidRDefault="00E579D2">
            <w:pPr>
              <w:jc w:val="center"/>
              <w:rPr>
                <w:sz w:val="18"/>
                <w:szCs w:val="18"/>
              </w:rPr>
            </w:pPr>
          </w:p>
        </w:tc>
        <w:tc>
          <w:tcPr>
            <w:tcW w:w="603" w:type="pct"/>
            <w:vAlign w:val="center"/>
          </w:tcPr>
          <w:p w14:paraId="3F6D0658" w14:textId="77777777" w:rsidR="00E579D2" w:rsidRDefault="00E579D2">
            <w:pPr>
              <w:jc w:val="center"/>
              <w:rPr>
                <w:sz w:val="18"/>
                <w:szCs w:val="18"/>
              </w:rPr>
            </w:pPr>
          </w:p>
        </w:tc>
        <w:tc>
          <w:tcPr>
            <w:tcW w:w="569" w:type="pct"/>
            <w:vAlign w:val="center"/>
          </w:tcPr>
          <w:p w14:paraId="549929CC" w14:textId="77777777" w:rsidR="00E579D2" w:rsidRDefault="00E579D2">
            <w:pPr>
              <w:jc w:val="center"/>
              <w:rPr>
                <w:sz w:val="18"/>
                <w:szCs w:val="18"/>
              </w:rPr>
            </w:pPr>
          </w:p>
        </w:tc>
        <w:tc>
          <w:tcPr>
            <w:tcW w:w="585" w:type="pct"/>
            <w:vAlign w:val="center"/>
          </w:tcPr>
          <w:p w14:paraId="12E54A0F" w14:textId="77777777" w:rsidR="00E579D2" w:rsidRDefault="00000000">
            <w:pPr>
              <w:jc w:val="center"/>
              <w:rPr>
                <w:sz w:val="18"/>
                <w:szCs w:val="18"/>
              </w:rPr>
            </w:pPr>
            <w:r>
              <w:rPr>
                <w:sz w:val="18"/>
                <w:szCs w:val="18"/>
              </w:rPr>
              <w:t>▲</w:t>
            </w:r>
          </w:p>
        </w:tc>
        <w:tc>
          <w:tcPr>
            <w:tcW w:w="653" w:type="pct"/>
            <w:vAlign w:val="center"/>
          </w:tcPr>
          <w:p w14:paraId="0156D7DA" w14:textId="77777777" w:rsidR="00E579D2" w:rsidRDefault="00000000">
            <w:pPr>
              <w:jc w:val="center"/>
              <w:rPr>
                <w:sz w:val="18"/>
                <w:szCs w:val="18"/>
              </w:rPr>
            </w:pPr>
            <w:r>
              <w:rPr>
                <w:sz w:val="18"/>
                <w:szCs w:val="18"/>
              </w:rPr>
              <w:t>▲</w:t>
            </w:r>
          </w:p>
        </w:tc>
      </w:tr>
      <w:tr w:rsidR="00E579D2" w14:paraId="052412EF" w14:textId="77777777" w:rsidTr="004A7842">
        <w:trPr>
          <w:trHeight w:val="255"/>
        </w:trPr>
        <w:tc>
          <w:tcPr>
            <w:tcW w:w="398" w:type="pct"/>
            <w:vMerge/>
            <w:vAlign w:val="center"/>
          </w:tcPr>
          <w:p w14:paraId="48C1D5B1" w14:textId="77777777" w:rsidR="00E579D2" w:rsidRDefault="00E579D2">
            <w:pPr>
              <w:rPr>
                <w:sz w:val="18"/>
                <w:szCs w:val="18"/>
              </w:rPr>
            </w:pPr>
          </w:p>
        </w:tc>
        <w:tc>
          <w:tcPr>
            <w:tcW w:w="1439" w:type="pct"/>
            <w:vAlign w:val="center"/>
          </w:tcPr>
          <w:p w14:paraId="4F2FCFAD" w14:textId="77777777" w:rsidR="00E579D2" w:rsidRDefault="00000000">
            <w:pPr>
              <w:jc w:val="center"/>
              <w:rPr>
                <w:sz w:val="18"/>
                <w:szCs w:val="18"/>
              </w:rPr>
            </w:pPr>
            <w:r>
              <w:rPr>
                <w:sz w:val="18"/>
                <w:szCs w:val="18"/>
              </w:rPr>
              <w:t>化工过程分析与合成</w:t>
            </w:r>
          </w:p>
        </w:tc>
        <w:tc>
          <w:tcPr>
            <w:tcW w:w="752" w:type="pct"/>
            <w:vAlign w:val="center"/>
          </w:tcPr>
          <w:p w14:paraId="783EFAA8" w14:textId="77777777" w:rsidR="00E579D2" w:rsidRDefault="00E579D2">
            <w:pPr>
              <w:jc w:val="center"/>
              <w:rPr>
                <w:sz w:val="18"/>
                <w:szCs w:val="18"/>
              </w:rPr>
            </w:pPr>
          </w:p>
        </w:tc>
        <w:tc>
          <w:tcPr>
            <w:tcW w:w="603" w:type="pct"/>
            <w:vAlign w:val="center"/>
          </w:tcPr>
          <w:p w14:paraId="232304EE" w14:textId="77777777" w:rsidR="00E579D2" w:rsidRDefault="00E579D2">
            <w:pPr>
              <w:jc w:val="center"/>
              <w:rPr>
                <w:sz w:val="18"/>
                <w:szCs w:val="18"/>
              </w:rPr>
            </w:pPr>
          </w:p>
        </w:tc>
        <w:tc>
          <w:tcPr>
            <w:tcW w:w="569" w:type="pct"/>
            <w:vAlign w:val="center"/>
          </w:tcPr>
          <w:p w14:paraId="1180E8B8" w14:textId="77777777" w:rsidR="00E579D2" w:rsidRDefault="00E579D2">
            <w:pPr>
              <w:jc w:val="center"/>
              <w:rPr>
                <w:sz w:val="18"/>
                <w:szCs w:val="18"/>
              </w:rPr>
            </w:pPr>
          </w:p>
        </w:tc>
        <w:tc>
          <w:tcPr>
            <w:tcW w:w="585" w:type="pct"/>
            <w:vAlign w:val="center"/>
          </w:tcPr>
          <w:p w14:paraId="196C8E8C" w14:textId="77777777" w:rsidR="00E579D2" w:rsidRDefault="00000000">
            <w:pPr>
              <w:jc w:val="center"/>
              <w:rPr>
                <w:sz w:val="18"/>
                <w:szCs w:val="18"/>
              </w:rPr>
            </w:pPr>
            <w:r>
              <w:rPr>
                <w:sz w:val="18"/>
                <w:szCs w:val="18"/>
              </w:rPr>
              <w:t>▲</w:t>
            </w:r>
          </w:p>
        </w:tc>
        <w:tc>
          <w:tcPr>
            <w:tcW w:w="653" w:type="pct"/>
            <w:vAlign w:val="center"/>
          </w:tcPr>
          <w:p w14:paraId="74A55112" w14:textId="77777777" w:rsidR="00E579D2" w:rsidRDefault="00000000">
            <w:pPr>
              <w:jc w:val="center"/>
              <w:rPr>
                <w:sz w:val="18"/>
                <w:szCs w:val="18"/>
              </w:rPr>
            </w:pPr>
            <w:r>
              <w:rPr>
                <w:sz w:val="18"/>
                <w:szCs w:val="18"/>
              </w:rPr>
              <w:t>▲</w:t>
            </w:r>
          </w:p>
        </w:tc>
      </w:tr>
      <w:tr w:rsidR="00E579D2" w14:paraId="698B8B7C" w14:textId="77777777" w:rsidTr="004A7842">
        <w:trPr>
          <w:trHeight w:val="255"/>
        </w:trPr>
        <w:tc>
          <w:tcPr>
            <w:tcW w:w="398" w:type="pct"/>
            <w:vMerge/>
            <w:vAlign w:val="center"/>
          </w:tcPr>
          <w:p w14:paraId="53F703CF" w14:textId="77777777" w:rsidR="00E579D2" w:rsidRDefault="00E579D2">
            <w:pPr>
              <w:rPr>
                <w:sz w:val="18"/>
                <w:szCs w:val="18"/>
              </w:rPr>
            </w:pPr>
          </w:p>
        </w:tc>
        <w:tc>
          <w:tcPr>
            <w:tcW w:w="1439" w:type="pct"/>
            <w:vAlign w:val="center"/>
          </w:tcPr>
          <w:p w14:paraId="465A03C0" w14:textId="77777777" w:rsidR="00E579D2" w:rsidRDefault="00000000">
            <w:pPr>
              <w:jc w:val="center"/>
              <w:rPr>
                <w:sz w:val="18"/>
                <w:szCs w:val="18"/>
              </w:rPr>
            </w:pPr>
            <w:r>
              <w:rPr>
                <w:sz w:val="18"/>
                <w:szCs w:val="18"/>
              </w:rPr>
              <w:t>化工机械基础</w:t>
            </w:r>
          </w:p>
        </w:tc>
        <w:tc>
          <w:tcPr>
            <w:tcW w:w="752" w:type="pct"/>
            <w:vAlign w:val="center"/>
          </w:tcPr>
          <w:p w14:paraId="064EB7A4" w14:textId="77777777" w:rsidR="00E579D2" w:rsidRDefault="00E579D2">
            <w:pPr>
              <w:jc w:val="center"/>
              <w:rPr>
                <w:sz w:val="18"/>
                <w:szCs w:val="18"/>
              </w:rPr>
            </w:pPr>
          </w:p>
        </w:tc>
        <w:tc>
          <w:tcPr>
            <w:tcW w:w="603" w:type="pct"/>
            <w:vAlign w:val="center"/>
          </w:tcPr>
          <w:p w14:paraId="14E7CEB8" w14:textId="77777777" w:rsidR="00E579D2" w:rsidRDefault="00E579D2">
            <w:pPr>
              <w:jc w:val="center"/>
              <w:rPr>
                <w:sz w:val="18"/>
                <w:szCs w:val="18"/>
              </w:rPr>
            </w:pPr>
          </w:p>
        </w:tc>
        <w:tc>
          <w:tcPr>
            <w:tcW w:w="569" w:type="pct"/>
            <w:vAlign w:val="center"/>
          </w:tcPr>
          <w:p w14:paraId="1BF22EE7" w14:textId="77777777" w:rsidR="00E579D2" w:rsidRDefault="00E579D2">
            <w:pPr>
              <w:jc w:val="center"/>
              <w:rPr>
                <w:sz w:val="18"/>
                <w:szCs w:val="18"/>
              </w:rPr>
            </w:pPr>
          </w:p>
        </w:tc>
        <w:tc>
          <w:tcPr>
            <w:tcW w:w="585" w:type="pct"/>
            <w:vAlign w:val="center"/>
          </w:tcPr>
          <w:p w14:paraId="34FE2764" w14:textId="77777777" w:rsidR="00E579D2" w:rsidRDefault="00000000">
            <w:pPr>
              <w:jc w:val="center"/>
              <w:rPr>
                <w:sz w:val="18"/>
                <w:szCs w:val="18"/>
              </w:rPr>
            </w:pPr>
            <w:r>
              <w:rPr>
                <w:sz w:val="18"/>
                <w:szCs w:val="18"/>
              </w:rPr>
              <w:t>▲</w:t>
            </w:r>
          </w:p>
        </w:tc>
        <w:tc>
          <w:tcPr>
            <w:tcW w:w="653" w:type="pct"/>
            <w:vAlign w:val="center"/>
          </w:tcPr>
          <w:p w14:paraId="1539E825" w14:textId="77777777" w:rsidR="00E579D2" w:rsidRDefault="00000000">
            <w:pPr>
              <w:jc w:val="center"/>
              <w:rPr>
                <w:sz w:val="18"/>
                <w:szCs w:val="18"/>
              </w:rPr>
            </w:pPr>
            <w:r>
              <w:rPr>
                <w:sz w:val="18"/>
                <w:szCs w:val="18"/>
              </w:rPr>
              <w:t>▲</w:t>
            </w:r>
          </w:p>
        </w:tc>
      </w:tr>
      <w:tr w:rsidR="00E579D2" w14:paraId="3376A7E3" w14:textId="77777777" w:rsidTr="004A7842">
        <w:trPr>
          <w:trHeight w:val="255"/>
        </w:trPr>
        <w:tc>
          <w:tcPr>
            <w:tcW w:w="398" w:type="pct"/>
            <w:vMerge/>
            <w:vAlign w:val="center"/>
          </w:tcPr>
          <w:p w14:paraId="29730F28" w14:textId="77777777" w:rsidR="00E579D2" w:rsidRDefault="00E579D2">
            <w:pPr>
              <w:rPr>
                <w:sz w:val="18"/>
                <w:szCs w:val="18"/>
              </w:rPr>
            </w:pPr>
          </w:p>
        </w:tc>
        <w:tc>
          <w:tcPr>
            <w:tcW w:w="1439" w:type="pct"/>
            <w:vAlign w:val="center"/>
          </w:tcPr>
          <w:p w14:paraId="3E1935B7" w14:textId="77777777" w:rsidR="00E579D2" w:rsidRDefault="00000000">
            <w:pPr>
              <w:jc w:val="center"/>
              <w:rPr>
                <w:sz w:val="18"/>
                <w:szCs w:val="18"/>
              </w:rPr>
            </w:pPr>
            <w:r>
              <w:rPr>
                <w:sz w:val="18"/>
                <w:szCs w:val="18"/>
              </w:rPr>
              <w:t>化工设计基础</w:t>
            </w:r>
          </w:p>
        </w:tc>
        <w:tc>
          <w:tcPr>
            <w:tcW w:w="752" w:type="pct"/>
            <w:vAlign w:val="center"/>
          </w:tcPr>
          <w:p w14:paraId="682E928E" w14:textId="77777777" w:rsidR="00E579D2" w:rsidRDefault="00E579D2">
            <w:pPr>
              <w:jc w:val="center"/>
              <w:rPr>
                <w:sz w:val="18"/>
                <w:szCs w:val="18"/>
              </w:rPr>
            </w:pPr>
          </w:p>
        </w:tc>
        <w:tc>
          <w:tcPr>
            <w:tcW w:w="603" w:type="pct"/>
            <w:vAlign w:val="center"/>
          </w:tcPr>
          <w:p w14:paraId="5DB9530F" w14:textId="77777777" w:rsidR="00E579D2" w:rsidRDefault="00E579D2">
            <w:pPr>
              <w:jc w:val="center"/>
              <w:rPr>
                <w:sz w:val="18"/>
                <w:szCs w:val="18"/>
              </w:rPr>
            </w:pPr>
          </w:p>
        </w:tc>
        <w:tc>
          <w:tcPr>
            <w:tcW w:w="569" w:type="pct"/>
            <w:vAlign w:val="center"/>
          </w:tcPr>
          <w:p w14:paraId="29B461DC" w14:textId="77777777" w:rsidR="00E579D2" w:rsidRDefault="00E579D2">
            <w:pPr>
              <w:jc w:val="center"/>
              <w:rPr>
                <w:sz w:val="18"/>
                <w:szCs w:val="18"/>
              </w:rPr>
            </w:pPr>
          </w:p>
        </w:tc>
        <w:tc>
          <w:tcPr>
            <w:tcW w:w="585" w:type="pct"/>
            <w:vAlign w:val="center"/>
          </w:tcPr>
          <w:p w14:paraId="081AEE9F" w14:textId="77777777" w:rsidR="00E579D2" w:rsidRDefault="00000000">
            <w:pPr>
              <w:jc w:val="center"/>
              <w:rPr>
                <w:sz w:val="18"/>
                <w:szCs w:val="18"/>
              </w:rPr>
            </w:pPr>
            <w:r>
              <w:rPr>
                <w:sz w:val="18"/>
                <w:szCs w:val="18"/>
              </w:rPr>
              <w:t>▲</w:t>
            </w:r>
          </w:p>
        </w:tc>
        <w:tc>
          <w:tcPr>
            <w:tcW w:w="653" w:type="pct"/>
            <w:vAlign w:val="center"/>
          </w:tcPr>
          <w:p w14:paraId="0C40F7FF" w14:textId="77777777" w:rsidR="00E579D2" w:rsidRDefault="00000000">
            <w:pPr>
              <w:jc w:val="center"/>
              <w:rPr>
                <w:sz w:val="18"/>
                <w:szCs w:val="18"/>
              </w:rPr>
            </w:pPr>
            <w:r>
              <w:rPr>
                <w:sz w:val="18"/>
                <w:szCs w:val="18"/>
              </w:rPr>
              <w:t>▲</w:t>
            </w:r>
          </w:p>
        </w:tc>
      </w:tr>
      <w:tr w:rsidR="00E579D2" w14:paraId="567B4A2E" w14:textId="77777777" w:rsidTr="004A7842">
        <w:trPr>
          <w:trHeight w:val="255"/>
        </w:trPr>
        <w:tc>
          <w:tcPr>
            <w:tcW w:w="398" w:type="pct"/>
            <w:vMerge/>
            <w:vAlign w:val="center"/>
          </w:tcPr>
          <w:p w14:paraId="6A13766B" w14:textId="77777777" w:rsidR="00E579D2" w:rsidRDefault="00E579D2">
            <w:pPr>
              <w:rPr>
                <w:sz w:val="18"/>
                <w:szCs w:val="18"/>
              </w:rPr>
            </w:pPr>
          </w:p>
        </w:tc>
        <w:tc>
          <w:tcPr>
            <w:tcW w:w="1439" w:type="pct"/>
            <w:vAlign w:val="center"/>
          </w:tcPr>
          <w:p w14:paraId="07B2E79A" w14:textId="77777777" w:rsidR="00E579D2" w:rsidRDefault="00000000">
            <w:pPr>
              <w:jc w:val="center"/>
              <w:rPr>
                <w:sz w:val="18"/>
                <w:szCs w:val="18"/>
              </w:rPr>
            </w:pPr>
            <w:r>
              <w:rPr>
                <w:sz w:val="18"/>
                <w:szCs w:val="18"/>
              </w:rPr>
              <w:t>化工分离工程</w:t>
            </w:r>
          </w:p>
        </w:tc>
        <w:tc>
          <w:tcPr>
            <w:tcW w:w="752" w:type="pct"/>
            <w:vAlign w:val="center"/>
          </w:tcPr>
          <w:p w14:paraId="756BB4AA" w14:textId="77777777" w:rsidR="00E579D2" w:rsidRDefault="00E579D2">
            <w:pPr>
              <w:jc w:val="center"/>
              <w:rPr>
                <w:sz w:val="18"/>
                <w:szCs w:val="18"/>
              </w:rPr>
            </w:pPr>
          </w:p>
        </w:tc>
        <w:tc>
          <w:tcPr>
            <w:tcW w:w="603" w:type="pct"/>
            <w:vAlign w:val="center"/>
          </w:tcPr>
          <w:p w14:paraId="3FFEE707" w14:textId="77777777" w:rsidR="00E579D2" w:rsidRDefault="00E579D2">
            <w:pPr>
              <w:jc w:val="center"/>
              <w:rPr>
                <w:sz w:val="18"/>
                <w:szCs w:val="18"/>
              </w:rPr>
            </w:pPr>
          </w:p>
        </w:tc>
        <w:tc>
          <w:tcPr>
            <w:tcW w:w="569" w:type="pct"/>
            <w:vAlign w:val="center"/>
          </w:tcPr>
          <w:p w14:paraId="30F1C864" w14:textId="77777777" w:rsidR="00E579D2" w:rsidRDefault="00E579D2">
            <w:pPr>
              <w:jc w:val="center"/>
              <w:rPr>
                <w:sz w:val="18"/>
                <w:szCs w:val="18"/>
              </w:rPr>
            </w:pPr>
          </w:p>
        </w:tc>
        <w:tc>
          <w:tcPr>
            <w:tcW w:w="585" w:type="pct"/>
            <w:vAlign w:val="center"/>
          </w:tcPr>
          <w:p w14:paraId="46A17DCB" w14:textId="77777777" w:rsidR="00E579D2" w:rsidRDefault="00000000">
            <w:pPr>
              <w:jc w:val="center"/>
              <w:rPr>
                <w:sz w:val="18"/>
                <w:szCs w:val="18"/>
              </w:rPr>
            </w:pPr>
            <w:r>
              <w:rPr>
                <w:sz w:val="18"/>
                <w:szCs w:val="18"/>
              </w:rPr>
              <w:t>▲</w:t>
            </w:r>
          </w:p>
        </w:tc>
        <w:tc>
          <w:tcPr>
            <w:tcW w:w="653" w:type="pct"/>
            <w:vAlign w:val="center"/>
          </w:tcPr>
          <w:p w14:paraId="3C63A9F1" w14:textId="77777777" w:rsidR="00E579D2" w:rsidRDefault="00000000">
            <w:pPr>
              <w:jc w:val="center"/>
              <w:rPr>
                <w:sz w:val="18"/>
                <w:szCs w:val="18"/>
              </w:rPr>
            </w:pPr>
            <w:r>
              <w:rPr>
                <w:sz w:val="18"/>
                <w:szCs w:val="18"/>
              </w:rPr>
              <w:t>▲</w:t>
            </w:r>
          </w:p>
        </w:tc>
      </w:tr>
      <w:tr w:rsidR="00E579D2" w14:paraId="022FDE30" w14:textId="77777777" w:rsidTr="004A7842">
        <w:trPr>
          <w:trHeight w:val="255"/>
        </w:trPr>
        <w:tc>
          <w:tcPr>
            <w:tcW w:w="398" w:type="pct"/>
            <w:vMerge/>
            <w:vAlign w:val="center"/>
          </w:tcPr>
          <w:p w14:paraId="52D9B96D" w14:textId="77777777" w:rsidR="00E579D2" w:rsidRDefault="00E579D2">
            <w:pPr>
              <w:rPr>
                <w:sz w:val="18"/>
                <w:szCs w:val="18"/>
              </w:rPr>
            </w:pPr>
          </w:p>
        </w:tc>
        <w:tc>
          <w:tcPr>
            <w:tcW w:w="1439" w:type="pct"/>
            <w:vAlign w:val="center"/>
          </w:tcPr>
          <w:p w14:paraId="05AB67F6" w14:textId="77777777" w:rsidR="00E579D2" w:rsidRDefault="00000000">
            <w:pPr>
              <w:jc w:val="center"/>
              <w:rPr>
                <w:sz w:val="18"/>
                <w:szCs w:val="18"/>
              </w:rPr>
            </w:pPr>
            <w:r>
              <w:rPr>
                <w:sz w:val="18"/>
                <w:szCs w:val="18"/>
              </w:rPr>
              <w:t>化工制图</w:t>
            </w:r>
          </w:p>
        </w:tc>
        <w:tc>
          <w:tcPr>
            <w:tcW w:w="752" w:type="pct"/>
            <w:vAlign w:val="center"/>
          </w:tcPr>
          <w:p w14:paraId="1BC00849" w14:textId="77777777" w:rsidR="00E579D2" w:rsidRDefault="00E579D2">
            <w:pPr>
              <w:jc w:val="center"/>
              <w:rPr>
                <w:sz w:val="18"/>
                <w:szCs w:val="18"/>
              </w:rPr>
            </w:pPr>
          </w:p>
        </w:tc>
        <w:tc>
          <w:tcPr>
            <w:tcW w:w="603" w:type="pct"/>
            <w:vAlign w:val="center"/>
          </w:tcPr>
          <w:p w14:paraId="310A89AC" w14:textId="77777777" w:rsidR="00E579D2" w:rsidRDefault="00E579D2">
            <w:pPr>
              <w:jc w:val="center"/>
              <w:rPr>
                <w:sz w:val="18"/>
                <w:szCs w:val="18"/>
              </w:rPr>
            </w:pPr>
          </w:p>
        </w:tc>
        <w:tc>
          <w:tcPr>
            <w:tcW w:w="569" w:type="pct"/>
            <w:vAlign w:val="center"/>
          </w:tcPr>
          <w:p w14:paraId="7C506B50" w14:textId="77777777" w:rsidR="00E579D2" w:rsidRDefault="00E579D2">
            <w:pPr>
              <w:jc w:val="center"/>
              <w:rPr>
                <w:sz w:val="18"/>
                <w:szCs w:val="18"/>
              </w:rPr>
            </w:pPr>
          </w:p>
        </w:tc>
        <w:tc>
          <w:tcPr>
            <w:tcW w:w="585" w:type="pct"/>
            <w:vAlign w:val="center"/>
          </w:tcPr>
          <w:p w14:paraId="3431E87B" w14:textId="77777777" w:rsidR="00E579D2" w:rsidRDefault="00000000">
            <w:pPr>
              <w:jc w:val="center"/>
              <w:rPr>
                <w:sz w:val="18"/>
                <w:szCs w:val="18"/>
              </w:rPr>
            </w:pPr>
            <w:r>
              <w:rPr>
                <w:sz w:val="18"/>
                <w:szCs w:val="18"/>
              </w:rPr>
              <w:t>▲</w:t>
            </w:r>
          </w:p>
        </w:tc>
        <w:tc>
          <w:tcPr>
            <w:tcW w:w="653" w:type="pct"/>
            <w:vAlign w:val="center"/>
          </w:tcPr>
          <w:p w14:paraId="79B07971" w14:textId="77777777" w:rsidR="00E579D2" w:rsidRDefault="00000000">
            <w:pPr>
              <w:jc w:val="center"/>
              <w:rPr>
                <w:sz w:val="18"/>
                <w:szCs w:val="18"/>
              </w:rPr>
            </w:pPr>
            <w:r>
              <w:rPr>
                <w:sz w:val="18"/>
                <w:szCs w:val="18"/>
              </w:rPr>
              <w:t>▲</w:t>
            </w:r>
          </w:p>
        </w:tc>
      </w:tr>
      <w:tr w:rsidR="00E579D2" w14:paraId="26FBA3FE" w14:textId="77777777" w:rsidTr="004A7842">
        <w:trPr>
          <w:trHeight w:val="255"/>
        </w:trPr>
        <w:tc>
          <w:tcPr>
            <w:tcW w:w="398" w:type="pct"/>
            <w:vMerge/>
            <w:vAlign w:val="center"/>
          </w:tcPr>
          <w:p w14:paraId="016B8DEA" w14:textId="77777777" w:rsidR="00E579D2" w:rsidRDefault="00E579D2">
            <w:pPr>
              <w:rPr>
                <w:sz w:val="18"/>
                <w:szCs w:val="18"/>
              </w:rPr>
            </w:pPr>
          </w:p>
        </w:tc>
        <w:tc>
          <w:tcPr>
            <w:tcW w:w="1439" w:type="pct"/>
            <w:vAlign w:val="center"/>
          </w:tcPr>
          <w:p w14:paraId="162FFF83" w14:textId="77777777" w:rsidR="00E579D2" w:rsidRDefault="00000000">
            <w:pPr>
              <w:jc w:val="center"/>
              <w:rPr>
                <w:sz w:val="18"/>
                <w:szCs w:val="18"/>
              </w:rPr>
            </w:pPr>
            <w:r>
              <w:rPr>
                <w:sz w:val="18"/>
                <w:szCs w:val="18"/>
              </w:rPr>
              <w:t>化工仪表及自动化</w:t>
            </w:r>
          </w:p>
        </w:tc>
        <w:tc>
          <w:tcPr>
            <w:tcW w:w="752" w:type="pct"/>
            <w:vAlign w:val="center"/>
          </w:tcPr>
          <w:p w14:paraId="4A6A0339" w14:textId="77777777" w:rsidR="00E579D2" w:rsidRDefault="00E579D2">
            <w:pPr>
              <w:jc w:val="center"/>
              <w:rPr>
                <w:sz w:val="18"/>
                <w:szCs w:val="18"/>
              </w:rPr>
            </w:pPr>
          </w:p>
        </w:tc>
        <w:tc>
          <w:tcPr>
            <w:tcW w:w="603" w:type="pct"/>
            <w:vAlign w:val="center"/>
          </w:tcPr>
          <w:p w14:paraId="600A8916" w14:textId="77777777" w:rsidR="00E579D2" w:rsidRDefault="00E579D2">
            <w:pPr>
              <w:jc w:val="center"/>
              <w:rPr>
                <w:sz w:val="18"/>
                <w:szCs w:val="18"/>
              </w:rPr>
            </w:pPr>
          </w:p>
        </w:tc>
        <w:tc>
          <w:tcPr>
            <w:tcW w:w="569" w:type="pct"/>
            <w:vAlign w:val="center"/>
          </w:tcPr>
          <w:p w14:paraId="0F3A0C2D" w14:textId="77777777" w:rsidR="00E579D2" w:rsidRDefault="00000000">
            <w:pPr>
              <w:jc w:val="center"/>
              <w:rPr>
                <w:sz w:val="18"/>
                <w:szCs w:val="18"/>
              </w:rPr>
            </w:pPr>
            <w:r>
              <w:rPr>
                <w:sz w:val="18"/>
                <w:szCs w:val="18"/>
              </w:rPr>
              <w:t>▲</w:t>
            </w:r>
          </w:p>
        </w:tc>
        <w:tc>
          <w:tcPr>
            <w:tcW w:w="585" w:type="pct"/>
            <w:vAlign w:val="center"/>
          </w:tcPr>
          <w:p w14:paraId="40F1E580" w14:textId="77777777" w:rsidR="00E579D2" w:rsidRDefault="00000000">
            <w:pPr>
              <w:jc w:val="center"/>
              <w:rPr>
                <w:sz w:val="18"/>
                <w:szCs w:val="18"/>
              </w:rPr>
            </w:pPr>
            <w:r>
              <w:rPr>
                <w:sz w:val="18"/>
                <w:szCs w:val="18"/>
              </w:rPr>
              <w:t>▲</w:t>
            </w:r>
          </w:p>
        </w:tc>
        <w:tc>
          <w:tcPr>
            <w:tcW w:w="653" w:type="pct"/>
            <w:vAlign w:val="center"/>
          </w:tcPr>
          <w:p w14:paraId="1AFE4076" w14:textId="77777777" w:rsidR="00E579D2" w:rsidRDefault="00000000">
            <w:pPr>
              <w:jc w:val="center"/>
              <w:rPr>
                <w:sz w:val="18"/>
                <w:szCs w:val="18"/>
              </w:rPr>
            </w:pPr>
            <w:r>
              <w:rPr>
                <w:sz w:val="18"/>
                <w:szCs w:val="18"/>
              </w:rPr>
              <w:t>▲</w:t>
            </w:r>
          </w:p>
        </w:tc>
      </w:tr>
      <w:tr w:rsidR="00E579D2" w14:paraId="73D9DD78" w14:textId="77777777" w:rsidTr="004A7842">
        <w:trPr>
          <w:trHeight w:val="255"/>
        </w:trPr>
        <w:tc>
          <w:tcPr>
            <w:tcW w:w="398" w:type="pct"/>
            <w:vMerge/>
            <w:vAlign w:val="center"/>
          </w:tcPr>
          <w:p w14:paraId="1ECF18CC" w14:textId="77777777" w:rsidR="00E579D2" w:rsidRDefault="00E579D2">
            <w:pPr>
              <w:rPr>
                <w:sz w:val="18"/>
                <w:szCs w:val="18"/>
              </w:rPr>
            </w:pPr>
          </w:p>
        </w:tc>
        <w:tc>
          <w:tcPr>
            <w:tcW w:w="1439" w:type="pct"/>
            <w:vAlign w:val="center"/>
          </w:tcPr>
          <w:p w14:paraId="09F71591" w14:textId="77777777" w:rsidR="00E579D2" w:rsidRDefault="00000000">
            <w:pPr>
              <w:jc w:val="center"/>
              <w:rPr>
                <w:sz w:val="18"/>
                <w:szCs w:val="18"/>
              </w:rPr>
            </w:pPr>
            <w:r>
              <w:rPr>
                <w:sz w:val="18"/>
                <w:szCs w:val="18"/>
              </w:rPr>
              <w:t>化工仿真与模拟</w:t>
            </w:r>
          </w:p>
        </w:tc>
        <w:tc>
          <w:tcPr>
            <w:tcW w:w="752" w:type="pct"/>
            <w:vAlign w:val="center"/>
          </w:tcPr>
          <w:p w14:paraId="67030BC7" w14:textId="77777777" w:rsidR="00E579D2" w:rsidRDefault="00E579D2">
            <w:pPr>
              <w:jc w:val="center"/>
              <w:rPr>
                <w:sz w:val="18"/>
                <w:szCs w:val="18"/>
              </w:rPr>
            </w:pPr>
          </w:p>
        </w:tc>
        <w:tc>
          <w:tcPr>
            <w:tcW w:w="603" w:type="pct"/>
            <w:vAlign w:val="center"/>
          </w:tcPr>
          <w:p w14:paraId="7AE7C2A8" w14:textId="77777777" w:rsidR="00E579D2" w:rsidRDefault="00E579D2">
            <w:pPr>
              <w:jc w:val="center"/>
              <w:rPr>
                <w:sz w:val="18"/>
                <w:szCs w:val="18"/>
              </w:rPr>
            </w:pPr>
          </w:p>
        </w:tc>
        <w:tc>
          <w:tcPr>
            <w:tcW w:w="569" w:type="pct"/>
            <w:vAlign w:val="center"/>
          </w:tcPr>
          <w:p w14:paraId="2823A06B" w14:textId="77777777" w:rsidR="00E579D2" w:rsidRDefault="00000000">
            <w:pPr>
              <w:jc w:val="center"/>
              <w:rPr>
                <w:sz w:val="18"/>
                <w:szCs w:val="18"/>
              </w:rPr>
            </w:pPr>
            <w:r>
              <w:rPr>
                <w:sz w:val="18"/>
                <w:szCs w:val="18"/>
              </w:rPr>
              <w:t>▲</w:t>
            </w:r>
          </w:p>
        </w:tc>
        <w:tc>
          <w:tcPr>
            <w:tcW w:w="585" w:type="pct"/>
            <w:vAlign w:val="center"/>
          </w:tcPr>
          <w:p w14:paraId="79CDE63C" w14:textId="77777777" w:rsidR="00E579D2" w:rsidRDefault="00000000">
            <w:pPr>
              <w:jc w:val="center"/>
              <w:rPr>
                <w:sz w:val="18"/>
                <w:szCs w:val="18"/>
              </w:rPr>
            </w:pPr>
            <w:r>
              <w:rPr>
                <w:sz w:val="18"/>
                <w:szCs w:val="18"/>
              </w:rPr>
              <w:t>▲</w:t>
            </w:r>
          </w:p>
        </w:tc>
        <w:tc>
          <w:tcPr>
            <w:tcW w:w="653" w:type="pct"/>
            <w:vAlign w:val="center"/>
          </w:tcPr>
          <w:p w14:paraId="6B0682EE" w14:textId="77777777" w:rsidR="00E579D2" w:rsidRDefault="00000000">
            <w:pPr>
              <w:jc w:val="center"/>
              <w:rPr>
                <w:sz w:val="18"/>
                <w:szCs w:val="18"/>
              </w:rPr>
            </w:pPr>
            <w:r>
              <w:rPr>
                <w:sz w:val="18"/>
                <w:szCs w:val="18"/>
              </w:rPr>
              <w:t>▲</w:t>
            </w:r>
          </w:p>
        </w:tc>
      </w:tr>
      <w:tr w:rsidR="00E579D2" w14:paraId="5EB7941A" w14:textId="77777777" w:rsidTr="004A7842">
        <w:trPr>
          <w:trHeight w:val="255"/>
        </w:trPr>
        <w:tc>
          <w:tcPr>
            <w:tcW w:w="398" w:type="pct"/>
            <w:vMerge/>
            <w:vAlign w:val="center"/>
          </w:tcPr>
          <w:p w14:paraId="08122BEC" w14:textId="77777777" w:rsidR="00E579D2" w:rsidRDefault="00E579D2">
            <w:pPr>
              <w:rPr>
                <w:sz w:val="18"/>
                <w:szCs w:val="18"/>
              </w:rPr>
            </w:pPr>
          </w:p>
        </w:tc>
        <w:tc>
          <w:tcPr>
            <w:tcW w:w="1439" w:type="pct"/>
            <w:vAlign w:val="center"/>
          </w:tcPr>
          <w:p w14:paraId="3C2BC2CB" w14:textId="77777777" w:rsidR="00E579D2" w:rsidRDefault="00000000">
            <w:pPr>
              <w:jc w:val="center"/>
              <w:rPr>
                <w:sz w:val="18"/>
                <w:szCs w:val="18"/>
              </w:rPr>
            </w:pPr>
            <w:r>
              <w:rPr>
                <w:sz w:val="18"/>
                <w:szCs w:val="18"/>
              </w:rPr>
              <w:t>专业实验</w:t>
            </w:r>
          </w:p>
        </w:tc>
        <w:tc>
          <w:tcPr>
            <w:tcW w:w="752" w:type="pct"/>
            <w:vAlign w:val="center"/>
          </w:tcPr>
          <w:p w14:paraId="75DCB937" w14:textId="77777777" w:rsidR="00E579D2" w:rsidRDefault="00E579D2">
            <w:pPr>
              <w:jc w:val="center"/>
              <w:rPr>
                <w:sz w:val="18"/>
                <w:szCs w:val="18"/>
              </w:rPr>
            </w:pPr>
          </w:p>
        </w:tc>
        <w:tc>
          <w:tcPr>
            <w:tcW w:w="603" w:type="pct"/>
            <w:vAlign w:val="center"/>
          </w:tcPr>
          <w:p w14:paraId="2FBA5A28" w14:textId="77777777" w:rsidR="00E579D2" w:rsidRDefault="00E579D2">
            <w:pPr>
              <w:jc w:val="center"/>
              <w:rPr>
                <w:sz w:val="18"/>
                <w:szCs w:val="18"/>
              </w:rPr>
            </w:pPr>
          </w:p>
        </w:tc>
        <w:tc>
          <w:tcPr>
            <w:tcW w:w="569" w:type="pct"/>
            <w:vAlign w:val="center"/>
          </w:tcPr>
          <w:p w14:paraId="1B218F05" w14:textId="77777777" w:rsidR="00E579D2" w:rsidRDefault="00E579D2">
            <w:pPr>
              <w:jc w:val="center"/>
              <w:rPr>
                <w:sz w:val="18"/>
                <w:szCs w:val="18"/>
              </w:rPr>
            </w:pPr>
          </w:p>
        </w:tc>
        <w:tc>
          <w:tcPr>
            <w:tcW w:w="585" w:type="pct"/>
            <w:vAlign w:val="center"/>
          </w:tcPr>
          <w:p w14:paraId="7178682A" w14:textId="77777777" w:rsidR="00E579D2" w:rsidRDefault="00E579D2">
            <w:pPr>
              <w:jc w:val="center"/>
              <w:rPr>
                <w:sz w:val="18"/>
                <w:szCs w:val="18"/>
              </w:rPr>
            </w:pPr>
          </w:p>
        </w:tc>
        <w:tc>
          <w:tcPr>
            <w:tcW w:w="653" w:type="pct"/>
            <w:vAlign w:val="center"/>
          </w:tcPr>
          <w:p w14:paraId="3340F9B0" w14:textId="77777777" w:rsidR="00E579D2" w:rsidRDefault="00000000">
            <w:pPr>
              <w:jc w:val="center"/>
              <w:rPr>
                <w:sz w:val="18"/>
                <w:szCs w:val="18"/>
              </w:rPr>
            </w:pPr>
            <w:r>
              <w:rPr>
                <w:sz w:val="18"/>
                <w:szCs w:val="18"/>
              </w:rPr>
              <w:t>▲</w:t>
            </w:r>
          </w:p>
        </w:tc>
      </w:tr>
      <w:tr w:rsidR="00E579D2" w14:paraId="795357C0" w14:textId="77777777" w:rsidTr="004A7842">
        <w:trPr>
          <w:trHeight w:val="255"/>
        </w:trPr>
        <w:tc>
          <w:tcPr>
            <w:tcW w:w="398" w:type="pct"/>
            <w:vMerge w:val="restart"/>
            <w:vAlign w:val="center"/>
          </w:tcPr>
          <w:p w14:paraId="43B98801" w14:textId="77777777" w:rsidR="00E579D2" w:rsidRDefault="00000000">
            <w:pPr>
              <w:rPr>
                <w:sz w:val="18"/>
                <w:szCs w:val="18"/>
              </w:rPr>
            </w:pPr>
            <w:r>
              <w:rPr>
                <w:sz w:val="18"/>
                <w:szCs w:val="18"/>
              </w:rPr>
              <w:t>集中实践教育课程</w:t>
            </w:r>
          </w:p>
        </w:tc>
        <w:tc>
          <w:tcPr>
            <w:tcW w:w="1439" w:type="pct"/>
            <w:vAlign w:val="center"/>
          </w:tcPr>
          <w:p w14:paraId="3FA3710B" w14:textId="77777777" w:rsidR="00E579D2" w:rsidRDefault="00000000">
            <w:pPr>
              <w:jc w:val="center"/>
              <w:rPr>
                <w:sz w:val="18"/>
                <w:szCs w:val="18"/>
              </w:rPr>
            </w:pPr>
            <w:r>
              <w:rPr>
                <w:sz w:val="18"/>
                <w:szCs w:val="18"/>
              </w:rPr>
              <w:t>思想政治理论课社会实践</w:t>
            </w:r>
          </w:p>
        </w:tc>
        <w:tc>
          <w:tcPr>
            <w:tcW w:w="752" w:type="pct"/>
            <w:vAlign w:val="center"/>
          </w:tcPr>
          <w:p w14:paraId="7C34954C" w14:textId="77777777" w:rsidR="00E579D2" w:rsidRDefault="00000000">
            <w:pPr>
              <w:jc w:val="center"/>
              <w:rPr>
                <w:sz w:val="18"/>
                <w:szCs w:val="18"/>
              </w:rPr>
            </w:pPr>
            <w:r>
              <w:rPr>
                <w:sz w:val="18"/>
                <w:szCs w:val="18"/>
              </w:rPr>
              <w:t>▲</w:t>
            </w:r>
          </w:p>
        </w:tc>
        <w:tc>
          <w:tcPr>
            <w:tcW w:w="603" w:type="pct"/>
            <w:vAlign w:val="center"/>
          </w:tcPr>
          <w:p w14:paraId="085090CE" w14:textId="77777777" w:rsidR="00E579D2" w:rsidRDefault="00E579D2">
            <w:pPr>
              <w:jc w:val="center"/>
              <w:rPr>
                <w:sz w:val="18"/>
                <w:szCs w:val="18"/>
              </w:rPr>
            </w:pPr>
          </w:p>
        </w:tc>
        <w:tc>
          <w:tcPr>
            <w:tcW w:w="569" w:type="pct"/>
            <w:vAlign w:val="center"/>
          </w:tcPr>
          <w:p w14:paraId="15CFDC9F" w14:textId="77777777" w:rsidR="00E579D2" w:rsidRDefault="00000000">
            <w:pPr>
              <w:jc w:val="center"/>
              <w:rPr>
                <w:sz w:val="18"/>
                <w:szCs w:val="18"/>
              </w:rPr>
            </w:pPr>
            <w:r>
              <w:rPr>
                <w:sz w:val="18"/>
                <w:szCs w:val="18"/>
              </w:rPr>
              <w:t>▲</w:t>
            </w:r>
          </w:p>
        </w:tc>
        <w:tc>
          <w:tcPr>
            <w:tcW w:w="585" w:type="pct"/>
            <w:vAlign w:val="center"/>
          </w:tcPr>
          <w:p w14:paraId="624F7290" w14:textId="77777777" w:rsidR="00E579D2" w:rsidRDefault="00E579D2">
            <w:pPr>
              <w:jc w:val="center"/>
              <w:rPr>
                <w:sz w:val="18"/>
                <w:szCs w:val="18"/>
              </w:rPr>
            </w:pPr>
          </w:p>
        </w:tc>
        <w:tc>
          <w:tcPr>
            <w:tcW w:w="653" w:type="pct"/>
            <w:vAlign w:val="center"/>
          </w:tcPr>
          <w:p w14:paraId="1CEADE00" w14:textId="77777777" w:rsidR="00E579D2" w:rsidRDefault="00E579D2">
            <w:pPr>
              <w:jc w:val="center"/>
              <w:rPr>
                <w:sz w:val="18"/>
                <w:szCs w:val="18"/>
              </w:rPr>
            </w:pPr>
          </w:p>
        </w:tc>
      </w:tr>
      <w:tr w:rsidR="00E579D2" w14:paraId="3E676529" w14:textId="77777777" w:rsidTr="004A7842">
        <w:trPr>
          <w:trHeight w:val="255"/>
        </w:trPr>
        <w:tc>
          <w:tcPr>
            <w:tcW w:w="398" w:type="pct"/>
            <w:vMerge/>
            <w:vAlign w:val="center"/>
          </w:tcPr>
          <w:p w14:paraId="0D5A51F8" w14:textId="77777777" w:rsidR="00E579D2" w:rsidRDefault="00E579D2">
            <w:pPr>
              <w:rPr>
                <w:sz w:val="18"/>
                <w:szCs w:val="18"/>
              </w:rPr>
            </w:pPr>
          </w:p>
        </w:tc>
        <w:tc>
          <w:tcPr>
            <w:tcW w:w="1439" w:type="pct"/>
            <w:vAlign w:val="center"/>
          </w:tcPr>
          <w:p w14:paraId="5D075C40" w14:textId="77777777" w:rsidR="00E579D2" w:rsidRDefault="00000000">
            <w:pPr>
              <w:jc w:val="center"/>
              <w:rPr>
                <w:sz w:val="18"/>
                <w:szCs w:val="18"/>
              </w:rPr>
            </w:pPr>
            <w:r>
              <w:rPr>
                <w:sz w:val="18"/>
                <w:szCs w:val="18"/>
              </w:rPr>
              <w:t>军事技能训练</w:t>
            </w:r>
          </w:p>
        </w:tc>
        <w:tc>
          <w:tcPr>
            <w:tcW w:w="752" w:type="pct"/>
            <w:vAlign w:val="center"/>
          </w:tcPr>
          <w:p w14:paraId="7E6AF630" w14:textId="77777777" w:rsidR="00E579D2" w:rsidRDefault="00E579D2">
            <w:pPr>
              <w:jc w:val="center"/>
              <w:rPr>
                <w:sz w:val="18"/>
                <w:szCs w:val="18"/>
              </w:rPr>
            </w:pPr>
          </w:p>
        </w:tc>
        <w:tc>
          <w:tcPr>
            <w:tcW w:w="603" w:type="pct"/>
            <w:vAlign w:val="center"/>
          </w:tcPr>
          <w:p w14:paraId="687381B3" w14:textId="77777777" w:rsidR="00E579D2" w:rsidRDefault="00E579D2">
            <w:pPr>
              <w:jc w:val="center"/>
              <w:rPr>
                <w:sz w:val="18"/>
                <w:szCs w:val="18"/>
              </w:rPr>
            </w:pPr>
          </w:p>
        </w:tc>
        <w:tc>
          <w:tcPr>
            <w:tcW w:w="569" w:type="pct"/>
            <w:vAlign w:val="center"/>
          </w:tcPr>
          <w:p w14:paraId="3243B061" w14:textId="77777777" w:rsidR="00E579D2" w:rsidRDefault="00E579D2">
            <w:pPr>
              <w:jc w:val="center"/>
              <w:rPr>
                <w:sz w:val="18"/>
                <w:szCs w:val="18"/>
              </w:rPr>
            </w:pPr>
          </w:p>
        </w:tc>
        <w:tc>
          <w:tcPr>
            <w:tcW w:w="585" w:type="pct"/>
            <w:vAlign w:val="center"/>
          </w:tcPr>
          <w:p w14:paraId="69D258D8" w14:textId="77777777" w:rsidR="00E579D2" w:rsidRDefault="00000000">
            <w:pPr>
              <w:jc w:val="center"/>
              <w:rPr>
                <w:sz w:val="18"/>
                <w:szCs w:val="18"/>
              </w:rPr>
            </w:pPr>
            <w:r>
              <w:rPr>
                <w:sz w:val="18"/>
                <w:szCs w:val="18"/>
              </w:rPr>
              <w:t>▲</w:t>
            </w:r>
          </w:p>
        </w:tc>
        <w:tc>
          <w:tcPr>
            <w:tcW w:w="653" w:type="pct"/>
            <w:vAlign w:val="center"/>
          </w:tcPr>
          <w:p w14:paraId="45A74DFB" w14:textId="77777777" w:rsidR="00E579D2" w:rsidRDefault="00E579D2">
            <w:pPr>
              <w:jc w:val="center"/>
              <w:rPr>
                <w:sz w:val="18"/>
                <w:szCs w:val="18"/>
              </w:rPr>
            </w:pPr>
          </w:p>
        </w:tc>
      </w:tr>
      <w:tr w:rsidR="00E579D2" w14:paraId="59B5F6E2" w14:textId="77777777" w:rsidTr="004A7842">
        <w:trPr>
          <w:trHeight w:val="255"/>
        </w:trPr>
        <w:tc>
          <w:tcPr>
            <w:tcW w:w="398" w:type="pct"/>
            <w:vMerge/>
            <w:vAlign w:val="center"/>
          </w:tcPr>
          <w:p w14:paraId="1FA09A9B" w14:textId="77777777" w:rsidR="00E579D2" w:rsidRDefault="00E579D2">
            <w:pPr>
              <w:rPr>
                <w:sz w:val="18"/>
                <w:szCs w:val="18"/>
              </w:rPr>
            </w:pPr>
          </w:p>
        </w:tc>
        <w:tc>
          <w:tcPr>
            <w:tcW w:w="1439" w:type="pct"/>
            <w:vAlign w:val="center"/>
          </w:tcPr>
          <w:p w14:paraId="6F57F570" w14:textId="77777777" w:rsidR="00E579D2" w:rsidRDefault="00000000">
            <w:pPr>
              <w:jc w:val="center"/>
              <w:rPr>
                <w:sz w:val="18"/>
                <w:szCs w:val="18"/>
              </w:rPr>
            </w:pPr>
            <w:r>
              <w:rPr>
                <w:sz w:val="18"/>
                <w:szCs w:val="18"/>
              </w:rPr>
              <w:t>工程训练与金工实习</w:t>
            </w:r>
          </w:p>
        </w:tc>
        <w:tc>
          <w:tcPr>
            <w:tcW w:w="752" w:type="pct"/>
            <w:vAlign w:val="center"/>
          </w:tcPr>
          <w:p w14:paraId="1C6FAE52" w14:textId="77777777" w:rsidR="00E579D2" w:rsidRDefault="00E579D2">
            <w:pPr>
              <w:jc w:val="center"/>
              <w:rPr>
                <w:sz w:val="18"/>
                <w:szCs w:val="18"/>
              </w:rPr>
            </w:pPr>
          </w:p>
        </w:tc>
        <w:tc>
          <w:tcPr>
            <w:tcW w:w="603" w:type="pct"/>
            <w:vAlign w:val="center"/>
          </w:tcPr>
          <w:p w14:paraId="037F312C" w14:textId="77777777" w:rsidR="00E579D2" w:rsidRDefault="00E579D2">
            <w:pPr>
              <w:jc w:val="center"/>
              <w:rPr>
                <w:sz w:val="18"/>
                <w:szCs w:val="18"/>
              </w:rPr>
            </w:pPr>
          </w:p>
        </w:tc>
        <w:tc>
          <w:tcPr>
            <w:tcW w:w="569" w:type="pct"/>
            <w:vAlign w:val="center"/>
          </w:tcPr>
          <w:p w14:paraId="418E0CFF" w14:textId="77777777" w:rsidR="00E579D2" w:rsidRDefault="00E579D2">
            <w:pPr>
              <w:jc w:val="center"/>
              <w:rPr>
                <w:sz w:val="18"/>
                <w:szCs w:val="18"/>
              </w:rPr>
            </w:pPr>
          </w:p>
        </w:tc>
        <w:tc>
          <w:tcPr>
            <w:tcW w:w="585" w:type="pct"/>
            <w:vAlign w:val="center"/>
          </w:tcPr>
          <w:p w14:paraId="01956C54" w14:textId="77777777" w:rsidR="00E579D2" w:rsidRDefault="00E579D2">
            <w:pPr>
              <w:jc w:val="center"/>
              <w:rPr>
                <w:sz w:val="18"/>
                <w:szCs w:val="18"/>
              </w:rPr>
            </w:pPr>
          </w:p>
        </w:tc>
        <w:tc>
          <w:tcPr>
            <w:tcW w:w="653" w:type="pct"/>
            <w:vAlign w:val="center"/>
          </w:tcPr>
          <w:p w14:paraId="5C699640" w14:textId="77777777" w:rsidR="00E579D2" w:rsidRDefault="00000000">
            <w:pPr>
              <w:jc w:val="center"/>
              <w:rPr>
                <w:sz w:val="18"/>
                <w:szCs w:val="18"/>
              </w:rPr>
            </w:pPr>
            <w:r>
              <w:rPr>
                <w:sz w:val="18"/>
                <w:szCs w:val="18"/>
              </w:rPr>
              <w:t>▲</w:t>
            </w:r>
          </w:p>
        </w:tc>
      </w:tr>
      <w:tr w:rsidR="00E579D2" w14:paraId="054C3E1A" w14:textId="77777777" w:rsidTr="004A7842">
        <w:trPr>
          <w:trHeight w:val="255"/>
        </w:trPr>
        <w:tc>
          <w:tcPr>
            <w:tcW w:w="398" w:type="pct"/>
            <w:vMerge/>
            <w:vAlign w:val="center"/>
          </w:tcPr>
          <w:p w14:paraId="34CD150B" w14:textId="77777777" w:rsidR="00E579D2" w:rsidRDefault="00E579D2">
            <w:pPr>
              <w:rPr>
                <w:sz w:val="18"/>
                <w:szCs w:val="18"/>
              </w:rPr>
            </w:pPr>
          </w:p>
        </w:tc>
        <w:tc>
          <w:tcPr>
            <w:tcW w:w="1439" w:type="pct"/>
            <w:vAlign w:val="center"/>
          </w:tcPr>
          <w:p w14:paraId="3AAD11C6" w14:textId="77777777" w:rsidR="00E579D2" w:rsidRDefault="00000000">
            <w:pPr>
              <w:jc w:val="center"/>
              <w:rPr>
                <w:sz w:val="18"/>
                <w:szCs w:val="18"/>
              </w:rPr>
            </w:pPr>
            <w:r>
              <w:rPr>
                <w:sz w:val="18"/>
                <w:szCs w:val="18"/>
              </w:rPr>
              <w:t>劳动实践周</w:t>
            </w:r>
          </w:p>
        </w:tc>
        <w:tc>
          <w:tcPr>
            <w:tcW w:w="752" w:type="pct"/>
            <w:vAlign w:val="center"/>
          </w:tcPr>
          <w:p w14:paraId="1C8FBD69" w14:textId="77777777" w:rsidR="00E579D2" w:rsidRDefault="00E579D2">
            <w:pPr>
              <w:jc w:val="center"/>
              <w:rPr>
                <w:sz w:val="18"/>
                <w:szCs w:val="18"/>
              </w:rPr>
            </w:pPr>
          </w:p>
        </w:tc>
        <w:tc>
          <w:tcPr>
            <w:tcW w:w="603" w:type="pct"/>
            <w:vAlign w:val="center"/>
          </w:tcPr>
          <w:p w14:paraId="51622EE0" w14:textId="77777777" w:rsidR="00E579D2" w:rsidRDefault="00E579D2">
            <w:pPr>
              <w:jc w:val="center"/>
              <w:rPr>
                <w:sz w:val="18"/>
                <w:szCs w:val="18"/>
              </w:rPr>
            </w:pPr>
          </w:p>
        </w:tc>
        <w:tc>
          <w:tcPr>
            <w:tcW w:w="569" w:type="pct"/>
            <w:vAlign w:val="center"/>
          </w:tcPr>
          <w:p w14:paraId="3EAD1706" w14:textId="77777777" w:rsidR="00E579D2" w:rsidRDefault="00E579D2">
            <w:pPr>
              <w:jc w:val="center"/>
              <w:rPr>
                <w:sz w:val="18"/>
                <w:szCs w:val="18"/>
              </w:rPr>
            </w:pPr>
          </w:p>
        </w:tc>
        <w:tc>
          <w:tcPr>
            <w:tcW w:w="585" w:type="pct"/>
            <w:vAlign w:val="center"/>
          </w:tcPr>
          <w:p w14:paraId="11591E3E" w14:textId="77777777" w:rsidR="00E579D2" w:rsidRDefault="00000000">
            <w:pPr>
              <w:jc w:val="center"/>
              <w:rPr>
                <w:sz w:val="18"/>
                <w:szCs w:val="18"/>
              </w:rPr>
            </w:pPr>
            <w:r>
              <w:rPr>
                <w:sz w:val="18"/>
                <w:szCs w:val="18"/>
              </w:rPr>
              <w:t>▲</w:t>
            </w:r>
          </w:p>
        </w:tc>
        <w:tc>
          <w:tcPr>
            <w:tcW w:w="653" w:type="pct"/>
            <w:vAlign w:val="center"/>
          </w:tcPr>
          <w:p w14:paraId="22E9FAEE" w14:textId="77777777" w:rsidR="00E579D2" w:rsidRDefault="00E579D2">
            <w:pPr>
              <w:jc w:val="center"/>
              <w:rPr>
                <w:sz w:val="18"/>
                <w:szCs w:val="18"/>
              </w:rPr>
            </w:pPr>
          </w:p>
        </w:tc>
      </w:tr>
      <w:tr w:rsidR="00E579D2" w14:paraId="30B37C0B" w14:textId="77777777" w:rsidTr="004A7842">
        <w:trPr>
          <w:trHeight w:val="255"/>
        </w:trPr>
        <w:tc>
          <w:tcPr>
            <w:tcW w:w="398" w:type="pct"/>
            <w:vMerge/>
            <w:vAlign w:val="center"/>
          </w:tcPr>
          <w:p w14:paraId="58F7236A" w14:textId="77777777" w:rsidR="00E579D2" w:rsidRDefault="00E579D2">
            <w:pPr>
              <w:rPr>
                <w:sz w:val="18"/>
                <w:szCs w:val="18"/>
              </w:rPr>
            </w:pPr>
          </w:p>
        </w:tc>
        <w:tc>
          <w:tcPr>
            <w:tcW w:w="1439" w:type="pct"/>
            <w:vAlign w:val="center"/>
          </w:tcPr>
          <w:p w14:paraId="1C168DA6" w14:textId="77777777" w:rsidR="00E579D2" w:rsidRDefault="00000000">
            <w:pPr>
              <w:jc w:val="center"/>
              <w:rPr>
                <w:sz w:val="18"/>
                <w:szCs w:val="18"/>
              </w:rPr>
            </w:pPr>
            <w:r>
              <w:rPr>
                <w:sz w:val="18"/>
                <w:szCs w:val="18"/>
              </w:rPr>
              <w:t>化工原理课程设计</w:t>
            </w:r>
          </w:p>
        </w:tc>
        <w:tc>
          <w:tcPr>
            <w:tcW w:w="752" w:type="pct"/>
            <w:vAlign w:val="center"/>
          </w:tcPr>
          <w:p w14:paraId="2844E19D" w14:textId="77777777" w:rsidR="00E579D2" w:rsidRDefault="00E579D2">
            <w:pPr>
              <w:jc w:val="center"/>
              <w:rPr>
                <w:sz w:val="18"/>
                <w:szCs w:val="18"/>
              </w:rPr>
            </w:pPr>
          </w:p>
        </w:tc>
        <w:tc>
          <w:tcPr>
            <w:tcW w:w="603" w:type="pct"/>
            <w:vAlign w:val="center"/>
          </w:tcPr>
          <w:p w14:paraId="7590025F" w14:textId="77777777" w:rsidR="00E579D2" w:rsidRDefault="00E579D2">
            <w:pPr>
              <w:jc w:val="center"/>
              <w:rPr>
                <w:sz w:val="18"/>
                <w:szCs w:val="18"/>
              </w:rPr>
            </w:pPr>
          </w:p>
        </w:tc>
        <w:tc>
          <w:tcPr>
            <w:tcW w:w="569" w:type="pct"/>
            <w:vAlign w:val="center"/>
          </w:tcPr>
          <w:p w14:paraId="30B7FB83" w14:textId="77777777" w:rsidR="00E579D2" w:rsidRDefault="00E579D2">
            <w:pPr>
              <w:jc w:val="center"/>
              <w:rPr>
                <w:sz w:val="18"/>
                <w:szCs w:val="18"/>
              </w:rPr>
            </w:pPr>
          </w:p>
        </w:tc>
        <w:tc>
          <w:tcPr>
            <w:tcW w:w="585" w:type="pct"/>
            <w:vAlign w:val="center"/>
          </w:tcPr>
          <w:p w14:paraId="1D3893F4" w14:textId="77777777" w:rsidR="00E579D2" w:rsidRDefault="00000000">
            <w:pPr>
              <w:jc w:val="center"/>
              <w:rPr>
                <w:sz w:val="18"/>
                <w:szCs w:val="18"/>
              </w:rPr>
            </w:pPr>
            <w:r>
              <w:rPr>
                <w:sz w:val="18"/>
                <w:szCs w:val="18"/>
              </w:rPr>
              <w:t>▲</w:t>
            </w:r>
          </w:p>
        </w:tc>
        <w:tc>
          <w:tcPr>
            <w:tcW w:w="653" w:type="pct"/>
            <w:vAlign w:val="center"/>
          </w:tcPr>
          <w:p w14:paraId="1E90B66F" w14:textId="77777777" w:rsidR="00E579D2" w:rsidRDefault="00E579D2">
            <w:pPr>
              <w:jc w:val="center"/>
              <w:rPr>
                <w:sz w:val="18"/>
                <w:szCs w:val="18"/>
              </w:rPr>
            </w:pPr>
          </w:p>
        </w:tc>
      </w:tr>
      <w:tr w:rsidR="00E579D2" w14:paraId="54CA316C" w14:textId="77777777" w:rsidTr="004A7842">
        <w:trPr>
          <w:trHeight w:val="255"/>
        </w:trPr>
        <w:tc>
          <w:tcPr>
            <w:tcW w:w="398" w:type="pct"/>
            <w:vMerge/>
            <w:vAlign w:val="center"/>
          </w:tcPr>
          <w:p w14:paraId="70AA82EA" w14:textId="77777777" w:rsidR="00E579D2" w:rsidRDefault="00E579D2">
            <w:pPr>
              <w:rPr>
                <w:sz w:val="18"/>
                <w:szCs w:val="18"/>
              </w:rPr>
            </w:pPr>
          </w:p>
        </w:tc>
        <w:tc>
          <w:tcPr>
            <w:tcW w:w="1439" w:type="pct"/>
            <w:vAlign w:val="center"/>
          </w:tcPr>
          <w:p w14:paraId="586D51CD" w14:textId="77777777" w:rsidR="00E579D2" w:rsidRDefault="00000000">
            <w:pPr>
              <w:jc w:val="center"/>
              <w:rPr>
                <w:sz w:val="18"/>
                <w:szCs w:val="18"/>
              </w:rPr>
            </w:pPr>
            <w:r>
              <w:rPr>
                <w:sz w:val="18"/>
                <w:szCs w:val="18"/>
              </w:rPr>
              <w:t>认识实习</w:t>
            </w:r>
          </w:p>
        </w:tc>
        <w:tc>
          <w:tcPr>
            <w:tcW w:w="752" w:type="pct"/>
            <w:vAlign w:val="center"/>
          </w:tcPr>
          <w:p w14:paraId="74E81CFB" w14:textId="77777777" w:rsidR="00E579D2" w:rsidRDefault="00E579D2">
            <w:pPr>
              <w:jc w:val="center"/>
              <w:rPr>
                <w:sz w:val="18"/>
                <w:szCs w:val="18"/>
              </w:rPr>
            </w:pPr>
          </w:p>
        </w:tc>
        <w:tc>
          <w:tcPr>
            <w:tcW w:w="603" w:type="pct"/>
            <w:vAlign w:val="center"/>
          </w:tcPr>
          <w:p w14:paraId="07ACBE86" w14:textId="77777777" w:rsidR="00E579D2" w:rsidRDefault="00E579D2">
            <w:pPr>
              <w:jc w:val="center"/>
              <w:rPr>
                <w:sz w:val="18"/>
                <w:szCs w:val="18"/>
              </w:rPr>
            </w:pPr>
          </w:p>
        </w:tc>
        <w:tc>
          <w:tcPr>
            <w:tcW w:w="569" w:type="pct"/>
            <w:vAlign w:val="center"/>
          </w:tcPr>
          <w:p w14:paraId="0915DF8B" w14:textId="77777777" w:rsidR="00E579D2" w:rsidRDefault="00E579D2">
            <w:pPr>
              <w:jc w:val="center"/>
              <w:rPr>
                <w:sz w:val="18"/>
                <w:szCs w:val="18"/>
              </w:rPr>
            </w:pPr>
          </w:p>
        </w:tc>
        <w:tc>
          <w:tcPr>
            <w:tcW w:w="585" w:type="pct"/>
            <w:vAlign w:val="center"/>
          </w:tcPr>
          <w:p w14:paraId="272D8834" w14:textId="77777777" w:rsidR="00E579D2" w:rsidRDefault="00000000">
            <w:pPr>
              <w:jc w:val="center"/>
              <w:rPr>
                <w:sz w:val="18"/>
                <w:szCs w:val="18"/>
              </w:rPr>
            </w:pPr>
            <w:r>
              <w:rPr>
                <w:sz w:val="18"/>
                <w:szCs w:val="18"/>
              </w:rPr>
              <w:t>▲</w:t>
            </w:r>
          </w:p>
        </w:tc>
        <w:tc>
          <w:tcPr>
            <w:tcW w:w="653" w:type="pct"/>
            <w:vAlign w:val="center"/>
          </w:tcPr>
          <w:p w14:paraId="18CEE8EB" w14:textId="77777777" w:rsidR="00E579D2" w:rsidRDefault="00000000">
            <w:pPr>
              <w:jc w:val="center"/>
              <w:rPr>
                <w:sz w:val="18"/>
                <w:szCs w:val="18"/>
              </w:rPr>
            </w:pPr>
            <w:r>
              <w:rPr>
                <w:sz w:val="18"/>
                <w:szCs w:val="18"/>
              </w:rPr>
              <w:t>▲</w:t>
            </w:r>
          </w:p>
        </w:tc>
      </w:tr>
      <w:tr w:rsidR="00E579D2" w14:paraId="12744EA1" w14:textId="77777777" w:rsidTr="004A7842">
        <w:trPr>
          <w:trHeight w:val="255"/>
        </w:trPr>
        <w:tc>
          <w:tcPr>
            <w:tcW w:w="398" w:type="pct"/>
            <w:vMerge/>
            <w:vAlign w:val="center"/>
          </w:tcPr>
          <w:p w14:paraId="6BD6E2F5" w14:textId="77777777" w:rsidR="00E579D2" w:rsidRDefault="00E579D2">
            <w:pPr>
              <w:rPr>
                <w:sz w:val="18"/>
                <w:szCs w:val="18"/>
              </w:rPr>
            </w:pPr>
          </w:p>
        </w:tc>
        <w:tc>
          <w:tcPr>
            <w:tcW w:w="1439" w:type="pct"/>
            <w:vAlign w:val="center"/>
          </w:tcPr>
          <w:p w14:paraId="2DCDD255" w14:textId="77777777" w:rsidR="00E579D2" w:rsidRDefault="00000000">
            <w:pPr>
              <w:jc w:val="center"/>
              <w:rPr>
                <w:sz w:val="18"/>
                <w:szCs w:val="18"/>
              </w:rPr>
            </w:pPr>
            <w:r>
              <w:rPr>
                <w:sz w:val="18"/>
                <w:szCs w:val="18"/>
              </w:rPr>
              <w:t>生产实习</w:t>
            </w:r>
          </w:p>
        </w:tc>
        <w:tc>
          <w:tcPr>
            <w:tcW w:w="752" w:type="pct"/>
            <w:vAlign w:val="center"/>
          </w:tcPr>
          <w:p w14:paraId="4C0ACE23" w14:textId="77777777" w:rsidR="00E579D2" w:rsidRDefault="00E579D2">
            <w:pPr>
              <w:jc w:val="center"/>
              <w:rPr>
                <w:sz w:val="18"/>
                <w:szCs w:val="18"/>
              </w:rPr>
            </w:pPr>
          </w:p>
        </w:tc>
        <w:tc>
          <w:tcPr>
            <w:tcW w:w="603" w:type="pct"/>
            <w:vAlign w:val="center"/>
          </w:tcPr>
          <w:p w14:paraId="5592E496" w14:textId="77777777" w:rsidR="00E579D2" w:rsidRDefault="00E579D2">
            <w:pPr>
              <w:jc w:val="center"/>
              <w:rPr>
                <w:sz w:val="18"/>
                <w:szCs w:val="18"/>
              </w:rPr>
            </w:pPr>
          </w:p>
        </w:tc>
        <w:tc>
          <w:tcPr>
            <w:tcW w:w="569" w:type="pct"/>
            <w:vAlign w:val="center"/>
          </w:tcPr>
          <w:p w14:paraId="7F584074" w14:textId="77777777" w:rsidR="00E579D2" w:rsidRDefault="00E579D2">
            <w:pPr>
              <w:jc w:val="center"/>
              <w:rPr>
                <w:sz w:val="18"/>
                <w:szCs w:val="18"/>
              </w:rPr>
            </w:pPr>
          </w:p>
        </w:tc>
        <w:tc>
          <w:tcPr>
            <w:tcW w:w="585" w:type="pct"/>
            <w:vAlign w:val="center"/>
          </w:tcPr>
          <w:p w14:paraId="77ADACE8" w14:textId="77777777" w:rsidR="00E579D2" w:rsidRDefault="00000000">
            <w:pPr>
              <w:jc w:val="center"/>
              <w:rPr>
                <w:sz w:val="18"/>
                <w:szCs w:val="18"/>
              </w:rPr>
            </w:pPr>
            <w:r>
              <w:rPr>
                <w:sz w:val="18"/>
                <w:szCs w:val="18"/>
              </w:rPr>
              <w:t>▲</w:t>
            </w:r>
          </w:p>
        </w:tc>
        <w:tc>
          <w:tcPr>
            <w:tcW w:w="653" w:type="pct"/>
            <w:vAlign w:val="center"/>
          </w:tcPr>
          <w:p w14:paraId="5CCF2967" w14:textId="77777777" w:rsidR="00E579D2" w:rsidRDefault="00000000">
            <w:pPr>
              <w:jc w:val="center"/>
              <w:rPr>
                <w:sz w:val="18"/>
                <w:szCs w:val="18"/>
              </w:rPr>
            </w:pPr>
            <w:r>
              <w:rPr>
                <w:sz w:val="18"/>
                <w:szCs w:val="18"/>
              </w:rPr>
              <w:t>▲</w:t>
            </w:r>
          </w:p>
        </w:tc>
      </w:tr>
      <w:tr w:rsidR="00E579D2" w14:paraId="3FD95498" w14:textId="77777777" w:rsidTr="004A7842">
        <w:trPr>
          <w:trHeight w:val="255"/>
        </w:trPr>
        <w:tc>
          <w:tcPr>
            <w:tcW w:w="398" w:type="pct"/>
            <w:vMerge/>
            <w:vAlign w:val="center"/>
          </w:tcPr>
          <w:p w14:paraId="12F933C8" w14:textId="77777777" w:rsidR="00E579D2" w:rsidRDefault="00E579D2">
            <w:pPr>
              <w:rPr>
                <w:sz w:val="18"/>
                <w:szCs w:val="18"/>
              </w:rPr>
            </w:pPr>
          </w:p>
        </w:tc>
        <w:tc>
          <w:tcPr>
            <w:tcW w:w="1439" w:type="pct"/>
            <w:vAlign w:val="center"/>
          </w:tcPr>
          <w:p w14:paraId="7D444975" w14:textId="77777777" w:rsidR="00E579D2" w:rsidRDefault="00000000">
            <w:pPr>
              <w:jc w:val="center"/>
              <w:rPr>
                <w:sz w:val="18"/>
                <w:szCs w:val="18"/>
              </w:rPr>
            </w:pPr>
            <w:r>
              <w:rPr>
                <w:sz w:val="18"/>
                <w:szCs w:val="18"/>
              </w:rPr>
              <w:t>毕业设计（论文）</w:t>
            </w:r>
          </w:p>
        </w:tc>
        <w:tc>
          <w:tcPr>
            <w:tcW w:w="752" w:type="pct"/>
            <w:vAlign w:val="center"/>
          </w:tcPr>
          <w:p w14:paraId="3FC30A7C" w14:textId="77777777" w:rsidR="00E579D2" w:rsidRDefault="00E579D2">
            <w:pPr>
              <w:jc w:val="center"/>
              <w:rPr>
                <w:sz w:val="18"/>
                <w:szCs w:val="18"/>
              </w:rPr>
            </w:pPr>
          </w:p>
        </w:tc>
        <w:tc>
          <w:tcPr>
            <w:tcW w:w="603" w:type="pct"/>
            <w:vAlign w:val="center"/>
          </w:tcPr>
          <w:p w14:paraId="38760FFD" w14:textId="77777777" w:rsidR="00E579D2" w:rsidRDefault="00E579D2">
            <w:pPr>
              <w:jc w:val="center"/>
              <w:rPr>
                <w:sz w:val="18"/>
                <w:szCs w:val="18"/>
              </w:rPr>
            </w:pPr>
          </w:p>
        </w:tc>
        <w:tc>
          <w:tcPr>
            <w:tcW w:w="569" w:type="pct"/>
            <w:vAlign w:val="center"/>
          </w:tcPr>
          <w:p w14:paraId="245027B1" w14:textId="77777777" w:rsidR="00E579D2" w:rsidRDefault="00E579D2">
            <w:pPr>
              <w:jc w:val="center"/>
              <w:rPr>
                <w:sz w:val="18"/>
                <w:szCs w:val="18"/>
              </w:rPr>
            </w:pPr>
          </w:p>
        </w:tc>
        <w:tc>
          <w:tcPr>
            <w:tcW w:w="585" w:type="pct"/>
            <w:vAlign w:val="center"/>
          </w:tcPr>
          <w:p w14:paraId="320F6F6B" w14:textId="77777777" w:rsidR="00E579D2" w:rsidRDefault="00000000">
            <w:pPr>
              <w:jc w:val="center"/>
              <w:rPr>
                <w:sz w:val="18"/>
                <w:szCs w:val="18"/>
              </w:rPr>
            </w:pPr>
            <w:r>
              <w:rPr>
                <w:sz w:val="18"/>
                <w:szCs w:val="18"/>
              </w:rPr>
              <w:t>▲</w:t>
            </w:r>
          </w:p>
        </w:tc>
        <w:tc>
          <w:tcPr>
            <w:tcW w:w="653" w:type="pct"/>
            <w:vAlign w:val="center"/>
          </w:tcPr>
          <w:p w14:paraId="1532259A" w14:textId="77777777" w:rsidR="00E579D2" w:rsidRDefault="00E579D2">
            <w:pPr>
              <w:jc w:val="center"/>
              <w:rPr>
                <w:sz w:val="18"/>
                <w:szCs w:val="18"/>
              </w:rPr>
            </w:pPr>
          </w:p>
        </w:tc>
      </w:tr>
      <w:tr w:rsidR="00E579D2" w14:paraId="4BC41294" w14:textId="77777777" w:rsidTr="004A7842">
        <w:trPr>
          <w:trHeight w:val="255"/>
        </w:trPr>
        <w:tc>
          <w:tcPr>
            <w:tcW w:w="398" w:type="pct"/>
            <w:vMerge w:val="restart"/>
            <w:vAlign w:val="center"/>
          </w:tcPr>
          <w:p w14:paraId="0F8F2848" w14:textId="77777777" w:rsidR="00E579D2" w:rsidRDefault="00000000">
            <w:pPr>
              <w:rPr>
                <w:sz w:val="18"/>
                <w:szCs w:val="18"/>
              </w:rPr>
            </w:pPr>
            <w:r>
              <w:rPr>
                <w:sz w:val="18"/>
                <w:szCs w:val="18"/>
              </w:rPr>
              <w:t>多元化培养课程</w:t>
            </w:r>
          </w:p>
        </w:tc>
        <w:tc>
          <w:tcPr>
            <w:tcW w:w="1439" w:type="pct"/>
            <w:vAlign w:val="center"/>
          </w:tcPr>
          <w:p w14:paraId="02091C90" w14:textId="77777777" w:rsidR="00E579D2" w:rsidRDefault="00000000">
            <w:pPr>
              <w:jc w:val="center"/>
              <w:rPr>
                <w:sz w:val="18"/>
                <w:szCs w:val="18"/>
              </w:rPr>
            </w:pPr>
            <w:r>
              <w:rPr>
                <w:sz w:val="18"/>
                <w:szCs w:val="18"/>
              </w:rPr>
              <w:t>“</w:t>
            </w:r>
            <w:r>
              <w:rPr>
                <w:sz w:val="18"/>
                <w:szCs w:val="18"/>
              </w:rPr>
              <w:t>专业</w:t>
            </w:r>
            <w:r>
              <w:rPr>
                <w:sz w:val="18"/>
                <w:szCs w:val="18"/>
              </w:rPr>
              <w:t>+”</w:t>
            </w:r>
            <w:r>
              <w:rPr>
                <w:sz w:val="18"/>
                <w:szCs w:val="18"/>
              </w:rPr>
              <w:t>化工设计创新课程</w:t>
            </w:r>
          </w:p>
        </w:tc>
        <w:tc>
          <w:tcPr>
            <w:tcW w:w="752" w:type="pct"/>
            <w:vAlign w:val="center"/>
          </w:tcPr>
          <w:p w14:paraId="329981F3" w14:textId="77777777" w:rsidR="00E579D2" w:rsidRDefault="00E579D2">
            <w:pPr>
              <w:jc w:val="center"/>
              <w:rPr>
                <w:sz w:val="18"/>
                <w:szCs w:val="18"/>
              </w:rPr>
            </w:pPr>
          </w:p>
        </w:tc>
        <w:tc>
          <w:tcPr>
            <w:tcW w:w="603" w:type="pct"/>
            <w:vAlign w:val="center"/>
          </w:tcPr>
          <w:p w14:paraId="461B259D" w14:textId="77777777" w:rsidR="00E579D2" w:rsidRDefault="00000000">
            <w:pPr>
              <w:jc w:val="center"/>
              <w:rPr>
                <w:sz w:val="18"/>
                <w:szCs w:val="18"/>
              </w:rPr>
            </w:pPr>
            <w:r>
              <w:rPr>
                <w:sz w:val="18"/>
                <w:szCs w:val="18"/>
              </w:rPr>
              <w:t>▲</w:t>
            </w:r>
          </w:p>
        </w:tc>
        <w:tc>
          <w:tcPr>
            <w:tcW w:w="569" w:type="pct"/>
            <w:vAlign w:val="center"/>
          </w:tcPr>
          <w:p w14:paraId="1A7EDCD1" w14:textId="77777777" w:rsidR="00E579D2" w:rsidRDefault="00E579D2">
            <w:pPr>
              <w:jc w:val="center"/>
              <w:rPr>
                <w:sz w:val="18"/>
                <w:szCs w:val="18"/>
              </w:rPr>
            </w:pPr>
          </w:p>
        </w:tc>
        <w:tc>
          <w:tcPr>
            <w:tcW w:w="585" w:type="pct"/>
            <w:vAlign w:val="center"/>
          </w:tcPr>
          <w:p w14:paraId="0FE9FD2B" w14:textId="77777777" w:rsidR="00E579D2" w:rsidRDefault="00E579D2">
            <w:pPr>
              <w:jc w:val="center"/>
              <w:rPr>
                <w:sz w:val="18"/>
                <w:szCs w:val="18"/>
              </w:rPr>
            </w:pPr>
          </w:p>
        </w:tc>
        <w:tc>
          <w:tcPr>
            <w:tcW w:w="653" w:type="pct"/>
            <w:vAlign w:val="center"/>
          </w:tcPr>
          <w:p w14:paraId="1EA219CA" w14:textId="77777777" w:rsidR="00E579D2" w:rsidRDefault="00000000">
            <w:pPr>
              <w:jc w:val="center"/>
              <w:rPr>
                <w:sz w:val="18"/>
                <w:szCs w:val="18"/>
              </w:rPr>
            </w:pPr>
            <w:r>
              <w:rPr>
                <w:sz w:val="18"/>
                <w:szCs w:val="18"/>
              </w:rPr>
              <w:t>▲</w:t>
            </w:r>
          </w:p>
        </w:tc>
      </w:tr>
      <w:tr w:rsidR="00E579D2" w14:paraId="7461A90B" w14:textId="77777777" w:rsidTr="004A7842">
        <w:trPr>
          <w:trHeight w:val="255"/>
        </w:trPr>
        <w:tc>
          <w:tcPr>
            <w:tcW w:w="398" w:type="pct"/>
            <w:vMerge/>
            <w:vAlign w:val="center"/>
          </w:tcPr>
          <w:p w14:paraId="3C099A72" w14:textId="77777777" w:rsidR="00E579D2" w:rsidRDefault="00E579D2">
            <w:pPr>
              <w:rPr>
                <w:sz w:val="18"/>
                <w:szCs w:val="18"/>
              </w:rPr>
            </w:pPr>
          </w:p>
        </w:tc>
        <w:tc>
          <w:tcPr>
            <w:tcW w:w="1439" w:type="pct"/>
            <w:vAlign w:val="center"/>
          </w:tcPr>
          <w:p w14:paraId="5776E9B8" w14:textId="77777777" w:rsidR="00E579D2" w:rsidRDefault="00000000">
            <w:pPr>
              <w:jc w:val="center"/>
              <w:rPr>
                <w:sz w:val="18"/>
                <w:szCs w:val="18"/>
              </w:rPr>
            </w:pPr>
            <w:r>
              <w:rPr>
                <w:sz w:val="18"/>
                <w:szCs w:val="18"/>
              </w:rPr>
              <w:t>第二课堂（课外科技活动等）</w:t>
            </w:r>
          </w:p>
        </w:tc>
        <w:tc>
          <w:tcPr>
            <w:tcW w:w="752" w:type="pct"/>
            <w:vAlign w:val="center"/>
          </w:tcPr>
          <w:p w14:paraId="07F11DAD" w14:textId="77777777" w:rsidR="00E579D2" w:rsidRDefault="00E579D2">
            <w:pPr>
              <w:jc w:val="center"/>
              <w:rPr>
                <w:sz w:val="18"/>
                <w:szCs w:val="18"/>
              </w:rPr>
            </w:pPr>
          </w:p>
        </w:tc>
        <w:tc>
          <w:tcPr>
            <w:tcW w:w="603" w:type="pct"/>
            <w:vAlign w:val="center"/>
          </w:tcPr>
          <w:p w14:paraId="480C238E" w14:textId="77777777" w:rsidR="00E579D2" w:rsidRDefault="00E579D2">
            <w:pPr>
              <w:jc w:val="center"/>
              <w:rPr>
                <w:sz w:val="18"/>
                <w:szCs w:val="18"/>
              </w:rPr>
            </w:pPr>
          </w:p>
        </w:tc>
        <w:tc>
          <w:tcPr>
            <w:tcW w:w="569" w:type="pct"/>
            <w:vAlign w:val="center"/>
          </w:tcPr>
          <w:p w14:paraId="14BCD0C9" w14:textId="77777777" w:rsidR="00E579D2" w:rsidRDefault="00E579D2">
            <w:pPr>
              <w:jc w:val="center"/>
              <w:rPr>
                <w:sz w:val="18"/>
                <w:szCs w:val="18"/>
              </w:rPr>
            </w:pPr>
          </w:p>
        </w:tc>
        <w:tc>
          <w:tcPr>
            <w:tcW w:w="585" w:type="pct"/>
            <w:vAlign w:val="center"/>
          </w:tcPr>
          <w:p w14:paraId="2AA26C76" w14:textId="77777777" w:rsidR="00E579D2" w:rsidRDefault="00E579D2">
            <w:pPr>
              <w:jc w:val="center"/>
              <w:rPr>
                <w:sz w:val="18"/>
                <w:szCs w:val="18"/>
              </w:rPr>
            </w:pPr>
          </w:p>
        </w:tc>
        <w:tc>
          <w:tcPr>
            <w:tcW w:w="653" w:type="pct"/>
            <w:vAlign w:val="center"/>
          </w:tcPr>
          <w:p w14:paraId="3427C29C" w14:textId="77777777" w:rsidR="00E579D2" w:rsidRDefault="00000000">
            <w:pPr>
              <w:jc w:val="center"/>
              <w:rPr>
                <w:sz w:val="18"/>
                <w:szCs w:val="18"/>
              </w:rPr>
            </w:pPr>
            <w:r>
              <w:rPr>
                <w:sz w:val="18"/>
                <w:szCs w:val="18"/>
              </w:rPr>
              <w:t>▲</w:t>
            </w:r>
          </w:p>
        </w:tc>
      </w:tr>
      <w:tr w:rsidR="00E579D2" w14:paraId="19E63BE6" w14:textId="77777777" w:rsidTr="004A7842">
        <w:trPr>
          <w:trHeight w:val="255"/>
        </w:trPr>
        <w:tc>
          <w:tcPr>
            <w:tcW w:w="398" w:type="pct"/>
            <w:vMerge/>
            <w:vAlign w:val="center"/>
          </w:tcPr>
          <w:p w14:paraId="619F0B0C" w14:textId="77777777" w:rsidR="00E579D2" w:rsidRDefault="00E579D2">
            <w:pPr>
              <w:rPr>
                <w:sz w:val="18"/>
                <w:szCs w:val="18"/>
              </w:rPr>
            </w:pPr>
          </w:p>
        </w:tc>
        <w:tc>
          <w:tcPr>
            <w:tcW w:w="1439" w:type="pct"/>
            <w:vAlign w:val="center"/>
          </w:tcPr>
          <w:p w14:paraId="2D77B589" w14:textId="77777777" w:rsidR="00E579D2" w:rsidRDefault="00000000">
            <w:pPr>
              <w:jc w:val="center"/>
              <w:rPr>
                <w:sz w:val="18"/>
                <w:szCs w:val="18"/>
              </w:rPr>
            </w:pPr>
            <w:r>
              <w:rPr>
                <w:sz w:val="18"/>
                <w:szCs w:val="18"/>
              </w:rPr>
              <w:t>化工技术经济与管理</w:t>
            </w:r>
          </w:p>
        </w:tc>
        <w:tc>
          <w:tcPr>
            <w:tcW w:w="752" w:type="pct"/>
            <w:vAlign w:val="center"/>
          </w:tcPr>
          <w:p w14:paraId="647C0B01" w14:textId="77777777" w:rsidR="00E579D2" w:rsidRDefault="00E579D2">
            <w:pPr>
              <w:jc w:val="center"/>
              <w:rPr>
                <w:sz w:val="18"/>
                <w:szCs w:val="18"/>
              </w:rPr>
            </w:pPr>
          </w:p>
        </w:tc>
        <w:tc>
          <w:tcPr>
            <w:tcW w:w="603" w:type="pct"/>
            <w:vAlign w:val="center"/>
          </w:tcPr>
          <w:p w14:paraId="05BF1516" w14:textId="77777777" w:rsidR="00E579D2" w:rsidRDefault="00E579D2">
            <w:pPr>
              <w:jc w:val="center"/>
              <w:rPr>
                <w:sz w:val="18"/>
                <w:szCs w:val="18"/>
              </w:rPr>
            </w:pPr>
          </w:p>
        </w:tc>
        <w:tc>
          <w:tcPr>
            <w:tcW w:w="569" w:type="pct"/>
            <w:vAlign w:val="center"/>
          </w:tcPr>
          <w:p w14:paraId="0E9899CD" w14:textId="77777777" w:rsidR="00E579D2" w:rsidRDefault="00000000">
            <w:pPr>
              <w:jc w:val="center"/>
              <w:rPr>
                <w:sz w:val="18"/>
                <w:szCs w:val="18"/>
              </w:rPr>
            </w:pPr>
            <w:r>
              <w:rPr>
                <w:sz w:val="18"/>
                <w:szCs w:val="18"/>
              </w:rPr>
              <w:t>▲</w:t>
            </w:r>
          </w:p>
        </w:tc>
        <w:tc>
          <w:tcPr>
            <w:tcW w:w="585" w:type="pct"/>
            <w:vAlign w:val="center"/>
          </w:tcPr>
          <w:p w14:paraId="0F5118C7" w14:textId="77777777" w:rsidR="00E579D2" w:rsidRDefault="00000000">
            <w:pPr>
              <w:jc w:val="center"/>
              <w:rPr>
                <w:sz w:val="18"/>
                <w:szCs w:val="18"/>
              </w:rPr>
            </w:pPr>
            <w:r>
              <w:rPr>
                <w:sz w:val="18"/>
                <w:szCs w:val="18"/>
              </w:rPr>
              <w:t>▲</w:t>
            </w:r>
          </w:p>
        </w:tc>
        <w:tc>
          <w:tcPr>
            <w:tcW w:w="653" w:type="pct"/>
            <w:vAlign w:val="center"/>
          </w:tcPr>
          <w:p w14:paraId="353052D3" w14:textId="77777777" w:rsidR="00E579D2" w:rsidRDefault="00000000">
            <w:pPr>
              <w:jc w:val="center"/>
              <w:rPr>
                <w:sz w:val="18"/>
                <w:szCs w:val="18"/>
              </w:rPr>
            </w:pPr>
            <w:r>
              <w:rPr>
                <w:sz w:val="18"/>
                <w:szCs w:val="18"/>
              </w:rPr>
              <w:t>▲</w:t>
            </w:r>
          </w:p>
        </w:tc>
      </w:tr>
      <w:tr w:rsidR="00E579D2" w14:paraId="018BB3C0" w14:textId="77777777" w:rsidTr="004A7842">
        <w:trPr>
          <w:trHeight w:val="255"/>
        </w:trPr>
        <w:tc>
          <w:tcPr>
            <w:tcW w:w="398" w:type="pct"/>
            <w:vMerge/>
            <w:vAlign w:val="center"/>
          </w:tcPr>
          <w:p w14:paraId="3094B8D4" w14:textId="77777777" w:rsidR="00E579D2" w:rsidRDefault="00E579D2">
            <w:pPr>
              <w:rPr>
                <w:sz w:val="18"/>
                <w:szCs w:val="18"/>
              </w:rPr>
            </w:pPr>
          </w:p>
        </w:tc>
        <w:tc>
          <w:tcPr>
            <w:tcW w:w="1439" w:type="pct"/>
            <w:vAlign w:val="center"/>
          </w:tcPr>
          <w:p w14:paraId="5483616D" w14:textId="77777777" w:rsidR="00E579D2" w:rsidRDefault="00000000">
            <w:pPr>
              <w:jc w:val="center"/>
              <w:rPr>
                <w:sz w:val="18"/>
                <w:szCs w:val="18"/>
              </w:rPr>
            </w:pPr>
            <w:r>
              <w:rPr>
                <w:sz w:val="18"/>
                <w:szCs w:val="18"/>
              </w:rPr>
              <w:t>工业催化</w:t>
            </w:r>
          </w:p>
        </w:tc>
        <w:tc>
          <w:tcPr>
            <w:tcW w:w="752" w:type="pct"/>
            <w:vAlign w:val="center"/>
          </w:tcPr>
          <w:p w14:paraId="4F3D6638" w14:textId="77777777" w:rsidR="00E579D2" w:rsidRDefault="00E579D2">
            <w:pPr>
              <w:jc w:val="center"/>
              <w:rPr>
                <w:sz w:val="18"/>
                <w:szCs w:val="18"/>
              </w:rPr>
            </w:pPr>
          </w:p>
        </w:tc>
        <w:tc>
          <w:tcPr>
            <w:tcW w:w="603" w:type="pct"/>
            <w:vAlign w:val="center"/>
          </w:tcPr>
          <w:p w14:paraId="01874119" w14:textId="77777777" w:rsidR="00E579D2" w:rsidRDefault="00E579D2">
            <w:pPr>
              <w:jc w:val="center"/>
              <w:rPr>
                <w:sz w:val="18"/>
                <w:szCs w:val="18"/>
              </w:rPr>
            </w:pPr>
          </w:p>
        </w:tc>
        <w:tc>
          <w:tcPr>
            <w:tcW w:w="569" w:type="pct"/>
            <w:vAlign w:val="center"/>
          </w:tcPr>
          <w:p w14:paraId="3CD90BE3" w14:textId="77777777" w:rsidR="00E579D2" w:rsidRDefault="00000000">
            <w:pPr>
              <w:jc w:val="center"/>
              <w:rPr>
                <w:sz w:val="18"/>
                <w:szCs w:val="18"/>
              </w:rPr>
            </w:pPr>
            <w:r>
              <w:rPr>
                <w:sz w:val="18"/>
                <w:szCs w:val="18"/>
              </w:rPr>
              <w:t>▲</w:t>
            </w:r>
          </w:p>
        </w:tc>
        <w:tc>
          <w:tcPr>
            <w:tcW w:w="585" w:type="pct"/>
            <w:vAlign w:val="center"/>
          </w:tcPr>
          <w:p w14:paraId="6DA9D8F5" w14:textId="77777777" w:rsidR="00E579D2" w:rsidRDefault="00000000">
            <w:pPr>
              <w:jc w:val="center"/>
              <w:rPr>
                <w:sz w:val="18"/>
                <w:szCs w:val="18"/>
              </w:rPr>
            </w:pPr>
            <w:r>
              <w:rPr>
                <w:sz w:val="18"/>
                <w:szCs w:val="18"/>
              </w:rPr>
              <w:t>▲</w:t>
            </w:r>
          </w:p>
        </w:tc>
        <w:tc>
          <w:tcPr>
            <w:tcW w:w="653" w:type="pct"/>
            <w:vAlign w:val="center"/>
          </w:tcPr>
          <w:p w14:paraId="27F51DF9" w14:textId="77777777" w:rsidR="00E579D2" w:rsidRDefault="00000000">
            <w:pPr>
              <w:jc w:val="center"/>
              <w:rPr>
                <w:sz w:val="18"/>
                <w:szCs w:val="18"/>
              </w:rPr>
            </w:pPr>
            <w:r>
              <w:rPr>
                <w:sz w:val="18"/>
                <w:szCs w:val="18"/>
              </w:rPr>
              <w:t>▲</w:t>
            </w:r>
          </w:p>
        </w:tc>
      </w:tr>
      <w:tr w:rsidR="00E579D2" w14:paraId="1BC510FE" w14:textId="77777777" w:rsidTr="004A7842">
        <w:trPr>
          <w:trHeight w:val="255"/>
        </w:trPr>
        <w:tc>
          <w:tcPr>
            <w:tcW w:w="398" w:type="pct"/>
            <w:vMerge/>
            <w:vAlign w:val="center"/>
          </w:tcPr>
          <w:p w14:paraId="677B7B81" w14:textId="77777777" w:rsidR="00E579D2" w:rsidRDefault="00E579D2">
            <w:pPr>
              <w:rPr>
                <w:sz w:val="18"/>
                <w:szCs w:val="18"/>
              </w:rPr>
            </w:pPr>
          </w:p>
        </w:tc>
        <w:tc>
          <w:tcPr>
            <w:tcW w:w="1439" w:type="pct"/>
            <w:vAlign w:val="center"/>
          </w:tcPr>
          <w:p w14:paraId="073DEAE5" w14:textId="77777777" w:rsidR="00E579D2" w:rsidRDefault="00000000">
            <w:pPr>
              <w:jc w:val="center"/>
              <w:rPr>
                <w:sz w:val="18"/>
                <w:szCs w:val="18"/>
              </w:rPr>
            </w:pPr>
            <w:r>
              <w:rPr>
                <w:sz w:val="18"/>
                <w:szCs w:val="18"/>
              </w:rPr>
              <w:t>核燃料后处理工程</w:t>
            </w:r>
          </w:p>
        </w:tc>
        <w:tc>
          <w:tcPr>
            <w:tcW w:w="752" w:type="pct"/>
            <w:vAlign w:val="center"/>
          </w:tcPr>
          <w:p w14:paraId="6D6908C3" w14:textId="77777777" w:rsidR="00E579D2" w:rsidRDefault="00E579D2">
            <w:pPr>
              <w:jc w:val="center"/>
              <w:rPr>
                <w:sz w:val="18"/>
                <w:szCs w:val="18"/>
              </w:rPr>
            </w:pPr>
          </w:p>
        </w:tc>
        <w:tc>
          <w:tcPr>
            <w:tcW w:w="603" w:type="pct"/>
            <w:vAlign w:val="center"/>
          </w:tcPr>
          <w:p w14:paraId="71821C2B" w14:textId="77777777" w:rsidR="00E579D2" w:rsidRDefault="00E579D2">
            <w:pPr>
              <w:jc w:val="center"/>
              <w:rPr>
                <w:sz w:val="18"/>
                <w:szCs w:val="18"/>
              </w:rPr>
            </w:pPr>
          </w:p>
        </w:tc>
        <w:tc>
          <w:tcPr>
            <w:tcW w:w="569" w:type="pct"/>
            <w:vAlign w:val="center"/>
          </w:tcPr>
          <w:p w14:paraId="277F9D3A" w14:textId="77777777" w:rsidR="00E579D2" w:rsidRDefault="00000000">
            <w:pPr>
              <w:jc w:val="center"/>
              <w:rPr>
                <w:sz w:val="18"/>
                <w:szCs w:val="18"/>
              </w:rPr>
            </w:pPr>
            <w:r>
              <w:rPr>
                <w:sz w:val="18"/>
                <w:szCs w:val="18"/>
              </w:rPr>
              <w:t>▲</w:t>
            </w:r>
          </w:p>
        </w:tc>
        <w:tc>
          <w:tcPr>
            <w:tcW w:w="585" w:type="pct"/>
            <w:vAlign w:val="center"/>
          </w:tcPr>
          <w:p w14:paraId="65BF7A6F" w14:textId="77777777" w:rsidR="00E579D2" w:rsidRDefault="00000000">
            <w:pPr>
              <w:jc w:val="center"/>
              <w:rPr>
                <w:sz w:val="18"/>
                <w:szCs w:val="18"/>
              </w:rPr>
            </w:pPr>
            <w:r>
              <w:rPr>
                <w:sz w:val="18"/>
                <w:szCs w:val="18"/>
              </w:rPr>
              <w:t>▲</w:t>
            </w:r>
          </w:p>
        </w:tc>
        <w:tc>
          <w:tcPr>
            <w:tcW w:w="653" w:type="pct"/>
            <w:vAlign w:val="center"/>
          </w:tcPr>
          <w:p w14:paraId="7DC8CF49" w14:textId="77777777" w:rsidR="00E579D2" w:rsidRDefault="00000000">
            <w:pPr>
              <w:jc w:val="center"/>
              <w:rPr>
                <w:sz w:val="18"/>
                <w:szCs w:val="18"/>
              </w:rPr>
            </w:pPr>
            <w:r>
              <w:rPr>
                <w:sz w:val="18"/>
                <w:szCs w:val="18"/>
              </w:rPr>
              <w:t>▲</w:t>
            </w:r>
          </w:p>
        </w:tc>
      </w:tr>
    </w:tbl>
    <w:p w14:paraId="34F58854" w14:textId="77777777" w:rsidR="00822934" w:rsidRDefault="00822934" w:rsidP="00822934">
      <w:pPr>
        <w:adjustRightInd w:val="0"/>
        <w:snapToGrid w:val="0"/>
        <w:spacing w:beforeLines="30" w:before="93" w:line="300" w:lineRule="auto"/>
        <w:ind w:firstLineChars="200" w:firstLine="422"/>
        <w:rPr>
          <w:b/>
          <w:szCs w:val="21"/>
        </w:rPr>
        <w:sectPr w:rsidR="00822934">
          <w:pgSz w:w="11906" w:h="16838"/>
          <w:pgMar w:top="1440" w:right="1797" w:bottom="1440" w:left="1797" w:header="851" w:footer="992" w:gutter="0"/>
          <w:cols w:space="720"/>
          <w:docGrid w:type="linesAndChars" w:linePitch="312"/>
        </w:sectPr>
      </w:pPr>
    </w:p>
    <w:p w14:paraId="7229A248" w14:textId="77777777" w:rsidR="00E579D2" w:rsidRDefault="00000000" w:rsidP="009D53FC">
      <w:pPr>
        <w:adjustRightInd w:val="0"/>
        <w:snapToGrid w:val="0"/>
        <w:spacing w:beforeLines="30" w:before="93" w:line="300" w:lineRule="auto"/>
        <w:rPr>
          <w:b/>
          <w:szCs w:val="21"/>
        </w:rPr>
      </w:pPr>
      <w:r>
        <w:rPr>
          <w:b/>
          <w:szCs w:val="21"/>
        </w:rPr>
        <w:lastRenderedPageBreak/>
        <w:t>（二）本专业对学生的毕业要求</w:t>
      </w:r>
    </w:p>
    <w:p w14:paraId="4243A555" w14:textId="4297784D" w:rsidR="00E579D2" w:rsidRDefault="00000000">
      <w:pPr>
        <w:widowControl/>
        <w:adjustRightInd w:val="0"/>
        <w:snapToGrid w:val="0"/>
        <w:spacing w:line="300" w:lineRule="auto"/>
        <w:ind w:firstLineChars="200" w:firstLine="422"/>
        <w:rPr>
          <w:b/>
          <w:bCs/>
          <w:kern w:val="0"/>
          <w:szCs w:val="21"/>
        </w:rPr>
      </w:pPr>
      <w:r>
        <w:rPr>
          <w:b/>
          <w:bCs/>
          <w:kern w:val="0"/>
          <w:szCs w:val="21"/>
        </w:rPr>
        <w:t>毕业要求</w:t>
      </w:r>
      <w:r>
        <w:rPr>
          <w:b/>
          <w:bCs/>
          <w:kern w:val="0"/>
          <w:szCs w:val="21"/>
        </w:rPr>
        <w:t xml:space="preserve">1 </w:t>
      </w:r>
      <w:r>
        <w:rPr>
          <w:b/>
          <w:bCs/>
          <w:kern w:val="0"/>
          <w:szCs w:val="21"/>
        </w:rPr>
        <w:t>工程知识：</w:t>
      </w:r>
      <w:bookmarkStart w:id="0" w:name="_Hlk227527117"/>
      <w:r>
        <w:rPr>
          <w:b/>
          <w:bCs/>
          <w:kern w:val="0"/>
          <w:szCs w:val="21"/>
        </w:rPr>
        <w:t>能够将数学、自然科学、计算、工程基础和专业知识用于解决化工领域复杂工程问题。</w:t>
      </w:r>
      <w:bookmarkEnd w:id="0"/>
    </w:p>
    <w:p w14:paraId="382A8D6A" w14:textId="0999682D" w:rsidR="00E579D2" w:rsidRDefault="00000000">
      <w:pPr>
        <w:kinsoku w:val="0"/>
        <w:overflowPunct w:val="0"/>
        <w:autoSpaceDE w:val="0"/>
        <w:autoSpaceDN w:val="0"/>
        <w:adjustRightInd w:val="0"/>
        <w:snapToGrid w:val="0"/>
        <w:spacing w:line="300" w:lineRule="auto"/>
        <w:ind w:firstLineChars="200" w:firstLine="420"/>
        <w:rPr>
          <w:kern w:val="0"/>
          <w:szCs w:val="21"/>
        </w:rPr>
      </w:pPr>
      <w:r>
        <w:rPr>
          <w:kern w:val="0"/>
          <w:szCs w:val="21"/>
        </w:rPr>
        <w:t>指标点</w:t>
      </w:r>
      <w:r>
        <w:rPr>
          <w:kern w:val="0"/>
          <w:szCs w:val="21"/>
        </w:rPr>
        <w:t>1-1</w:t>
      </w:r>
      <w:r>
        <w:rPr>
          <w:kern w:val="0"/>
          <w:szCs w:val="21"/>
        </w:rPr>
        <w:t>：</w:t>
      </w:r>
      <w:bookmarkStart w:id="1" w:name="_Hlk227526646"/>
      <w:r>
        <w:rPr>
          <w:kern w:val="0"/>
          <w:szCs w:val="21"/>
        </w:rPr>
        <w:t>能将数学、自然科学、计算、工程科学的语言工具用于化工领域复杂工程问题的表述</w:t>
      </w:r>
      <w:r w:rsidR="005E2BB1">
        <w:rPr>
          <w:rFonts w:hint="eastAsia"/>
          <w:kern w:val="0"/>
          <w:szCs w:val="21"/>
        </w:rPr>
        <w:t>。</w:t>
      </w:r>
      <w:bookmarkEnd w:id="1"/>
    </w:p>
    <w:p w14:paraId="537FE5B0" w14:textId="33E2968C" w:rsidR="00E579D2" w:rsidRDefault="00000000">
      <w:pPr>
        <w:kinsoku w:val="0"/>
        <w:overflowPunct w:val="0"/>
        <w:autoSpaceDE w:val="0"/>
        <w:autoSpaceDN w:val="0"/>
        <w:adjustRightInd w:val="0"/>
        <w:snapToGrid w:val="0"/>
        <w:spacing w:line="300" w:lineRule="auto"/>
        <w:ind w:firstLineChars="200" w:firstLine="420"/>
        <w:rPr>
          <w:kern w:val="0"/>
          <w:szCs w:val="21"/>
        </w:rPr>
      </w:pPr>
      <w:r>
        <w:rPr>
          <w:kern w:val="0"/>
          <w:szCs w:val="21"/>
        </w:rPr>
        <w:t>指标点</w:t>
      </w:r>
      <w:r>
        <w:rPr>
          <w:kern w:val="0"/>
          <w:szCs w:val="21"/>
        </w:rPr>
        <w:t>1-2</w:t>
      </w:r>
      <w:r>
        <w:rPr>
          <w:kern w:val="0"/>
          <w:szCs w:val="21"/>
        </w:rPr>
        <w:t>：</w:t>
      </w:r>
      <w:bookmarkStart w:id="2" w:name="_Hlk227526656"/>
      <w:r>
        <w:rPr>
          <w:kern w:val="0"/>
          <w:szCs w:val="21"/>
        </w:rPr>
        <w:t>能针对化工单元操作、工业反应过程、化工过程与设备、工艺过程系统模拟优化等</w:t>
      </w:r>
      <w:r w:rsidR="004D39B0">
        <w:rPr>
          <w:rFonts w:hint="eastAsia"/>
          <w:kern w:val="0"/>
          <w:szCs w:val="21"/>
        </w:rPr>
        <w:t>化工复杂工程问题，</w:t>
      </w:r>
      <w:r>
        <w:rPr>
          <w:kern w:val="0"/>
          <w:szCs w:val="21"/>
        </w:rPr>
        <w:t>建立数学模型并求解</w:t>
      </w:r>
      <w:r w:rsidR="002216C3">
        <w:rPr>
          <w:rFonts w:hint="eastAsia"/>
          <w:kern w:val="0"/>
          <w:szCs w:val="21"/>
        </w:rPr>
        <w:t>。</w:t>
      </w:r>
      <w:bookmarkEnd w:id="2"/>
    </w:p>
    <w:p w14:paraId="6C9B6408" w14:textId="6A675C04" w:rsidR="00E579D2" w:rsidRDefault="00000000">
      <w:pPr>
        <w:kinsoku w:val="0"/>
        <w:overflowPunct w:val="0"/>
        <w:autoSpaceDE w:val="0"/>
        <w:autoSpaceDN w:val="0"/>
        <w:adjustRightInd w:val="0"/>
        <w:snapToGrid w:val="0"/>
        <w:spacing w:line="300" w:lineRule="auto"/>
        <w:ind w:firstLineChars="200" w:firstLine="420"/>
        <w:rPr>
          <w:kern w:val="0"/>
          <w:szCs w:val="21"/>
        </w:rPr>
      </w:pPr>
      <w:r>
        <w:rPr>
          <w:kern w:val="0"/>
          <w:szCs w:val="21"/>
        </w:rPr>
        <w:t>指标点</w:t>
      </w:r>
      <w:r>
        <w:rPr>
          <w:kern w:val="0"/>
          <w:szCs w:val="21"/>
        </w:rPr>
        <w:t>1-3</w:t>
      </w:r>
      <w:r>
        <w:rPr>
          <w:kern w:val="0"/>
          <w:szCs w:val="21"/>
        </w:rPr>
        <w:t>：</w:t>
      </w:r>
      <w:bookmarkStart w:id="3" w:name="_Hlk227526667"/>
      <w:r>
        <w:rPr>
          <w:szCs w:val="21"/>
        </w:rPr>
        <w:t>能够将知识和数学模型方法用于推演、分析化工领域复杂工程问题</w:t>
      </w:r>
      <w:r w:rsidR="002216C3">
        <w:rPr>
          <w:rFonts w:hint="eastAsia"/>
          <w:szCs w:val="21"/>
        </w:rPr>
        <w:t>。</w:t>
      </w:r>
      <w:bookmarkEnd w:id="3"/>
    </w:p>
    <w:p w14:paraId="2059719B" w14:textId="77777777" w:rsidR="00E579D2" w:rsidRDefault="00000000">
      <w:pPr>
        <w:kinsoku w:val="0"/>
        <w:overflowPunct w:val="0"/>
        <w:autoSpaceDE w:val="0"/>
        <w:autoSpaceDN w:val="0"/>
        <w:adjustRightInd w:val="0"/>
        <w:snapToGrid w:val="0"/>
        <w:spacing w:line="300" w:lineRule="auto"/>
        <w:ind w:firstLineChars="200" w:firstLine="420"/>
        <w:rPr>
          <w:kern w:val="0"/>
          <w:szCs w:val="21"/>
        </w:rPr>
      </w:pPr>
      <w:r w:rsidRPr="00DC34AD">
        <w:rPr>
          <w:kern w:val="0"/>
          <w:szCs w:val="21"/>
        </w:rPr>
        <w:t>指标点</w:t>
      </w:r>
      <w:r w:rsidRPr="00DC34AD">
        <w:rPr>
          <w:kern w:val="0"/>
          <w:szCs w:val="21"/>
        </w:rPr>
        <w:t>1-4</w:t>
      </w:r>
      <w:r w:rsidRPr="00DC34AD">
        <w:rPr>
          <w:kern w:val="0"/>
          <w:szCs w:val="21"/>
        </w:rPr>
        <w:t>：</w:t>
      </w:r>
      <w:bookmarkStart w:id="4" w:name="_Hlk227526688"/>
      <w:r w:rsidRPr="00DC34AD">
        <w:rPr>
          <w:szCs w:val="21"/>
        </w:rPr>
        <w:t>能够运用思维辩证能力将知识和数学模型方法用于化工领域复杂工程问题解决方案的比较与综合</w:t>
      </w:r>
      <w:r w:rsidRPr="00DC34AD">
        <w:rPr>
          <w:kern w:val="0"/>
          <w:szCs w:val="21"/>
        </w:rPr>
        <w:t>。</w:t>
      </w:r>
      <w:bookmarkEnd w:id="4"/>
      <w:r>
        <w:rPr>
          <w:kern w:val="0"/>
          <w:szCs w:val="21"/>
        </w:rPr>
        <w:t xml:space="preserve"> </w:t>
      </w:r>
    </w:p>
    <w:p w14:paraId="226813F6" w14:textId="47EEF465" w:rsidR="00E579D2" w:rsidRDefault="00000000">
      <w:pPr>
        <w:widowControl/>
        <w:adjustRightInd w:val="0"/>
        <w:snapToGrid w:val="0"/>
        <w:spacing w:line="300" w:lineRule="auto"/>
        <w:ind w:firstLineChars="200" w:firstLine="422"/>
        <w:rPr>
          <w:b/>
          <w:bCs/>
          <w:kern w:val="0"/>
          <w:szCs w:val="21"/>
        </w:rPr>
      </w:pPr>
      <w:r>
        <w:rPr>
          <w:b/>
          <w:bCs/>
          <w:kern w:val="0"/>
          <w:szCs w:val="21"/>
        </w:rPr>
        <w:t>毕业要求</w:t>
      </w:r>
      <w:r>
        <w:rPr>
          <w:b/>
          <w:bCs/>
          <w:kern w:val="0"/>
          <w:szCs w:val="21"/>
        </w:rPr>
        <w:t xml:space="preserve">2 </w:t>
      </w:r>
      <w:r>
        <w:rPr>
          <w:b/>
          <w:bCs/>
          <w:kern w:val="0"/>
          <w:szCs w:val="21"/>
        </w:rPr>
        <w:t>问题分析：</w:t>
      </w:r>
      <w:bookmarkStart w:id="5" w:name="_Hlk227527100"/>
      <w:r>
        <w:rPr>
          <w:b/>
          <w:bCs/>
          <w:kern w:val="0"/>
          <w:szCs w:val="21"/>
        </w:rPr>
        <w:t>能够应用数学、自然科学和工程科学的基本原理，识别、表达、并通过文献研究分析化工领域复杂工程问题，并获得有效结论。</w:t>
      </w:r>
      <w:bookmarkEnd w:id="5"/>
    </w:p>
    <w:p w14:paraId="0DD2973E" w14:textId="49815698"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2-1</w:t>
      </w:r>
      <w:r>
        <w:rPr>
          <w:kern w:val="0"/>
          <w:szCs w:val="21"/>
        </w:rPr>
        <w:t>：</w:t>
      </w:r>
      <w:bookmarkStart w:id="6" w:name="_Hlk227526873"/>
      <w:r>
        <w:rPr>
          <w:szCs w:val="21"/>
        </w:rPr>
        <w:t>能运用科学原理，识别和判断化工领域复杂工程问题的关键环节</w:t>
      </w:r>
      <w:r w:rsidR="001D0980">
        <w:rPr>
          <w:rFonts w:hint="eastAsia"/>
          <w:szCs w:val="21"/>
        </w:rPr>
        <w:t>。</w:t>
      </w:r>
      <w:bookmarkEnd w:id="6"/>
    </w:p>
    <w:p w14:paraId="6300D4F4" w14:textId="1CCBE151"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2-2</w:t>
      </w:r>
      <w:r>
        <w:rPr>
          <w:kern w:val="0"/>
          <w:szCs w:val="21"/>
        </w:rPr>
        <w:t>：</w:t>
      </w:r>
      <w:bookmarkStart w:id="7" w:name="_Hlk227526882"/>
      <w:r>
        <w:rPr>
          <w:szCs w:val="21"/>
        </w:rPr>
        <w:t>能基于科学原理和数学模型方法正确表达化工领域复杂工程问题</w:t>
      </w:r>
      <w:r w:rsidR="001D0980">
        <w:rPr>
          <w:rFonts w:hint="eastAsia"/>
          <w:szCs w:val="21"/>
        </w:rPr>
        <w:t>。</w:t>
      </w:r>
      <w:bookmarkEnd w:id="7"/>
    </w:p>
    <w:p w14:paraId="31F66DA8" w14:textId="22D97137"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2-3</w:t>
      </w:r>
      <w:r>
        <w:rPr>
          <w:kern w:val="0"/>
          <w:szCs w:val="21"/>
        </w:rPr>
        <w:t>：</w:t>
      </w:r>
      <w:bookmarkStart w:id="8" w:name="_Hlk227526914"/>
      <w:r>
        <w:rPr>
          <w:kern w:val="0"/>
          <w:szCs w:val="21"/>
        </w:rPr>
        <w:t>能认识到解决问题有多种方案可选择，会通过文献研究寻求可替代的解决方案</w:t>
      </w:r>
      <w:r w:rsidR="001D0980">
        <w:rPr>
          <w:rFonts w:hint="eastAsia"/>
          <w:kern w:val="0"/>
          <w:szCs w:val="21"/>
        </w:rPr>
        <w:t>。</w:t>
      </w:r>
      <w:bookmarkEnd w:id="8"/>
    </w:p>
    <w:p w14:paraId="55D997C7" w14:textId="77777777"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2-4</w:t>
      </w:r>
      <w:r>
        <w:rPr>
          <w:kern w:val="0"/>
          <w:szCs w:val="21"/>
        </w:rPr>
        <w:t>：</w:t>
      </w:r>
      <w:bookmarkStart w:id="9" w:name="_Hlk227526927"/>
      <w:r>
        <w:rPr>
          <w:kern w:val="0"/>
          <w:szCs w:val="21"/>
        </w:rPr>
        <w:t>能运用基本原理，借助文献研究，分析化工生产过程的影响因素，并获得有效结论。</w:t>
      </w:r>
      <w:bookmarkEnd w:id="9"/>
      <w:r>
        <w:rPr>
          <w:kern w:val="0"/>
          <w:szCs w:val="21"/>
        </w:rPr>
        <w:t xml:space="preserve"> </w:t>
      </w:r>
    </w:p>
    <w:p w14:paraId="17A08DA7" w14:textId="3522990A" w:rsidR="00E579D2" w:rsidRDefault="00000000">
      <w:pPr>
        <w:widowControl/>
        <w:adjustRightInd w:val="0"/>
        <w:snapToGrid w:val="0"/>
        <w:spacing w:line="300" w:lineRule="auto"/>
        <w:ind w:firstLineChars="200" w:firstLine="422"/>
        <w:rPr>
          <w:b/>
          <w:bCs/>
          <w:kern w:val="0"/>
          <w:szCs w:val="21"/>
        </w:rPr>
      </w:pPr>
      <w:r>
        <w:rPr>
          <w:b/>
          <w:bCs/>
          <w:kern w:val="0"/>
          <w:szCs w:val="21"/>
        </w:rPr>
        <w:t>毕业要求</w:t>
      </w:r>
      <w:r>
        <w:rPr>
          <w:b/>
          <w:bCs/>
          <w:kern w:val="0"/>
          <w:szCs w:val="21"/>
        </w:rPr>
        <w:t xml:space="preserve">3 </w:t>
      </w:r>
      <w:bookmarkStart w:id="10" w:name="_Hlk227527088"/>
      <w:r>
        <w:rPr>
          <w:b/>
          <w:bCs/>
          <w:kern w:val="0"/>
          <w:szCs w:val="21"/>
        </w:rPr>
        <w:t>设计</w:t>
      </w:r>
      <w:r>
        <w:rPr>
          <w:b/>
          <w:bCs/>
          <w:kern w:val="0"/>
          <w:szCs w:val="21"/>
        </w:rPr>
        <w:t>/</w:t>
      </w:r>
      <w:r>
        <w:rPr>
          <w:b/>
          <w:bCs/>
          <w:kern w:val="0"/>
          <w:szCs w:val="21"/>
        </w:rPr>
        <w:t>开发解决方案：能够设计针对化工领域复杂工程问题的解决方案，设计满足特定需求的系统、单元（部件）或工艺流程，并能够在设计环节中体现创新意识，考虑社会、健康、安全、法律、文化以及环境等因素。</w:t>
      </w:r>
      <w:bookmarkEnd w:id="10"/>
      <w:r>
        <w:rPr>
          <w:b/>
          <w:bCs/>
          <w:kern w:val="0"/>
          <w:szCs w:val="21"/>
        </w:rPr>
        <w:t xml:space="preserve"> </w:t>
      </w:r>
    </w:p>
    <w:p w14:paraId="056709C7" w14:textId="4FBF2682"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3-1</w:t>
      </w:r>
      <w:r>
        <w:rPr>
          <w:kern w:val="0"/>
          <w:szCs w:val="21"/>
        </w:rPr>
        <w:t>：</w:t>
      </w:r>
      <w:bookmarkStart w:id="11" w:name="OLE_LINK1"/>
      <w:bookmarkStart w:id="12" w:name="_Hlk229944116"/>
      <w:bookmarkStart w:id="13" w:name="_Hlk227526984"/>
      <w:r>
        <w:rPr>
          <w:kern w:val="0"/>
          <w:szCs w:val="21"/>
        </w:rPr>
        <w:t>掌握</w:t>
      </w:r>
      <w:r w:rsidR="00C2552F">
        <w:rPr>
          <w:rFonts w:hint="eastAsia"/>
          <w:kern w:val="0"/>
          <w:szCs w:val="21"/>
        </w:rPr>
        <w:t>化工产品与工艺设计</w:t>
      </w:r>
      <w:r>
        <w:rPr>
          <w:kern w:val="0"/>
          <w:szCs w:val="21"/>
        </w:rPr>
        <w:t>全周期、全流程的</w:t>
      </w:r>
      <w:r w:rsidR="00C2552F">
        <w:rPr>
          <w:rFonts w:hint="eastAsia"/>
          <w:kern w:val="0"/>
          <w:szCs w:val="21"/>
        </w:rPr>
        <w:t>需求分析、初步设计等</w:t>
      </w:r>
      <w:r>
        <w:rPr>
          <w:kern w:val="0"/>
          <w:szCs w:val="21"/>
        </w:rPr>
        <w:t>基本</w:t>
      </w:r>
      <w:r w:rsidR="00C2552F">
        <w:rPr>
          <w:rFonts w:hint="eastAsia"/>
          <w:kern w:val="0"/>
          <w:szCs w:val="21"/>
        </w:rPr>
        <w:t>方法</w:t>
      </w:r>
      <w:r>
        <w:rPr>
          <w:kern w:val="0"/>
          <w:szCs w:val="21"/>
        </w:rPr>
        <w:t>，</w:t>
      </w:r>
      <w:r w:rsidR="00C2552F">
        <w:rPr>
          <w:rFonts w:hint="eastAsia"/>
          <w:kern w:val="0"/>
          <w:szCs w:val="21"/>
        </w:rPr>
        <w:t>能够</w:t>
      </w:r>
      <w:r w:rsidR="001D0980">
        <w:rPr>
          <w:rFonts w:hint="eastAsia"/>
          <w:kern w:val="0"/>
          <w:szCs w:val="21"/>
        </w:rPr>
        <w:t>识别并分析</w:t>
      </w:r>
      <w:r>
        <w:rPr>
          <w:kern w:val="0"/>
          <w:szCs w:val="21"/>
        </w:rPr>
        <w:t>影响设计目标和技术方案的各种因素</w:t>
      </w:r>
      <w:bookmarkEnd w:id="11"/>
      <w:r w:rsidR="00AF1A61">
        <w:rPr>
          <w:rFonts w:hint="eastAsia"/>
          <w:color w:val="000000" w:themeColor="text1"/>
          <w:szCs w:val="21"/>
        </w:rPr>
        <w:t>（如工艺参数、安全规范、环保要求等）</w:t>
      </w:r>
      <w:bookmarkEnd w:id="12"/>
      <w:r w:rsidR="002216C3">
        <w:rPr>
          <w:rFonts w:hint="eastAsia"/>
          <w:kern w:val="0"/>
          <w:szCs w:val="21"/>
        </w:rPr>
        <w:t>。</w:t>
      </w:r>
      <w:bookmarkEnd w:id="13"/>
    </w:p>
    <w:p w14:paraId="5CEEBD0E" w14:textId="0401C714"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3-2</w:t>
      </w:r>
      <w:r>
        <w:rPr>
          <w:kern w:val="0"/>
          <w:szCs w:val="21"/>
        </w:rPr>
        <w:t>：</w:t>
      </w:r>
      <w:bookmarkStart w:id="14" w:name="_Hlk229943322"/>
      <w:bookmarkStart w:id="15" w:name="_Hlk227527018"/>
      <w:r>
        <w:rPr>
          <w:kern w:val="0"/>
          <w:szCs w:val="21"/>
        </w:rPr>
        <w:t>能够针对单元操作、反应过程、化工设备等</w:t>
      </w:r>
      <w:r w:rsidR="00062882">
        <w:rPr>
          <w:rFonts w:hint="eastAsia"/>
          <w:kern w:val="0"/>
          <w:szCs w:val="21"/>
        </w:rPr>
        <w:t>实际</w:t>
      </w:r>
      <w:r>
        <w:rPr>
          <w:kern w:val="0"/>
          <w:szCs w:val="21"/>
        </w:rPr>
        <w:t>需求，完成单元</w:t>
      </w:r>
      <w:r>
        <w:rPr>
          <w:kern w:val="0"/>
          <w:szCs w:val="21"/>
        </w:rPr>
        <w:t>(</w:t>
      </w:r>
      <w:r>
        <w:rPr>
          <w:kern w:val="0"/>
          <w:szCs w:val="21"/>
        </w:rPr>
        <w:t>部件</w:t>
      </w:r>
      <w:r>
        <w:rPr>
          <w:kern w:val="0"/>
          <w:szCs w:val="21"/>
        </w:rPr>
        <w:t>)</w:t>
      </w:r>
      <w:r>
        <w:rPr>
          <w:kern w:val="0"/>
          <w:szCs w:val="21"/>
        </w:rPr>
        <w:t>的设计</w:t>
      </w:r>
      <w:r w:rsidR="00C2552F">
        <w:rPr>
          <w:rFonts w:hint="eastAsia"/>
          <w:kern w:val="0"/>
          <w:szCs w:val="21"/>
        </w:rPr>
        <w:t>计算与选型</w:t>
      </w:r>
      <w:bookmarkEnd w:id="14"/>
      <w:r w:rsidR="001D0980">
        <w:rPr>
          <w:rFonts w:hint="eastAsia"/>
          <w:kern w:val="0"/>
          <w:szCs w:val="21"/>
        </w:rPr>
        <w:t>。</w:t>
      </w:r>
      <w:bookmarkEnd w:id="15"/>
    </w:p>
    <w:p w14:paraId="4DD7B0E8" w14:textId="6A97775C" w:rsidR="00E579D2" w:rsidRDefault="00000000">
      <w:pPr>
        <w:widowControl/>
        <w:adjustRightInd w:val="0"/>
        <w:snapToGrid w:val="0"/>
        <w:spacing w:line="300" w:lineRule="auto"/>
        <w:ind w:firstLineChars="200" w:firstLine="420"/>
        <w:rPr>
          <w:kern w:val="0"/>
          <w:szCs w:val="21"/>
          <w:highlight w:val="yellow"/>
        </w:rPr>
      </w:pPr>
      <w:r w:rsidRPr="00DC34AD">
        <w:rPr>
          <w:kern w:val="0"/>
          <w:szCs w:val="21"/>
        </w:rPr>
        <w:t>指标点</w:t>
      </w:r>
      <w:r w:rsidRPr="00DC34AD">
        <w:rPr>
          <w:kern w:val="0"/>
          <w:szCs w:val="21"/>
        </w:rPr>
        <w:t>3-</w:t>
      </w:r>
      <w:r>
        <w:rPr>
          <w:kern w:val="0"/>
          <w:szCs w:val="21"/>
        </w:rPr>
        <w:t>3</w:t>
      </w:r>
      <w:r>
        <w:rPr>
          <w:kern w:val="0"/>
          <w:szCs w:val="21"/>
        </w:rPr>
        <w:t>：</w:t>
      </w:r>
      <w:bookmarkStart w:id="16" w:name="_Hlk229943330"/>
      <w:bookmarkStart w:id="17" w:name="_Hlk227527027"/>
      <w:r w:rsidRPr="00DC34AD">
        <w:rPr>
          <w:kern w:val="0"/>
          <w:szCs w:val="21"/>
        </w:rPr>
        <w:t>能够</w:t>
      </w:r>
      <w:r w:rsidR="00062882">
        <w:rPr>
          <w:rFonts w:hint="eastAsia"/>
          <w:kern w:val="0"/>
          <w:szCs w:val="21"/>
        </w:rPr>
        <w:t>针对化工领域复杂工程问题，</w:t>
      </w:r>
      <w:r w:rsidRPr="00DC34AD">
        <w:rPr>
          <w:kern w:val="0"/>
          <w:szCs w:val="21"/>
        </w:rPr>
        <w:t>创新地进行系统或工艺流程设计</w:t>
      </w:r>
      <w:r w:rsidR="00C2552F">
        <w:rPr>
          <w:rFonts w:hint="eastAsia"/>
          <w:kern w:val="0"/>
          <w:szCs w:val="21"/>
        </w:rPr>
        <w:t>，完成工艺流程组织</w:t>
      </w:r>
      <w:r w:rsidR="001E1AB0">
        <w:rPr>
          <w:rFonts w:hint="eastAsia"/>
          <w:kern w:val="0"/>
          <w:szCs w:val="21"/>
        </w:rPr>
        <w:t>、物料与能量衡算等</w:t>
      </w:r>
      <w:bookmarkEnd w:id="16"/>
      <w:r w:rsidR="001D0980">
        <w:rPr>
          <w:rFonts w:hint="eastAsia"/>
          <w:kern w:val="0"/>
          <w:szCs w:val="21"/>
        </w:rPr>
        <w:t>。</w:t>
      </w:r>
      <w:bookmarkEnd w:id="17"/>
    </w:p>
    <w:p w14:paraId="66AA808E" w14:textId="7CC22EEC"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3-4</w:t>
      </w:r>
      <w:r>
        <w:rPr>
          <w:kern w:val="0"/>
          <w:szCs w:val="21"/>
        </w:rPr>
        <w:t>：</w:t>
      </w:r>
      <w:bookmarkStart w:id="18" w:name="_Hlk229943342"/>
      <w:bookmarkStart w:id="19" w:name="_Hlk227527036"/>
      <w:r>
        <w:rPr>
          <w:kern w:val="0"/>
          <w:szCs w:val="21"/>
        </w:rPr>
        <w:t>在</w:t>
      </w:r>
      <w:r w:rsidR="001E1AB0">
        <w:rPr>
          <w:rFonts w:hint="eastAsia"/>
          <w:kern w:val="0"/>
          <w:szCs w:val="21"/>
        </w:rPr>
        <w:t>化工单元</w:t>
      </w:r>
      <w:r w:rsidR="00030436">
        <w:rPr>
          <w:rFonts w:hint="eastAsia"/>
          <w:kern w:val="0"/>
          <w:szCs w:val="21"/>
        </w:rPr>
        <w:t>、设备选型计算、</w:t>
      </w:r>
      <w:r w:rsidR="001D0980">
        <w:rPr>
          <w:rFonts w:hint="eastAsia"/>
          <w:kern w:val="0"/>
          <w:szCs w:val="21"/>
        </w:rPr>
        <w:t>工艺</w:t>
      </w:r>
      <w:r w:rsidR="00030436">
        <w:rPr>
          <w:rFonts w:hint="eastAsia"/>
          <w:kern w:val="0"/>
          <w:szCs w:val="21"/>
        </w:rPr>
        <w:t>流程</w:t>
      </w:r>
      <w:r>
        <w:rPr>
          <w:kern w:val="0"/>
          <w:szCs w:val="21"/>
        </w:rPr>
        <w:t>设计</w:t>
      </w:r>
      <w:r w:rsidR="00030436">
        <w:rPr>
          <w:rFonts w:hint="eastAsia"/>
          <w:kern w:val="0"/>
          <w:szCs w:val="21"/>
        </w:rPr>
        <w:t>、实验方案设计</w:t>
      </w:r>
      <w:r w:rsidR="00030436">
        <w:rPr>
          <w:rFonts w:hint="eastAsia"/>
          <w:kern w:val="0"/>
          <w:szCs w:val="21"/>
        </w:rPr>
        <w:t>/</w:t>
      </w:r>
      <w:r w:rsidR="00030436">
        <w:rPr>
          <w:rFonts w:hint="eastAsia"/>
          <w:kern w:val="0"/>
          <w:szCs w:val="21"/>
        </w:rPr>
        <w:t>优化</w:t>
      </w:r>
      <w:r w:rsidR="001E1AB0">
        <w:rPr>
          <w:rFonts w:hint="eastAsia"/>
          <w:kern w:val="0"/>
          <w:szCs w:val="21"/>
        </w:rPr>
        <w:t>等化工复杂工程问题</w:t>
      </w:r>
      <w:r>
        <w:rPr>
          <w:kern w:val="0"/>
          <w:szCs w:val="21"/>
        </w:rPr>
        <w:t>中</w:t>
      </w:r>
      <w:r w:rsidR="001E1AB0">
        <w:rPr>
          <w:rFonts w:hint="eastAsia"/>
          <w:kern w:val="0"/>
          <w:szCs w:val="21"/>
        </w:rPr>
        <w:t>，</w:t>
      </w:r>
      <w:r>
        <w:rPr>
          <w:kern w:val="0"/>
          <w:szCs w:val="21"/>
        </w:rPr>
        <w:t>能够考虑安全、健康、法律、文化及环境等制约因素</w:t>
      </w:r>
      <w:bookmarkEnd w:id="18"/>
      <w:r>
        <w:rPr>
          <w:kern w:val="0"/>
          <w:szCs w:val="21"/>
        </w:rPr>
        <w:t>。</w:t>
      </w:r>
      <w:bookmarkEnd w:id="19"/>
    </w:p>
    <w:p w14:paraId="3612C458" w14:textId="69CEEE43" w:rsidR="00E579D2" w:rsidRDefault="00000000">
      <w:pPr>
        <w:widowControl/>
        <w:adjustRightInd w:val="0"/>
        <w:snapToGrid w:val="0"/>
        <w:spacing w:line="300" w:lineRule="auto"/>
        <w:ind w:firstLineChars="200" w:firstLine="422"/>
        <w:rPr>
          <w:b/>
          <w:bCs/>
          <w:kern w:val="0"/>
          <w:szCs w:val="21"/>
        </w:rPr>
      </w:pPr>
      <w:r>
        <w:rPr>
          <w:b/>
          <w:bCs/>
          <w:kern w:val="0"/>
          <w:szCs w:val="21"/>
        </w:rPr>
        <w:t>毕业要求</w:t>
      </w:r>
      <w:r>
        <w:rPr>
          <w:b/>
          <w:bCs/>
          <w:kern w:val="0"/>
          <w:szCs w:val="21"/>
        </w:rPr>
        <w:t xml:space="preserve">4 </w:t>
      </w:r>
      <w:r>
        <w:rPr>
          <w:b/>
          <w:bCs/>
          <w:kern w:val="0"/>
          <w:szCs w:val="21"/>
        </w:rPr>
        <w:t>研究：</w:t>
      </w:r>
      <w:bookmarkStart w:id="20" w:name="_Hlk229943353"/>
      <w:bookmarkStart w:id="21" w:name="_Hlk227527134"/>
      <w:r>
        <w:rPr>
          <w:b/>
          <w:bCs/>
          <w:kern w:val="0"/>
          <w:szCs w:val="21"/>
        </w:rPr>
        <w:t>能够基于科学原理并采用科学方法对化工领域复杂工程问题进行研究，包括设计实验、分析与解释数据、并通过信息综合得到合理有效的结论</w:t>
      </w:r>
      <w:bookmarkEnd w:id="20"/>
      <w:r>
        <w:rPr>
          <w:b/>
          <w:bCs/>
          <w:kern w:val="0"/>
          <w:szCs w:val="21"/>
        </w:rPr>
        <w:t>。</w:t>
      </w:r>
      <w:bookmarkEnd w:id="21"/>
    </w:p>
    <w:p w14:paraId="09032802" w14:textId="1067D7D8"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4-1</w:t>
      </w:r>
      <w:r>
        <w:rPr>
          <w:kern w:val="0"/>
          <w:szCs w:val="21"/>
        </w:rPr>
        <w:t>：</w:t>
      </w:r>
      <w:bookmarkStart w:id="22" w:name="_Hlk229943361"/>
      <w:r>
        <w:rPr>
          <w:kern w:val="0"/>
          <w:szCs w:val="21"/>
        </w:rPr>
        <w:t>能够基于科学原理，通过文献研究或相关方法，调研和分析化工领域复杂工程问题的解决方案</w:t>
      </w:r>
      <w:bookmarkEnd w:id="22"/>
      <w:r w:rsidR="00702148">
        <w:rPr>
          <w:rFonts w:hint="eastAsia"/>
          <w:kern w:val="0"/>
          <w:szCs w:val="21"/>
        </w:rPr>
        <w:t>。</w:t>
      </w:r>
    </w:p>
    <w:p w14:paraId="59228581" w14:textId="22629E9B"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4-2</w:t>
      </w:r>
      <w:r>
        <w:rPr>
          <w:kern w:val="0"/>
          <w:szCs w:val="21"/>
        </w:rPr>
        <w:t>：</w:t>
      </w:r>
      <w:bookmarkStart w:id="23" w:name="OLE_LINK2"/>
      <w:r>
        <w:rPr>
          <w:szCs w:val="21"/>
        </w:rPr>
        <w:t>能够根据化工领域复杂工程问题特征，选择研究路线，设计实验方案</w:t>
      </w:r>
      <w:r w:rsidR="00702148">
        <w:rPr>
          <w:rFonts w:hint="eastAsia"/>
          <w:szCs w:val="21"/>
        </w:rPr>
        <w:t>。</w:t>
      </w:r>
      <w:bookmarkEnd w:id="23"/>
    </w:p>
    <w:p w14:paraId="1C688938" w14:textId="7EF83AFA" w:rsidR="00E579D2" w:rsidRDefault="00000000">
      <w:pPr>
        <w:widowControl/>
        <w:adjustRightInd w:val="0"/>
        <w:snapToGrid w:val="0"/>
        <w:spacing w:line="300" w:lineRule="auto"/>
        <w:ind w:firstLineChars="200" w:firstLine="420"/>
        <w:rPr>
          <w:kern w:val="0"/>
          <w:szCs w:val="21"/>
        </w:rPr>
      </w:pPr>
      <w:r>
        <w:rPr>
          <w:kern w:val="0"/>
          <w:szCs w:val="21"/>
        </w:rPr>
        <w:t>指标点</w:t>
      </w:r>
      <w:r>
        <w:rPr>
          <w:kern w:val="0"/>
          <w:szCs w:val="21"/>
        </w:rPr>
        <w:t>4-3</w:t>
      </w:r>
      <w:r>
        <w:rPr>
          <w:kern w:val="0"/>
          <w:szCs w:val="21"/>
        </w:rPr>
        <w:t>：</w:t>
      </w:r>
      <w:bookmarkStart w:id="24" w:name="_Hlk229943385"/>
      <w:r>
        <w:rPr>
          <w:kern w:val="0"/>
          <w:szCs w:val="21"/>
        </w:rPr>
        <w:t>能够根据实验方案构建实验系统，安全地开展实验，正确地采集实验数据</w:t>
      </w:r>
      <w:bookmarkEnd w:id="24"/>
      <w:r w:rsidR="00702148">
        <w:rPr>
          <w:rFonts w:hint="eastAsia"/>
          <w:kern w:val="0"/>
          <w:szCs w:val="21"/>
        </w:rPr>
        <w:t>。</w:t>
      </w:r>
    </w:p>
    <w:p w14:paraId="191BE0B9" w14:textId="77777777" w:rsidR="006E5F62" w:rsidRDefault="00000000" w:rsidP="00AF13A7">
      <w:pPr>
        <w:kinsoku w:val="0"/>
        <w:overflowPunct w:val="0"/>
        <w:adjustRightInd w:val="0"/>
        <w:snapToGrid w:val="0"/>
        <w:spacing w:line="300" w:lineRule="auto"/>
        <w:ind w:firstLineChars="200" w:firstLine="420"/>
        <w:rPr>
          <w:kern w:val="0"/>
          <w:szCs w:val="21"/>
        </w:rPr>
      </w:pPr>
      <w:r w:rsidRPr="00DD4B00">
        <w:rPr>
          <w:kern w:val="0"/>
          <w:szCs w:val="21"/>
        </w:rPr>
        <w:t>指标点</w:t>
      </w:r>
      <w:r w:rsidRPr="00DD4B00">
        <w:rPr>
          <w:kern w:val="0"/>
          <w:szCs w:val="21"/>
        </w:rPr>
        <w:t>4-4</w:t>
      </w:r>
      <w:r w:rsidRPr="00DD4B00">
        <w:rPr>
          <w:kern w:val="0"/>
          <w:szCs w:val="21"/>
        </w:rPr>
        <w:t>：</w:t>
      </w:r>
      <w:bookmarkStart w:id="25" w:name="_Hlk229943396"/>
      <w:r w:rsidRPr="00DD4B00">
        <w:rPr>
          <w:kern w:val="0"/>
          <w:szCs w:val="21"/>
        </w:rPr>
        <w:t>能</w:t>
      </w:r>
      <w:r w:rsidR="008621DB" w:rsidRPr="00DD4B00">
        <w:rPr>
          <w:rFonts w:hint="eastAsia"/>
          <w:kern w:val="0"/>
          <w:szCs w:val="21"/>
        </w:rPr>
        <w:t>够</w:t>
      </w:r>
      <w:r w:rsidRPr="00DD4B00">
        <w:rPr>
          <w:kern w:val="0"/>
          <w:szCs w:val="21"/>
        </w:rPr>
        <w:t>对实验</w:t>
      </w:r>
      <w:r w:rsidR="008621DB" w:rsidRPr="00DD4B00">
        <w:rPr>
          <w:rFonts w:hint="eastAsia"/>
          <w:kern w:val="0"/>
          <w:szCs w:val="21"/>
        </w:rPr>
        <w:t>研究、工艺</w:t>
      </w:r>
      <w:r w:rsidR="008621DB" w:rsidRPr="00DD4B00">
        <w:rPr>
          <w:rFonts w:hint="eastAsia"/>
          <w:kern w:val="0"/>
          <w:szCs w:val="21"/>
        </w:rPr>
        <w:t>/</w:t>
      </w:r>
      <w:r w:rsidR="008621DB" w:rsidRPr="00DD4B00">
        <w:rPr>
          <w:rFonts w:hint="eastAsia"/>
          <w:kern w:val="0"/>
          <w:szCs w:val="21"/>
        </w:rPr>
        <w:t>设备选型设计、工艺模拟或数据拟合结果等</w:t>
      </w:r>
      <w:r w:rsidRPr="00DD4B00">
        <w:rPr>
          <w:kern w:val="0"/>
          <w:szCs w:val="21"/>
        </w:rPr>
        <w:t>进行</w:t>
      </w:r>
      <w:r w:rsidR="008621DB" w:rsidRPr="00DD4B00">
        <w:rPr>
          <w:rFonts w:hint="eastAsia"/>
          <w:kern w:val="0"/>
          <w:szCs w:val="21"/>
        </w:rPr>
        <w:t>系统</w:t>
      </w:r>
      <w:r w:rsidRPr="00DD4B00">
        <w:rPr>
          <w:kern w:val="0"/>
          <w:szCs w:val="21"/>
        </w:rPr>
        <w:t>分析和</w:t>
      </w:r>
      <w:r w:rsidR="008621DB" w:rsidRPr="00DD4B00">
        <w:rPr>
          <w:rFonts w:hint="eastAsia"/>
          <w:kern w:val="0"/>
          <w:szCs w:val="21"/>
        </w:rPr>
        <w:t>科学</w:t>
      </w:r>
      <w:r w:rsidRPr="00DD4B00">
        <w:rPr>
          <w:kern w:val="0"/>
          <w:szCs w:val="21"/>
        </w:rPr>
        <w:t>解释，</w:t>
      </w:r>
      <w:r w:rsidR="00AA40C7" w:rsidRPr="00DD4B00">
        <w:rPr>
          <w:rFonts w:hint="eastAsia"/>
          <w:kern w:val="0"/>
          <w:szCs w:val="21"/>
        </w:rPr>
        <w:t>整合相关理论知识、行业标准及文献信息进行综合论证，最终形成合理有效</w:t>
      </w:r>
      <w:r w:rsidRPr="00DD4B00">
        <w:rPr>
          <w:kern w:val="0"/>
          <w:szCs w:val="21"/>
        </w:rPr>
        <w:t>的结论</w:t>
      </w:r>
      <w:bookmarkEnd w:id="25"/>
      <w:r w:rsidRPr="00DD4B00">
        <w:rPr>
          <w:kern w:val="0"/>
          <w:szCs w:val="21"/>
        </w:rPr>
        <w:t>。</w:t>
      </w:r>
      <w:r w:rsidRPr="00DD4B00">
        <w:rPr>
          <w:kern w:val="0"/>
          <w:szCs w:val="21"/>
        </w:rPr>
        <w:t xml:space="preserve"> </w:t>
      </w:r>
    </w:p>
    <w:p w14:paraId="3E354D06" w14:textId="748A608B" w:rsidR="006E5F62" w:rsidRPr="00AF13A7" w:rsidRDefault="006E5F62" w:rsidP="00AF13A7">
      <w:pPr>
        <w:kinsoku w:val="0"/>
        <w:overflowPunct w:val="0"/>
        <w:adjustRightInd w:val="0"/>
        <w:snapToGrid w:val="0"/>
        <w:spacing w:line="300" w:lineRule="auto"/>
        <w:ind w:firstLineChars="200" w:firstLine="422"/>
        <w:rPr>
          <w:b/>
          <w:bCs/>
          <w:kern w:val="0"/>
          <w:szCs w:val="21"/>
        </w:rPr>
      </w:pPr>
      <w:r w:rsidRPr="00AF13A7">
        <w:rPr>
          <w:rFonts w:hint="eastAsia"/>
          <w:b/>
          <w:bCs/>
          <w:kern w:val="0"/>
          <w:szCs w:val="21"/>
        </w:rPr>
        <w:t>毕业要求</w:t>
      </w:r>
      <w:r w:rsidRPr="00AF13A7">
        <w:rPr>
          <w:rFonts w:hint="eastAsia"/>
          <w:b/>
          <w:bCs/>
          <w:kern w:val="0"/>
          <w:szCs w:val="21"/>
        </w:rPr>
        <w:t xml:space="preserve">5 </w:t>
      </w:r>
      <w:r w:rsidRPr="00AF13A7">
        <w:rPr>
          <w:rFonts w:hint="eastAsia"/>
          <w:b/>
          <w:bCs/>
          <w:kern w:val="0"/>
          <w:szCs w:val="21"/>
        </w:rPr>
        <w:t>使用现代工具：</w:t>
      </w:r>
      <w:bookmarkStart w:id="26" w:name="_Hlk229943424"/>
      <w:r w:rsidRPr="00AF13A7">
        <w:rPr>
          <w:rFonts w:hint="eastAsia"/>
          <w:b/>
          <w:bCs/>
          <w:kern w:val="0"/>
          <w:szCs w:val="21"/>
        </w:rPr>
        <w:t>能够针对化工领域复杂工程问题，开发、选择与使用恰当</w:t>
      </w:r>
      <w:r w:rsidRPr="00AF13A7">
        <w:rPr>
          <w:rFonts w:hint="eastAsia"/>
          <w:b/>
          <w:bCs/>
          <w:kern w:val="0"/>
          <w:szCs w:val="21"/>
        </w:rPr>
        <w:lastRenderedPageBreak/>
        <w:t>的技术、资源、现代工程工具和信息技术工具，包括对化工领域复杂工程问题的预测与模拟，</w:t>
      </w:r>
      <w:r w:rsidR="00AF13A7" w:rsidRPr="00AF13A7">
        <w:rPr>
          <w:rFonts w:hint="eastAsia"/>
          <w:b/>
          <w:bCs/>
          <w:kern w:val="0"/>
          <w:szCs w:val="21"/>
        </w:rPr>
        <w:t>并能够理解其局限性</w:t>
      </w:r>
      <w:bookmarkEnd w:id="26"/>
      <w:r w:rsidR="00AF13A7" w:rsidRPr="00AF13A7">
        <w:rPr>
          <w:rFonts w:hint="eastAsia"/>
          <w:b/>
          <w:bCs/>
          <w:kern w:val="0"/>
          <w:szCs w:val="21"/>
        </w:rPr>
        <w:t>。</w:t>
      </w:r>
    </w:p>
    <w:p w14:paraId="5C3423DE" w14:textId="26C807DF"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5-1</w:t>
      </w:r>
      <w:r>
        <w:rPr>
          <w:rFonts w:ascii="Times New Roman" w:hAnsi="Times New Roman" w:cs="Times New Roman"/>
          <w:sz w:val="21"/>
          <w:szCs w:val="21"/>
        </w:rPr>
        <w:t>：</w:t>
      </w:r>
      <w:bookmarkStart w:id="27" w:name="_Hlk229943439"/>
      <w:r>
        <w:rPr>
          <w:rFonts w:ascii="Times New Roman" w:hAnsi="Times New Roman" w:cs="Times New Roman"/>
          <w:sz w:val="21"/>
          <w:szCs w:val="21"/>
        </w:rPr>
        <w:t>了解化工专业常用的现代仪器仪表、信息技术工具、工程工具和模拟软件的使用原理和方法，并理解其局限性</w:t>
      </w:r>
      <w:bookmarkEnd w:id="27"/>
      <w:r w:rsidR="00702148">
        <w:rPr>
          <w:rFonts w:ascii="Times New Roman" w:hAnsi="Times New Roman" w:cs="Times New Roman" w:hint="eastAsia"/>
          <w:sz w:val="21"/>
          <w:szCs w:val="21"/>
        </w:rPr>
        <w:t>。</w:t>
      </w:r>
    </w:p>
    <w:p w14:paraId="5750D483" w14:textId="08224286"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5-2</w:t>
      </w:r>
      <w:r>
        <w:rPr>
          <w:rFonts w:ascii="Times New Roman" w:hAnsi="Times New Roman" w:cs="Times New Roman"/>
          <w:sz w:val="21"/>
          <w:szCs w:val="21"/>
        </w:rPr>
        <w:t>：</w:t>
      </w:r>
      <w:bookmarkStart w:id="28" w:name="OLE_LINK3"/>
      <w:r w:rsidRPr="00DC34AD">
        <w:rPr>
          <w:rFonts w:ascii="Times New Roman" w:hAnsi="Times New Roman" w:cs="Times New Roman"/>
          <w:sz w:val="21"/>
          <w:szCs w:val="21"/>
        </w:rPr>
        <w:t>能够选择与使用恰当的化工仪器仪表、信息资源、工程工具和常用专业模拟软件，对化工领域复杂工程问题进行分析、计算与设计</w:t>
      </w:r>
      <w:bookmarkEnd w:id="28"/>
      <w:r w:rsidR="00702148">
        <w:rPr>
          <w:rFonts w:ascii="Times New Roman" w:hAnsi="Times New Roman" w:cs="Times New Roman" w:hint="eastAsia"/>
          <w:sz w:val="21"/>
          <w:szCs w:val="21"/>
        </w:rPr>
        <w:t>。</w:t>
      </w:r>
    </w:p>
    <w:p w14:paraId="52F58FC3" w14:textId="23466EC9"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5-3</w:t>
      </w:r>
      <w:r>
        <w:rPr>
          <w:rFonts w:ascii="Times New Roman" w:hAnsi="Times New Roman" w:cs="Times New Roman"/>
          <w:sz w:val="21"/>
          <w:szCs w:val="21"/>
        </w:rPr>
        <w:t>：</w:t>
      </w:r>
      <w:bookmarkStart w:id="29" w:name="_Hlk229943459"/>
      <w:r>
        <w:rPr>
          <w:rFonts w:ascii="Times New Roman" w:hAnsi="Times New Roman" w:cs="Times New Roman"/>
          <w:sz w:val="21"/>
          <w:szCs w:val="21"/>
        </w:rPr>
        <w:t>能够针对</w:t>
      </w:r>
      <w:r w:rsidR="0051182F">
        <w:rPr>
          <w:rFonts w:ascii="Times New Roman" w:hAnsi="Times New Roman" w:cs="Times New Roman" w:hint="eastAsia"/>
          <w:sz w:val="21"/>
          <w:szCs w:val="21"/>
        </w:rPr>
        <w:t>化工领域复杂工程问题（如</w:t>
      </w:r>
      <w:r w:rsidR="0051182F">
        <w:rPr>
          <w:rFonts w:ascii="Times New Roman" w:hAnsi="Times New Roman" w:cs="Times New Roman"/>
          <w:sz w:val="21"/>
          <w:szCs w:val="21"/>
        </w:rPr>
        <w:t>化工单元操作、工业反应过程、化工过程与设备、工艺系统模拟优化</w:t>
      </w:r>
      <w:r w:rsidR="00A0158F">
        <w:rPr>
          <w:rFonts w:ascii="Times New Roman" w:hAnsi="Times New Roman" w:cs="Times New Roman" w:hint="eastAsia"/>
          <w:sz w:val="21"/>
          <w:szCs w:val="21"/>
        </w:rPr>
        <w:t>、实验研究、参数优化、工艺仿真等</w:t>
      </w:r>
      <w:r w:rsidR="0051182F">
        <w:rPr>
          <w:rFonts w:ascii="Times New Roman" w:hAnsi="Times New Roman" w:cs="Times New Roman" w:hint="eastAsia"/>
          <w:sz w:val="21"/>
          <w:szCs w:val="21"/>
        </w:rPr>
        <w:t>）</w:t>
      </w:r>
      <w:r>
        <w:rPr>
          <w:rFonts w:ascii="Times New Roman" w:hAnsi="Times New Roman" w:cs="Times New Roman"/>
          <w:sz w:val="21"/>
          <w:szCs w:val="21"/>
        </w:rPr>
        <w:t>过程中的具体问题，开发或选用</w:t>
      </w:r>
      <w:r w:rsidR="00A0158F">
        <w:rPr>
          <w:rFonts w:ascii="Times New Roman" w:hAnsi="Times New Roman" w:cs="Times New Roman" w:hint="eastAsia"/>
          <w:sz w:val="21"/>
          <w:szCs w:val="21"/>
        </w:rPr>
        <w:t>适配</w:t>
      </w:r>
      <w:r>
        <w:rPr>
          <w:rFonts w:ascii="Times New Roman" w:hAnsi="Times New Roman" w:cs="Times New Roman"/>
          <w:sz w:val="21"/>
          <w:szCs w:val="21"/>
        </w:rPr>
        <w:t>的现代工具，进行模拟</w:t>
      </w:r>
      <w:r w:rsidR="00A0158F">
        <w:rPr>
          <w:rFonts w:ascii="Times New Roman" w:hAnsi="Times New Roman" w:cs="Times New Roman" w:hint="eastAsia"/>
          <w:sz w:val="21"/>
          <w:szCs w:val="21"/>
        </w:rPr>
        <w:t>计算、参数拟合或工艺优化</w:t>
      </w:r>
      <w:r>
        <w:rPr>
          <w:rFonts w:ascii="Times New Roman" w:hAnsi="Times New Roman" w:cs="Times New Roman"/>
          <w:sz w:val="21"/>
          <w:szCs w:val="21"/>
        </w:rPr>
        <w:t>，并能够</w:t>
      </w:r>
      <w:r w:rsidR="00A0158F">
        <w:rPr>
          <w:rFonts w:ascii="Times New Roman" w:hAnsi="Times New Roman" w:cs="Times New Roman" w:hint="eastAsia"/>
          <w:sz w:val="21"/>
          <w:szCs w:val="21"/>
        </w:rPr>
        <w:t>结合问题具体特征，</w:t>
      </w:r>
      <w:r>
        <w:rPr>
          <w:rFonts w:ascii="Times New Roman" w:hAnsi="Times New Roman" w:cs="Times New Roman"/>
          <w:sz w:val="21"/>
          <w:szCs w:val="21"/>
        </w:rPr>
        <w:t>分析</w:t>
      </w:r>
      <w:r w:rsidR="00A0158F">
        <w:rPr>
          <w:rFonts w:ascii="Times New Roman" w:hAnsi="Times New Roman" w:cs="Times New Roman" w:hint="eastAsia"/>
          <w:sz w:val="21"/>
          <w:szCs w:val="21"/>
        </w:rPr>
        <w:t>所选工具的适用性和</w:t>
      </w:r>
      <w:r>
        <w:rPr>
          <w:rFonts w:ascii="Times New Roman" w:hAnsi="Times New Roman" w:cs="Times New Roman"/>
          <w:sz w:val="21"/>
          <w:szCs w:val="21"/>
        </w:rPr>
        <w:t>局限性</w:t>
      </w:r>
      <w:bookmarkEnd w:id="29"/>
      <w:r>
        <w:rPr>
          <w:rFonts w:ascii="Times New Roman" w:hAnsi="Times New Roman" w:cs="Times New Roman"/>
          <w:sz w:val="21"/>
          <w:szCs w:val="21"/>
        </w:rPr>
        <w:t>。</w:t>
      </w:r>
      <w:r>
        <w:rPr>
          <w:rFonts w:ascii="Times New Roman" w:hAnsi="Times New Roman" w:cs="Times New Roman"/>
          <w:sz w:val="21"/>
          <w:szCs w:val="21"/>
        </w:rPr>
        <w:t xml:space="preserve"> </w:t>
      </w:r>
    </w:p>
    <w:p w14:paraId="31991471" w14:textId="787FA296" w:rsidR="00E579D2" w:rsidRDefault="00000000">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sidRPr="00D342A2">
        <w:rPr>
          <w:rFonts w:ascii="Times New Roman" w:hAnsi="Times New Roman" w:cs="Times New Roman"/>
          <w:b/>
          <w:bCs/>
          <w:sz w:val="21"/>
          <w:szCs w:val="21"/>
        </w:rPr>
        <w:t>毕业要求</w:t>
      </w:r>
      <w:r w:rsidRPr="00D342A2">
        <w:rPr>
          <w:rFonts w:ascii="Times New Roman" w:hAnsi="Times New Roman" w:cs="Times New Roman"/>
          <w:b/>
          <w:bCs/>
          <w:sz w:val="21"/>
          <w:szCs w:val="21"/>
        </w:rPr>
        <w:t xml:space="preserve">6 </w:t>
      </w:r>
      <w:r w:rsidRPr="00D342A2">
        <w:rPr>
          <w:rFonts w:ascii="Times New Roman" w:hAnsi="Times New Roman" w:cs="Times New Roman"/>
          <w:b/>
          <w:bCs/>
          <w:sz w:val="21"/>
          <w:szCs w:val="21"/>
        </w:rPr>
        <w:t>工程与社会：</w:t>
      </w:r>
      <w:bookmarkStart w:id="30" w:name="_Hlk227527348"/>
      <w:r w:rsidRPr="00D342A2">
        <w:rPr>
          <w:rFonts w:ascii="Times New Roman" w:hAnsi="Times New Roman" w:cs="Times New Roman"/>
          <w:b/>
          <w:bCs/>
          <w:sz w:val="21"/>
          <w:szCs w:val="21"/>
        </w:rPr>
        <w:t>能够基于化工专业工程相关背景知识进行合理分析，评价化工专业工程实践和化工领</w:t>
      </w:r>
      <w:r>
        <w:rPr>
          <w:rFonts w:ascii="Times New Roman" w:hAnsi="Times New Roman" w:cs="Times New Roman"/>
          <w:b/>
          <w:bCs/>
          <w:sz w:val="21"/>
          <w:szCs w:val="21"/>
        </w:rPr>
        <w:t>域复杂工程问题解决方案对社会、健康、安全、法律以及文化的影响，并理解应承担的责任。</w:t>
      </w:r>
      <w:bookmarkEnd w:id="30"/>
      <w:r>
        <w:rPr>
          <w:rFonts w:ascii="Times New Roman" w:hAnsi="Times New Roman" w:cs="Times New Roman"/>
          <w:b/>
          <w:bCs/>
          <w:sz w:val="21"/>
          <w:szCs w:val="21"/>
        </w:rPr>
        <w:t xml:space="preserve"> </w:t>
      </w:r>
    </w:p>
    <w:p w14:paraId="58B1FC68" w14:textId="414E2459"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6-1</w:t>
      </w:r>
      <w:r>
        <w:rPr>
          <w:rFonts w:ascii="Times New Roman" w:hAnsi="Times New Roman" w:cs="Times New Roman"/>
          <w:sz w:val="21"/>
          <w:szCs w:val="21"/>
        </w:rPr>
        <w:t>：</w:t>
      </w:r>
      <w:bookmarkStart w:id="31" w:name="_Hlk227527360"/>
      <w:r>
        <w:rPr>
          <w:rFonts w:ascii="Times New Roman" w:hAnsi="Times New Roman" w:cs="Times New Roman"/>
          <w:sz w:val="21"/>
          <w:szCs w:val="21"/>
        </w:rPr>
        <w:t>了解化工领域的技术标准体系、知识产权、产业政策和法律法规，理解不同社会文化对</w:t>
      </w:r>
      <w:r w:rsidR="00130FDE">
        <w:rPr>
          <w:rFonts w:ascii="Times New Roman" w:hAnsi="Times New Roman" w:cs="Times New Roman" w:hint="eastAsia"/>
          <w:sz w:val="21"/>
          <w:szCs w:val="21"/>
        </w:rPr>
        <w:t>化工</w:t>
      </w:r>
      <w:r w:rsidR="00FD1F8B">
        <w:rPr>
          <w:rFonts w:ascii="Times New Roman" w:hAnsi="Times New Roman" w:cs="Times New Roman" w:hint="eastAsia"/>
          <w:sz w:val="21"/>
          <w:szCs w:val="21"/>
        </w:rPr>
        <w:t>领域复杂工程问题解决和</w:t>
      </w:r>
      <w:r>
        <w:rPr>
          <w:rFonts w:ascii="Times New Roman" w:hAnsi="Times New Roman" w:cs="Times New Roman"/>
          <w:sz w:val="21"/>
          <w:szCs w:val="21"/>
        </w:rPr>
        <w:t>工程活动的影响</w:t>
      </w:r>
      <w:bookmarkEnd w:id="31"/>
      <w:r w:rsidR="00702148">
        <w:rPr>
          <w:rFonts w:ascii="Times New Roman" w:hAnsi="Times New Roman" w:cs="Times New Roman" w:hint="eastAsia"/>
          <w:sz w:val="21"/>
          <w:szCs w:val="21"/>
        </w:rPr>
        <w:t>。</w:t>
      </w:r>
    </w:p>
    <w:p w14:paraId="3F2CF4F4" w14:textId="2FD7542F"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6-2</w:t>
      </w:r>
      <w:r>
        <w:rPr>
          <w:rFonts w:ascii="Times New Roman" w:hAnsi="Times New Roman" w:cs="Times New Roman"/>
          <w:sz w:val="21"/>
          <w:szCs w:val="21"/>
        </w:rPr>
        <w:t>：</w:t>
      </w:r>
      <w:bookmarkStart w:id="32" w:name="_Hlk229943486"/>
      <w:bookmarkStart w:id="33" w:name="_Hlk227527397"/>
      <w:r>
        <w:rPr>
          <w:rFonts w:ascii="Times New Roman" w:hAnsi="Times New Roman" w:cs="Times New Roman"/>
          <w:sz w:val="21"/>
          <w:szCs w:val="21"/>
        </w:rPr>
        <w:t>能</w:t>
      </w:r>
      <w:r w:rsidR="00130FDE">
        <w:rPr>
          <w:rFonts w:ascii="Times New Roman" w:hAnsi="Times New Roman" w:cs="Times New Roman" w:hint="eastAsia"/>
          <w:sz w:val="21"/>
          <w:szCs w:val="21"/>
        </w:rPr>
        <w:t>够</w:t>
      </w:r>
      <w:r w:rsidR="00417AEE">
        <w:rPr>
          <w:rFonts w:ascii="Times New Roman" w:hAnsi="Times New Roman" w:cs="Times New Roman" w:hint="eastAsia"/>
          <w:sz w:val="21"/>
          <w:szCs w:val="21"/>
        </w:rPr>
        <w:t>从</w:t>
      </w:r>
      <w:r w:rsidR="00D342A2">
        <w:rPr>
          <w:rFonts w:ascii="Times New Roman" w:hAnsi="Times New Roman" w:cs="Times New Roman"/>
          <w:sz w:val="21"/>
          <w:szCs w:val="21"/>
        </w:rPr>
        <w:t>社会、健康、安全、法律、文化</w:t>
      </w:r>
      <w:r w:rsidR="00D342A2">
        <w:rPr>
          <w:rFonts w:ascii="Times New Roman" w:hAnsi="Times New Roman" w:cs="Times New Roman" w:hint="eastAsia"/>
          <w:sz w:val="21"/>
          <w:szCs w:val="21"/>
        </w:rPr>
        <w:t>等多维度，</w:t>
      </w:r>
      <w:r>
        <w:rPr>
          <w:rFonts w:ascii="Times New Roman" w:hAnsi="Times New Roman" w:cs="Times New Roman"/>
          <w:sz w:val="21"/>
          <w:szCs w:val="21"/>
        </w:rPr>
        <w:t>分析和评价</w:t>
      </w:r>
      <w:r w:rsidR="00D342A2">
        <w:rPr>
          <w:rFonts w:ascii="Times New Roman" w:hAnsi="Times New Roman" w:cs="Times New Roman" w:hint="eastAsia"/>
          <w:sz w:val="21"/>
          <w:szCs w:val="21"/>
        </w:rPr>
        <w:t>工</w:t>
      </w:r>
      <w:r w:rsidR="00FD1F8B">
        <w:rPr>
          <w:rFonts w:ascii="Times New Roman" w:hAnsi="Times New Roman" w:cs="Times New Roman" w:hint="eastAsia"/>
          <w:sz w:val="21"/>
          <w:szCs w:val="21"/>
        </w:rPr>
        <w:t>化工领域复杂工程问题的工</w:t>
      </w:r>
      <w:r w:rsidR="00D342A2">
        <w:rPr>
          <w:rFonts w:ascii="Times New Roman" w:hAnsi="Times New Roman" w:cs="Times New Roman" w:hint="eastAsia"/>
          <w:sz w:val="21"/>
          <w:szCs w:val="21"/>
        </w:rPr>
        <w:t>艺</w:t>
      </w:r>
      <w:r w:rsidR="00417AEE">
        <w:rPr>
          <w:rFonts w:ascii="Times New Roman" w:hAnsi="Times New Roman" w:cs="Times New Roman" w:hint="eastAsia"/>
          <w:sz w:val="21"/>
          <w:szCs w:val="21"/>
        </w:rPr>
        <w:t>流程</w:t>
      </w:r>
      <w:r w:rsidR="00D342A2">
        <w:rPr>
          <w:rFonts w:ascii="Times New Roman" w:hAnsi="Times New Roman" w:cs="Times New Roman" w:hint="eastAsia"/>
          <w:sz w:val="21"/>
          <w:szCs w:val="21"/>
        </w:rPr>
        <w:t>、技术方案</w:t>
      </w:r>
      <w:r w:rsidR="00417AEE">
        <w:rPr>
          <w:rFonts w:ascii="Times New Roman" w:hAnsi="Times New Roman" w:cs="Times New Roman" w:hint="eastAsia"/>
          <w:sz w:val="21"/>
          <w:szCs w:val="21"/>
        </w:rPr>
        <w:t>及</w:t>
      </w:r>
      <w:r w:rsidR="00D342A2">
        <w:rPr>
          <w:rFonts w:ascii="Times New Roman" w:hAnsi="Times New Roman" w:cs="Times New Roman" w:hint="eastAsia"/>
          <w:sz w:val="21"/>
          <w:szCs w:val="21"/>
        </w:rPr>
        <w:t>工程实践的潜在</w:t>
      </w:r>
      <w:r>
        <w:rPr>
          <w:rFonts w:ascii="Times New Roman" w:hAnsi="Times New Roman" w:cs="Times New Roman"/>
          <w:sz w:val="21"/>
          <w:szCs w:val="21"/>
        </w:rPr>
        <w:t>影响</w:t>
      </w:r>
      <w:r w:rsidR="00D342A2">
        <w:rPr>
          <w:rFonts w:ascii="Times New Roman" w:hAnsi="Times New Roman" w:cs="Times New Roman" w:hint="eastAsia"/>
          <w:sz w:val="21"/>
          <w:szCs w:val="21"/>
        </w:rPr>
        <w:t>和风险</w:t>
      </w:r>
      <w:r>
        <w:rPr>
          <w:rFonts w:ascii="Times New Roman" w:hAnsi="Times New Roman" w:cs="Times New Roman"/>
          <w:sz w:val="21"/>
          <w:szCs w:val="21"/>
        </w:rPr>
        <w:t>，并理解应承担的责任</w:t>
      </w:r>
      <w:bookmarkEnd w:id="32"/>
      <w:r>
        <w:rPr>
          <w:rFonts w:ascii="Times New Roman" w:hAnsi="Times New Roman" w:cs="Times New Roman"/>
          <w:sz w:val="21"/>
          <w:szCs w:val="21"/>
        </w:rPr>
        <w:t>。</w:t>
      </w:r>
      <w:bookmarkEnd w:id="33"/>
      <w:r>
        <w:rPr>
          <w:rFonts w:ascii="Times New Roman" w:hAnsi="Times New Roman" w:cs="Times New Roman"/>
          <w:sz w:val="21"/>
          <w:szCs w:val="21"/>
        </w:rPr>
        <w:t xml:space="preserve"> </w:t>
      </w:r>
    </w:p>
    <w:p w14:paraId="3ABDFFF2" w14:textId="538D49FB" w:rsidR="00E579D2" w:rsidRDefault="00000000">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Pr>
          <w:rFonts w:ascii="Times New Roman" w:hAnsi="Times New Roman" w:cs="Times New Roman"/>
          <w:b/>
          <w:bCs/>
          <w:sz w:val="21"/>
          <w:szCs w:val="21"/>
        </w:rPr>
        <w:t>毕业要求</w:t>
      </w:r>
      <w:r>
        <w:rPr>
          <w:rFonts w:ascii="Times New Roman" w:hAnsi="Times New Roman" w:cs="Times New Roman"/>
          <w:b/>
          <w:bCs/>
          <w:sz w:val="21"/>
          <w:szCs w:val="21"/>
        </w:rPr>
        <w:t xml:space="preserve">7 </w:t>
      </w:r>
      <w:r>
        <w:rPr>
          <w:rFonts w:ascii="Times New Roman" w:hAnsi="Times New Roman" w:cs="Times New Roman"/>
          <w:b/>
          <w:bCs/>
          <w:sz w:val="21"/>
          <w:szCs w:val="21"/>
        </w:rPr>
        <w:t>环境和可持续发展：</w:t>
      </w:r>
      <w:bookmarkStart w:id="34" w:name="_Hlk229943502"/>
      <w:bookmarkStart w:id="35" w:name="_Hlk227527518"/>
      <w:r>
        <w:rPr>
          <w:rFonts w:ascii="Times New Roman" w:hAnsi="Times New Roman" w:cs="Times New Roman"/>
          <w:b/>
          <w:bCs/>
          <w:sz w:val="21"/>
          <w:szCs w:val="21"/>
        </w:rPr>
        <w:t>能够理解和评价</w:t>
      </w:r>
      <w:r w:rsidRPr="00417AEE">
        <w:rPr>
          <w:rFonts w:ascii="Times New Roman" w:hAnsi="Times New Roman" w:cs="Times New Roman"/>
          <w:b/>
          <w:bCs/>
          <w:sz w:val="21"/>
          <w:szCs w:val="21"/>
        </w:rPr>
        <w:t>针对化工领域复杂工程问题</w:t>
      </w:r>
      <w:r>
        <w:rPr>
          <w:rFonts w:ascii="Times New Roman" w:hAnsi="Times New Roman" w:cs="Times New Roman"/>
          <w:b/>
          <w:bCs/>
          <w:sz w:val="21"/>
          <w:szCs w:val="21"/>
        </w:rPr>
        <w:t>的工程实践对环境、社会可持续发展的影响</w:t>
      </w:r>
      <w:bookmarkEnd w:id="34"/>
      <w:r>
        <w:rPr>
          <w:rFonts w:ascii="Times New Roman" w:hAnsi="Times New Roman" w:cs="Times New Roman"/>
          <w:b/>
          <w:bCs/>
          <w:sz w:val="21"/>
          <w:szCs w:val="21"/>
        </w:rPr>
        <w:t>。</w:t>
      </w:r>
      <w:bookmarkEnd w:id="35"/>
      <w:r>
        <w:rPr>
          <w:rFonts w:ascii="Times New Roman" w:hAnsi="Times New Roman" w:cs="Times New Roman"/>
          <w:b/>
          <w:bCs/>
          <w:sz w:val="21"/>
          <w:szCs w:val="21"/>
        </w:rPr>
        <w:t xml:space="preserve"> </w:t>
      </w:r>
    </w:p>
    <w:p w14:paraId="2610AF72" w14:textId="692C1F48"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7-1</w:t>
      </w:r>
      <w:r>
        <w:rPr>
          <w:rFonts w:ascii="Times New Roman" w:hAnsi="Times New Roman" w:cs="Times New Roman"/>
          <w:sz w:val="21"/>
          <w:szCs w:val="21"/>
        </w:rPr>
        <w:t>：</w:t>
      </w:r>
      <w:bookmarkStart w:id="36" w:name="_Hlk229943511"/>
      <w:bookmarkStart w:id="37" w:name="_Hlk227527528"/>
      <w:r>
        <w:rPr>
          <w:rFonts w:ascii="Times New Roman" w:hAnsi="Times New Roman" w:cs="Times New Roman"/>
          <w:sz w:val="21"/>
          <w:szCs w:val="21"/>
        </w:rPr>
        <w:t>知晓</w:t>
      </w:r>
      <w:r w:rsidR="00F73961">
        <w:rPr>
          <w:rFonts w:ascii="Times New Roman" w:hAnsi="Times New Roman" w:cs="Times New Roman" w:hint="eastAsia"/>
          <w:sz w:val="21"/>
          <w:szCs w:val="21"/>
        </w:rPr>
        <w:t>绿色发展理念和可持续发展的</w:t>
      </w:r>
      <w:r w:rsidR="00E26FF8">
        <w:rPr>
          <w:rFonts w:ascii="Times New Roman" w:hAnsi="Times New Roman" w:cs="Times New Roman" w:hint="eastAsia"/>
          <w:sz w:val="21"/>
          <w:szCs w:val="21"/>
        </w:rPr>
        <w:t>基本</w:t>
      </w:r>
      <w:r w:rsidR="00F73961">
        <w:rPr>
          <w:rFonts w:ascii="Times New Roman" w:hAnsi="Times New Roman" w:cs="Times New Roman" w:hint="eastAsia"/>
          <w:sz w:val="21"/>
          <w:szCs w:val="21"/>
        </w:rPr>
        <w:t>内涵</w:t>
      </w:r>
      <w:r w:rsidR="00881FD3">
        <w:rPr>
          <w:rFonts w:ascii="Times New Roman" w:hAnsi="Times New Roman" w:cs="Times New Roman" w:hint="eastAsia"/>
          <w:sz w:val="21"/>
          <w:szCs w:val="21"/>
        </w:rPr>
        <w:t>，</w:t>
      </w:r>
      <w:r w:rsidR="00E26FF8">
        <w:rPr>
          <w:rFonts w:ascii="Times New Roman" w:hAnsi="Times New Roman" w:cs="Times New Roman" w:hint="eastAsia"/>
          <w:sz w:val="21"/>
          <w:szCs w:val="21"/>
        </w:rPr>
        <w:t>并</w:t>
      </w:r>
      <w:r w:rsidR="00881FD3">
        <w:rPr>
          <w:rFonts w:ascii="Times New Roman" w:hAnsi="Times New Roman" w:cs="Times New Roman" w:hint="eastAsia"/>
          <w:sz w:val="21"/>
          <w:szCs w:val="21"/>
        </w:rPr>
        <w:t>理解其在工艺选择或设计、有毒有害替代原料或催化剂选择、“三废”处理等复杂工程问题的解决过程中的指导作用</w:t>
      </w:r>
      <w:bookmarkEnd w:id="36"/>
      <w:r w:rsidR="00881FD3">
        <w:rPr>
          <w:rFonts w:ascii="Times New Roman" w:hAnsi="Times New Roman" w:cs="Times New Roman" w:hint="eastAsia"/>
          <w:sz w:val="21"/>
          <w:szCs w:val="21"/>
        </w:rPr>
        <w:t>。</w:t>
      </w:r>
      <w:bookmarkEnd w:id="37"/>
    </w:p>
    <w:p w14:paraId="69277BA8" w14:textId="4093277E" w:rsidR="00E579D2" w:rsidRPr="00521D2E"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7-2</w:t>
      </w:r>
      <w:r>
        <w:rPr>
          <w:rFonts w:ascii="Times New Roman" w:hAnsi="Times New Roman" w:cs="Times New Roman"/>
          <w:sz w:val="21"/>
          <w:szCs w:val="21"/>
        </w:rPr>
        <w:t>：</w:t>
      </w:r>
      <w:bookmarkStart w:id="38" w:name="_Hlk229943519"/>
      <w:bookmarkStart w:id="39" w:name="_Hlk227527539"/>
      <w:r w:rsidR="00021B1E">
        <w:rPr>
          <w:rFonts w:ascii="Times New Roman" w:hAnsi="Times New Roman" w:cs="Times New Roman" w:hint="eastAsia"/>
          <w:sz w:val="21"/>
          <w:szCs w:val="21"/>
        </w:rPr>
        <w:t>能够</w:t>
      </w:r>
      <w:r w:rsidR="000208D2">
        <w:rPr>
          <w:rFonts w:ascii="Times New Roman" w:hAnsi="Times New Roman" w:cs="Times New Roman" w:hint="eastAsia"/>
          <w:sz w:val="21"/>
          <w:szCs w:val="21"/>
        </w:rPr>
        <w:t>针对工艺选择或设计</w:t>
      </w:r>
      <w:r w:rsidR="00A13E51">
        <w:rPr>
          <w:rFonts w:ascii="Times New Roman" w:hAnsi="Times New Roman" w:cs="Times New Roman" w:hint="eastAsia"/>
          <w:sz w:val="21"/>
          <w:szCs w:val="21"/>
        </w:rPr>
        <w:t>、</w:t>
      </w:r>
      <w:r w:rsidR="00881FD3">
        <w:rPr>
          <w:rFonts w:ascii="Times New Roman" w:hAnsi="Times New Roman" w:cs="Times New Roman" w:hint="eastAsia"/>
          <w:sz w:val="21"/>
          <w:szCs w:val="21"/>
        </w:rPr>
        <w:t>原料替代或催化剂选择、“三废”综合治理等复杂工程</w:t>
      </w:r>
      <w:r w:rsidR="000208D2">
        <w:rPr>
          <w:rFonts w:ascii="Times New Roman" w:hAnsi="Times New Roman" w:cs="Times New Roman" w:hint="eastAsia"/>
          <w:sz w:val="21"/>
          <w:szCs w:val="21"/>
        </w:rPr>
        <w:t>问题，从</w:t>
      </w:r>
      <w:r w:rsidR="00881FD3">
        <w:rPr>
          <w:rFonts w:ascii="Times New Roman" w:hAnsi="Times New Roman" w:cs="Times New Roman" w:hint="eastAsia"/>
          <w:sz w:val="21"/>
          <w:szCs w:val="21"/>
        </w:rPr>
        <w:t>资源消耗、</w:t>
      </w:r>
      <w:r>
        <w:rPr>
          <w:rFonts w:ascii="Times New Roman" w:hAnsi="Times New Roman" w:cs="Times New Roman"/>
          <w:sz w:val="21"/>
          <w:szCs w:val="21"/>
        </w:rPr>
        <w:t>环境和社会可持续发展的角度</w:t>
      </w:r>
      <w:r w:rsidR="00021B1E">
        <w:rPr>
          <w:rFonts w:ascii="Times New Roman" w:hAnsi="Times New Roman" w:cs="Times New Roman" w:hint="eastAsia"/>
          <w:sz w:val="21"/>
          <w:szCs w:val="21"/>
        </w:rPr>
        <w:t>，评价</w:t>
      </w:r>
      <w:r w:rsidR="000208D2">
        <w:rPr>
          <w:rFonts w:ascii="Times New Roman" w:hAnsi="Times New Roman" w:cs="Times New Roman" w:hint="eastAsia"/>
          <w:sz w:val="21"/>
          <w:szCs w:val="21"/>
        </w:rPr>
        <w:t>其</w:t>
      </w:r>
      <w:r>
        <w:rPr>
          <w:rFonts w:ascii="Times New Roman" w:hAnsi="Times New Roman" w:cs="Times New Roman"/>
          <w:sz w:val="21"/>
          <w:szCs w:val="21"/>
        </w:rPr>
        <w:t>对人类</w:t>
      </w:r>
      <w:r w:rsidR="00021B1E">
        <w:rPr>
          <w:rFonts w:ascii="Times New Roman" w:hAnsi="Times New Roman" w:cs="Times New Roman" w:hint="eastAsia"/>
          <w:sz w:val="21"/>
          <w:szCs w:val="21"/>
        </w:rPr>
        <w:t>健康</w:t>
      </w:r>
      <w:r>
        <w:rPr>
          <w:rFonts w:ascii="Times New Roman" w:hAnsi="Times New Roman" w:cs="Times New Roman"/>
          <w:sz w:val="21"/>
          <w:szCs w:val="21"/>
        </w:rPr>
        <w:t>和环境</w:t>
      </w:r>
      <w:r w:rsidR="00021B1E">
        <w:rPr>
          <w:rFonts w:ascii="Times New Roman" w:hAnsi="Times New Roman" w:cs="Times New Roman" w:hint="eastAsia"/>
          <w:sz w:val="21"/>
          <w:szCs w:val="21"/>
        </w:rPr>
        <w:t>的潜在</w:t>
      </w:r>
      <w:r w:rsidR="00E26FF8" w:rsidRPr="00521D2E">
        <w:rPr>
          <w:rFonts w:ascii="Times New Roman" w:hAnsi="Times New Roman" w:cs="Times New Roman" w:hint="eastAsia"/>
          <w:sz w:val="21"/>
          <w:szCs w:val="21"/>
        </w:rPr>
        <w:t>风险</w:t>
      </w:r>
      <w:r w:rsidRPr="00521D2E">
        <w:rPr>
          <w:rFonts w:ascii="Times New Roman" w:hAnsi="Times New Roman" w:cs="Times New Roman"/>
          <w:sz w:val="21"/>
          <w:szCs w:val="21"/>
        </w:rPr>
        <w:t>和隐患</w:t>
      </w:r>
      <w:bookmarkEnd w:id="38"/>
      <w:r w:rsidRPr="00521D2E">
        <w:rPr>
          <w:rFonts w:ascii="Times New Roman" w:hAnsi="Times New Roman" w:cs="Times New Roman"/>
          <w:sz w:val="21"/>
          <w:szCs w:val="21"/>
        </w:rPr>
        <w:t>。</w:t>
      </w:r>
      <w:bookmarkEnd w:id="39"/>
      <w:r w:rsidRPr="00521D2E">
        <w:rPr>
          <w:rFonts w:ascii="Times New Roman" w:hAnsi="Times New Roman" w:cs="Times New Roman"/>
          <w:sz w:val="21"/>
          <w:szCs w:val="21"/>
        </w:rPr>
        <w:t xml:space="preserve"> </w:t>
      </w:r>
    </w:p>
    <w:p w14:paraId="2ABFD4AB" w14:textId="6E5BF4D4" w:rsidR="00E579D2" w:rsidRPr="00521D2E" w:rsidRDefault="00000000">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sidRPr="00521D2E">
        <w:rPr>
          <w:rFonts w:ascii="Times New Roman" w:hAnsi="Times New Roman" w:cs="Times New Roman"/>
          <w:b/>
          <w:bCs/>
          <w:sz w:val="21"/>
          <w:szCs w:val="21"/>
        </w:rPr>
        <w:t>毕业要求</w:t>
      </w:r>
      <w:r w:rsidRPr="00521D2E">
        <w:rPr>
          <w:rFonts w:ascii="Times New Roman" w:hAnsi="Times New Roman" w:cs="Times New Roman"/>
          <w:b/>
          <w:bCs/>
          <w:sz w:val="21"/>
          <w:szCs w:val="21"/>
        </w:rPr>
        <w:t xml:space="preserve">8 </w:t>
      </w:r>
      <w:r w:rsidRPr="00521D2E">
        <w:rPr>
          <w:rFonts w:ascii="Times New Roman" w:hAnsi="Times New Roman" w:cs="Times New Roman"/>
          <w:b/>
          <w:bCs/>
          <w:sz w:val="21"/>
          <w:szCs w:val="21"/>
        </w:rPr>
        <w:t>职业规范：</w:t>
      </w:r>
      <w:bookmarkStart w:id="40" w:name="_Hlk229943530"/>
      <w:bookmarkStart w:id="41" w:name="_Hlk227527584"/>
      <w:r w:rsidRPr="00521D2E">
        <w:rPr>
          <w:rFonts w:ascii="Times New Roman" w:hAnsi="Times New Roman" w:cs="Times New Roman"/>
          <w:b/>
          <w:bCs/>
          <w:sz w:val="21"/>
          <w:szCs w:val="21"/>
        </w:rPr>
        <w:t>具有人文社会科学素养、社会责任感，能够在化工专业工程实践中理解并遵守工程职业道德和规范，履行责任</w:t>
      </w:r>
      <w:bookmarkEnd w:id="40"/>
      <w:r w:rsidRPr="00521D2E">
        <w:rPr>
          <w:rFonts w:ascii="Times New Roman" w:hAnsi="Times New Roman" w:cs="Times New Roman"/>
          <w:b/>
          <w:bCs/>
          <w:sz w:val="21"/>
          <w:szCs w:val="21"/>
        </w:rPr>
        <w:t>。</w:t>
      </w:r>
      <w:bookmarkEnd w:id="41"/>
      <w:r w:rsidRPr="00521D2E">
        <w:rPr>
          <w:rFonts w:ascii="Times New Roman" w:hAnsi="Times New Roman" w:cs="Times New Roman"/>
          <w:b/>
          <w:bCs/>
          <w:sz w:val="21"/>
          <w:szCs w:val="21"/>
        </w:rPr>
        <w:t xml:space="preserve"> </w:t>
      </w:r>
    </w:p>
    <w:p w14:paraId="1C4E6888" w14:textId="5FB0082C" w:rsidR="00E579D2" w:rsidRPr="00521D2E"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sidRPr="00521D2E">
        <w:rPr>
          <w:rFonts w:ascii="Times New Roman" w:hAnsi="Times New Roman" w:cs="Times New Roman"/>
          <w:sz w:val="21"/>
          <w:szCs w:val="21"/>
        </w:rPr>
        <w:t>指标点</w:t>
      </w:r>
      <w:r w:rsidRPr="00521D2E">
        <w:rPr>
          <w:rFonts w:ascii="Times New Roman" w:hAnsi="Times New Roman" w:cs="Times New Roman"/>
          <w:sz w:val="21"/>
          <w:szCs w:val="21"/>
        </w:rPr>
        <w:t>8-1</w:t>
      </w:r>
      <w:r w:rsidRPr="00521D2E">
        <w:rPr>
          <w:rFonts w:ascii="Times New Roman" w:hAnsi="Times New Roman" w:cs="Times New Roman"/>
          <w:sz w:val="21"/>
          <w:szCs w:val="21"/>
        </w:rPr>
        <w:t>：</w:t>
      </w:r>
      <w:bookmarkStart w:id="42" w:name="_Hlk229943537"/>
      <w:bookmarkStart w:id="43" w:name="_Hlk227527601"/>
      <w:r w:rsidR="00F73961" w:rsidRPr="00521D2E">
        <w:rPr>
          <w:rFonts w:ascii="Times New Roman" w:hAnsi="Times New Roman" w:cs="Times New Roman" w:hint="eastAsia"/>
          <w:sz w:val="21"/>
          <w:szCs w:val="21"/>
        </w:rPr>
        <w:t>了解中国国情，具备</w:t>
      </w:r>
      <w:r w:rsidRPr="00521D2E">
        <w:rPr>
          <w:rFonts w:ascii="Times New Roman" w:hAnsi="Times New Roman" w:cs="Times New Roman"/>
          <w:sz w:val="21"/>
          <w:szCs w:val="21"/>
        </w:rPr>
        <w:t>正确</w:t>
      </w:r>
      <w:r w:rsidR="00F73961" w:rsidRPr="00521D2E">
        <w:rPr>
          <w:rFonts w:ascii="Times New Roman" w:hAnsi="Times New Roman" w:cs="Times New Roman" w:hint="eastAsia"/>
          <w:sz w:val="21"/>
          <w:szCs w:val="21"/>
        </w:rPr>
        <w:t>的</w:t>
      </w:r>
      <w:r w:rsidRPr="00521D2E">
        <w:rPr>
          <w:rFonts w:ascii="Times New Roman" w:hAnsi="Times New Roman" w:cs="Times New Roman"/>
          <w:sz w:val="21"/>
          <w:szCs w:val="21"/>
        </w:rPr>
        <w:t>价值观，理解</w:t>
      </w:r>
      <w:r w:rsidR="00F73961" w:rsidRPr="00521D2E">
        <w:rPr>
          <w:rFonts w:ascii="Times New Roman" w:hAnsi="Times New Roman" w:cs="Times New Roman" w:hint="eastAsia"/>
          <w:sz w:val="21"/>
          <w:szCs w:val="21"/>
        </w:rPr>
        <w:t>化工从业者的社会角色与使命</w:t>
      </w:r>
      <w:bookmarkEnd w:id="42"/>
      <w:r w:rsidR="00F73961" w:rsidRPr="00521D2E">
        <w:rPr>
          <w:rFonts w:ascii="Times New Roman" w:hAnsi="Times New Roman" w:cs="Times New Roman" w:hint="eastAsia"/>
          <w:sz w:val="21"/>
          <w:szCs w:val="21"/>
        </w:rPr>
        <w:t>。</w:t>
      </w:r>
      <w:bookmarkEnd w:id="43"/>
    </w:p>
    <w:p w14:paraId="070CFD08" w14:textId="1516CE8F" w:rsidR="00E579D2" w:rsidRPr="00521D2E"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sidRPr="00521D2E">
        <w:rPr>
          <w:rFonts w:ascii="Times New Roman" w:hAnsi="Times New Roman" w:cs="Times New Roman"/>
          <w:sz w:val="21"/>
          <w:szCs w:val="21"/>
        </w:rPr>
        <w:t>指标点</w:t>
      </w:r>
      <w:r w:rsidRPr="00521D2E">
        <w:rPr>
          <w:rFonts w:ascii="Times New Roman" w:hAnsi="Times New Roman" w:cs="Times New Roman"/>
          <w:sz w:val="21"/>
          <w:szCs w:val="21"/>
        </w:rPr>
        <w:t>8-2</w:t>
      </w:r>
      <w:r w:rsidRPr="00521D2E">
        <w:rPr>
          <w:rFonts w:ascii="Times New Roman" w:hAnsi="Times New Roman" w:cs="Times New Roman"/>
          <w:sz w:val="21"/>
          <w:szCs w:val="21"/>
        </w:rPr>
        <w:t>：</w:t>
      </w:r>
      <w:bookmarkStart w:id="44" w:name="_Hlk229943546"/>
      <w:bookmarkStart w:id="45" w:name="_Hlk227527630"/>
      <w:r w:rsidRPr="00521D2E">
        <w:rPr>
          <w:rFonts w:ascii="Times New Roman" w:hAnsi="Times New Roman" w:cs="Times New Roman"/>
          <w:sz w:val="21"/>
          <w:szCs w:val="21"/>
        </w:rPr>
        <w:t>恪守</w:t>
      </w:r>
      <w:r w:rsidR="00F73961" w:rsidRPr="00521D2E">
        <w:rPr>
          <w:rFonts w:ascii="Times New Roman" w:hAnsi="Times New Roman" w:cs="Times New Roman" w:hint="eastAsia"/>
          <w:sz w:val="21"/>
          <w:szCs w:val="21"/>
        </w:rPr>
        <w:t>诚信、公正、尽责的</w:t>
      </w:r>
      <w:r w:rsidRPr="00521D2E">
        <w:rPr>
          <w:rFonts w:ascii="Times New Roman" w:hAnsi="Times New Roman" w:cs="Times New Roman"/>
          <w:sz w:val="21"/>
          <w:szCs w:val="21"/>
        </w:rPr>
        <w:t>工程伦理、理解并遵守工程职业道德和规范，尊重相关国家和国际通行的法律法规</w:t>
      </w:r>
      <w:bookmarkEnd w:id="44"/>
      <w:r w:rsidR="00021B1E" w:rsidRPr="00521D2E">
        <w:rPr>
          <w:rFonts w:ascii="Times New Roman" w:hAnsi="Times New Roman" w:cs="Times New Roman" w:hint="eastAsia"/>
          <w:sz w:val="21"/>
          <w:szCs w:val="21"/>
        </w:rPr>
        <w:t>。</w:t>
      </w:r>
      <w:bookmarkEnd w:id="45"/>
    </w:p>
    <w:p w14:paraId="1853C44C" w14:textId="77777777"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8-3</w:t>
      </w:r>
      <w:r>
        <w:rPr>
          <w:rFonts w:ascii="Times New Roman" w:hAnsi="Times New Roman" w:cs="Times New Roman"/>
          <w:sz w:val="21"/>
          <w:szCs w:val="21"/>
        </w:rPr>
        <w:t>：</w:t>
      </w:r>
      <w:bookmarkStart w:id="46" w:name="_Hlk229943556"/>
      <w:bookmarkStart w:id="47" w:name="_Hlk227527643"/>
      <w:r>
        <w:rPr>
          <w:rFonts w:ascii="Times New Roman" w:hAnsi="Times New Roman" w:cs="Times New Roman"/>
          <w:sz w:val="21"/>
          <w:szCs w:val="21"/>
        </w:rPr>
        <w:t>在化工专业工程实践中，能自觉履行工程师对公众的安全、</w:t>
      </w:r>
      <w:r>
        <w:rPr>
          <w:rFonts w:ascii="Times New Roman" w:hAnsi="Times New Roman" w:cs="Times New Roman"/>
          <w:sz w:val="21"/>
          <w:szCs w:val="21"/>
        </w:rPr>
        <w:t xml:space="preserve"> </w:t>
      </w:r>
      <w:r>
        <w:rPr>
          <w:rFonts w:ascii="Times New Roman" w:hAnsi="Times New Roman" w:cs="Times New Roman"/>
          <w:sz w:val="21"/>
          <w:szCs w:val="21"/>
        </w:rPr>
        <w:t>健康和福祉的社会责任，理解包容性、多元化的社会需求</w:t>
      </w:r>
      <w:bookmarkEnd w:id="46"/>
      <w:r>
        <w:rPr>
          <w:rFonts w:ascii="Times New Roman" w:hAnsi="Times New Roman" w:cs="Times New Roman"/>
          <w:sz w:val="21"/>
          <w:szCs w:val="21"/>
        </w:rPr>
        <w:t>。</w:t>
      </w:r>
      <w:bookmarkEnd w:id="47"/>
      <w:r>
        <w:rPr>
          <w:rFonts w:ascii="Times New Roman" w:hAnsi="Times New Roman" w:cs="Times New Roman"/>
          <w:sz w:val="21"/>
          <w:szCs w:val="21"/>
        </w:rPr>
        <w:t xml:space="preserve"> </w:t>
      </w:r>
    </w:p>
    <w:p w14:paraId="609E4769" w14:textId="58CC5044" w:rsidR="00E579D2" w:rsidRDefault="00000000">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Pr>
          <w:rFonts w:ascii="Times New Roman" w:hAnsi="Times New Roman" w:cs="Times New Roman"/>
          <w:b/>
          <w:bCs/>
          <w:sz w:val="21"/>
          <w:szCs w:val="21"/>
        </w:rPr>
        <w:t>毕业要求</w:t>
      </w:r>
      <w:r>
        <w:rPr>
          <w:rFonts w:ascii="Times New Roman" w:hAnsi="Times New Roman" w:cs="Times New Roman"/>
          <w:b/>
          <w:bCs/>
          <w:sz w:val="21"/>
          <w:szCs w:val="21"/>
        </w:rPr>
        <w:t xml:space="preserve">9 </w:t>
      </w:r>
      <w:r>
        <w:rPr>
          <w:rFonts w:ascii="Times New Roman" w:hAnsi="Times New Roman" w:cs="Times New Roman"/>
          <w:b/>
          <w:bCs/>
          <w:sz w:val="21"/>
          <w:szCs w:val="21"/>
        </w:rPr>
        <w:t>个人和团队：</w:t>
      </w:r>
      <w:bookmarkStart w:id="48" w:name="_Hlk229943568"/>
      <w:bookmarkStart w:id="49" w:name="_Hlk227527725"/>
      <w:r>
        <w:rPr>
          <w:rFonts w:ascii="Times New Roman" w:hAnsi="Times New Roman" w:cs="Times New Roman"/>
          <w:b/>
          <w:bCs/>
          <w:sz w:val="21"/>
          <w:szCs w:val="21"/>
        </w:rPr>
        <w:t>能够在多学科背景下的团队中承担个体、团队成员以及负责人的角色</w:t>
      </w:r>
      <w:r w:rsidR="00451980">
        <w:rPr>
          <w:rFonts w:ascii="Times New Roman" w:hAnsi="Times New Roman" w:cs="Times New Roman" w:hint="eastAsia"/>
          <w:b/>
          <w:bCs/>
          <w:sz w:val="21"/>
          <w:szCs w:val="21"/>
        </w:rPr>
        <w:t>，具有一定的人际交往能力，在作为个人、团队成员或负责人有效地发挥</w:t>
      </w:r>
      <w:r w:rsidR="005B7793">
        <w:rPr>
          <w:rFonts w:ascii="Times New Roman" w:hAnsi="Times New Roman" w:cs="Times New Roman" w:hint="eastAsia"/>
          <w:b/>
          <w:bCs/>
          <w:sz w:val="21"/>
          <w:szCs w:val="21"/>
        </w:rPr>
        <w:t>作用</w:t>
      </w:r>
      <w:bookmarkEnd w:id="48"/>
      <w:r>
        <w:rPr>
          <w:rFonts w:ascii="Times New Roman" w:hAnsi="Times New Roman" w:cs="Times New Roman"/>
          <w:b/>
          <w:bCs/>
          <w:sz w:val="21"/>
          <w:szCs w:val="21"/>
        </w:rPr>
        <w:t>。</w:t>
      </w:r>
      <w:bookmarkEnd w:id="49"/>
    </w:p>
    <w:p w14:paraId="6F7F4572" w14:textId="53B5413B" w:rsidR="00966B2A"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9-1</w:t>
      </w:r>
      <w:r>
        <w:rPr>
          <w:rFonts w:ascii="Times New Roman" w:hAnsi="Times New Roman" w:cs="Times New Roman"/>
          <w:sz w:val="21"/>
          <w:szCs w:val="21"/>
        </w:rPr>
        <w:t>：</w:t>
      </w:r>
      <w:bookmarkStart w:id="50" w:name="_Hlk229943577"/>
      <w:bookmarkStart w:id="51" w:name="_Hlk227527740"/>
      <w:r>
        <w:rPr>
          <w:rFonts w:ascii="Times New Roman" w:hAnsi="Times New Roman" w:cs="Times New Roman"/>
          <w:sz w:val="21"/>
          <w:szCs w:val="21"/>
        </w:rPr>
        <w:t>能够在团队中</w:t>
      </w:r>
      <w:r w:rsidR="00966B2A">
        <w:rPr>
          <w:rFonts w:ascii="Times New Roman" w:hAnsi="Times New Roman" w:cs="Times New Roman" w:hint="eastAsia"/>
          <w:sz w:val="21"/>
          <w:szCs w:val="21"/>
        </w:rPr>
        <w:t>清晰地表达个人观点，并积极</w:t>
      </w:r>
      <w:r w:rsidR="00966B2A" w:rsidRPr="00966B2A">
        <w:rPr>
          <w:rFonts w:ascii="Times New Roman" w:hAnsi="Times New Roman" w:cs="Times New Roman" w:hint="eastAsia"/>
          <w:sz w:val="21"/>
          <w:szCs w:val="21"/>
        </w:rPr>
        <w:t>倾听、理解和尊重他人意见</w:t>
      </w:r>
      <w:r w:rsidR="00966B2A">
        <w:rPr>
          <w:rFonts w:ascii="Times New Roman" w:hAnsi="Times New Roman" w:cs="Times New Roman" w:hint="eastAsia"/>
          <w:sz w:val="21"/>
          <w:szCs w:val="21"/>
        </w:rPr>
        <w:t>，实现与团队成员的有效沟通与合作</w:t>
      </w:r>
      <w:bookmarkEnd w:id="50"/>
      <w:r w:rsidR="00966B2A">
        <w:rPr>
          <w:rFonts w:ascii="Times New Roman" w:hAnsi="Times New Roman" w:cs="Times New Roman" w:hint="eastAsia"/>
          <w:sz w:val="21"/>
          <w:szCs w:val="21"/>
        </w:rPr>
        <w:t>。</w:t>
      </w:r>
      <w:bookmarkEnd w:id="51"/>
    </w:p>
    <w:p w14:paraId="5E0EB097" w14:textId="0F59894C" w:rsidR="00A70AFC"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9-2</w:t>
      </w:r>
      <w:r>
        <w:rPr>
          <w:rFonts w:ascii="Times New Roman" w:hAnsi="Times New Roman" w:cs="Times New Roman"/>
          <w:sz w:val="21"/>
          <w:szCs w:val="21"/>
        </w:rPr>
        <w:t>：</w:t>
      </w:r>
      <w:bookmarkStart w:id="52" w:name="_Hlk229943587"/>
      <w:bookmarkStart w:id="53" w:name="_Hlk227527752"/>
      <w:r>
        <w:rPr>
          <w:rFonts w:ascii="Times New Roman" w:hAnsi="Times New Roman" w:cs="Times New Roman"/>
          <w:sz w:val="21"/>
          <w:szCs w:val="21"/>
        </w:rPr>
        <w:t>能够独立</w:t>
      </w:r>
      <w:r w:rsidR="00A70AFC">
        <w:rPr>
          <w:rFonts w:ascii="Times New Roman" w:hAnsi="Times New Roman" w:cs="Times New Roman" w:hint="eastAsia"/>
          <w:sz w:val="21"/>
          <w:szCs w:val="21"/>
        </w:rPr>
        <w:t>完成团队分配的</w:t>
      </w:r>
      <w:r>
        <w:rPr>
          <w:rFonts w:ascii="Times New Roman" w:hAnsi="Times New Roman" w:cs="Times New Roman"/>
          <w:sz w:val="21"/>
          <w:szCs w:val="21"/>
        </w:rPr>
        <w:t>任务，</w:t>
      </w:r>
      <w:r w:rsidR="00A70AFC">
        <w:rPr>
          <w:rFonts w:ascii="Times New Roman" w:hAnsi="Times New Roman" w:cs="Times New Roman" w:hint="eastAsia"/>
          <w:sz w:val="21"/>
          <w:szCs w:val="21"/>
        </w:rPr>
        <w:t>并主动</w:t>
      </w:r>
      <w:r w:rsidR="00F3458D">
        <w:rPr>
          <w:rFonts w:ascii="Times New Roman" w:hAnsi="Times New Roman" w:cs="Times New Roman" w:hint="eastAsia"/>
          <w:sz w:val="21"/>
          <w:szCs w:val="21"/>
        </w:rPr>
        <w:t>协作</w:t>
      </w:r>
      <w:r w:rsidR="00A70AFC">
        <w:rPr>
          <w:rFonts w:ascii="Times New Roman" w:hAnsi="Times New Roman" w:cs="Times New Roman" w:hint="eastAsia"/>
          <w:sz w:val="21"/>
          <w:szCs w:val="21"/>
        </w:rPr>
        <w:t>，共同推进团队项目的实施</w:t>
      </w:r>
      <w:bookmarkEnd w:id="52"/>
      <w:r w:rsidR="00A70AFC">
        <w:rPr>
          <w:rFonts w:ascii="Times New Roman" w:hAnsi="Times New Roman" w:cs="Times New Roman" w:hint="eastAsia"/>
          <w:sz w:val="21"/>
          <w:szCs w:val="21"/>
        </w:rPr>
        <w:t>。</w:t>
      </w:r>
      <w:bookmarkEnd w:id="53"/>
    </w:p>
    <w:p w14:paraId="2D748919" w14:textId="61F0945B"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9-3</w:t>
      </w:r>
      <w:r>
        <w:rPr>
          <w:rFonts w:ascii="Times New Roman" w:hAnsi="Times New Roman" w:cs="Times New Roman"/>
          <w:sz w:val="21"/>
          <w:szCs w:val="21"/>
        </w:rPr>
        <w:t>：</w:t>
      </w:r>
      <w:bookmarkStart w:id="54" w:name="_Hlk229943602"/>
      <w:bookmarkStart w:id="55" w:name="_Hlk227527763"/>
      <w:r w:rsidR="00F3458D" w:rsidRPr="00F3458D">
        <w:rPr>
          <w:rFonts w:ascii="Times New Roman" w:hAnsi="Times New Roman" w:cs="Times New Roman" w:hint="eastAsia"/>
          <w:sz w:val="21"/>
          <w:szCs w:val="21"/>
        </w:rPr>
        <w:t>具备初步的团队领导与组织协调能力，能够激励成员、分配资源、推动项目进展</w:t>
      </w:r>
      <w:bookmarkEnd w:id="54"/>
      <w:r>
        <w:rPr>
          <w:rFonts w:ascii="Times New Roman" w:hAnsi="Times New Roman" w:cs="Times New Roman"/>
          <w:sz w:val="21"/>
          <w:szCs w:val="21"/>
        </w:rPr>
        <w:t>。</w:t>
      </w:r>
      <w:bookmarkEnd w:id="55"/>
      <w:r>
        <w:rPr>
          <w:rFonts w:ascii="Times New Roman" w:hAnsi="Times New Roman" w:cs="Times New Roman"/>
          <w:sz w:val="21"/>
          <w:szCs w:val="21"/>
        </w:rPr>
        <w:t xml:space="preserve"> </w:t>
      </w:r>
    </w:p>
    <w:p w14:paraId="6ABC3C93" w14:textId="3130263B" w:rsidR="00E579D2" w:rsidRDefault="00000000">
      <w:pPr>
        <w:pStyle w:val="HTML"/>
        <w:adjustRightInd w:val="0"/>
        <w:snapToGrid w:val="0"/>
        <w:spacing w:line="300" w:lineRule="auto"/>
        <w:ind w:firstLineChars="200" w:firstLine="422"/>
        <w:jc w:val="both"/>
        <w:rPr>
          <w:rFonts w:ascii="Times New Roman" w:hAnsi="Times New Roman" w:cs="Times New Roman"/>
          <w:b/>
          <w:bCs/>
          <w:sz w:val="21"/>
          <w:szCs w:val="21"/>
        </w:rPr>
      </w:pPr>
      <w:r>
        <w:rPr>
          <w:rFonts w:ascii="Times New Roman" w:hAnsi="Times New Roman" w:cs="Times New Roman"/>
          <w:b/>
          <w:bCs/>
          <w:sz w:val="21"/>
          <w:szCs w:val="21"/>
        </w:rPr>
        <w:t>毕业要求</w:t>
      </w:r>
      <w:r>
        <w:rPr>
          <w:rFonts w:ascii="Times New Roman" w:hAnsi="Times New Roman" w:cs="Times New Roman"/>
          <w:b/>
          <w:bCs/>
          <w:sz w:val="21"/>
          <w:szCs w:val="21"/>
        </w:rPr>
        <w:t xml:space="preserve">10 </w:t>
      </w:r>
      <w:r>
        <w:rPr>
          <w:rFonts w:ascii="Times New Roman" w:hAnsi="Times New Roman" w:cs="Times New Roman"/>
          <w:b/>
          <w:bCs/>
          <w:sz w:val="21"/>
          <w:szCs w:val="21"/>
        </w:rPr>
        <w:t>沟通：</w:t>
      </w:r>
      <w:bookmarkStart w:id="56" w:name="_Hlk227527804"/>
      <w:r>
        <w:rPr>
          <w:rFonts w:ascii="Times New Roman" w:hAnsi="Times New Roman" w:cs="Times New Roman"/>
          <w:b/>
          <w:bCs/>
          <w:sz w:val="21"/>
          <w:szCs w:val="21"/>
        </w:rPr>
        <w:t>能够就化工领域复杂工程问题与业界同行及社会公众进行有效沟通和交流，包括撰写报告</w:t>
      </w:r>
      <w:r w:rsidR="00075B45">
        <w:rPr>
          <w:rFonts w:ascii="Times New Roman" w:hAnsi="Times New Roman" w:cs="Times New Roman" w:hint="eastAsia"/>
          <w:b/>
          <w:bCs/>
          <w:sz w:val="21"/>
          <w:szCs w:val="21"/>
        </w:rPr>
        <w:t>、</w:t>
      </w:r>
      <w:r>
        <w:rPr>
          <w:rFonts w:ascii="Times New Roman" w:hAnsi="Times New Roman" w:cs="Times New Roman"/>
          <w:b/>
          <w:bCs/>
          <w:sz w:val="21"/>
          <w:szCs w:val="21"/>
        </w:rPr>
        <w:t>设计文稿、陈述发言、清晰表达或回应指令。并具备一定的国际视野，能够在跨文化背景下进行沟通和交流。</w:t>
      </w:r>
      <w:bookmarkEnd w:id="56"/>
    </w:p>
    <w:p w14:paraId="526CD1F5" w14:textId="2FEFB609"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sidRPr="00775171">
        <w:rPr>
          <w:rFonts w:ascii="Times New Roman" w:hAnsi="Times New Roman" w:cs="Times New Roman"/>
          <w:sz w:val="21"/>
          <w:szCs w:val="21"/>
        </w:rPr>
        <w:lastRenderedPageBreak/>
        <w:t>指标点</w:t>
      </w:r>
      <w:r w:rsidRPr="00775171">
        <w:rPr>
          <w:rFonts w:ascii="Times New Roman" w:hAnsi="Times New Roman" w:cs="Times New Roman"/>
          <w:sz w:val="21"/>
          <w:szCs w:val="21"/>
        </w:rPr>
        <w:t>10-1</w:t>
      </w:r>
      <w:r w:rsidRPr="00775171">
        <w:rPr>
          <w:rFonts w:ascii="Times New Roman" w:hAnsi="Times New Roman" w:cs="Times New Roman"/>
          <w:sz w:val="21"/>
          <w:szCs w:val="21"/>
        </w:rPr>
        <w:t>：</w:t>
      </w:r>
      <w:bookmarkStart w:id="57" w:name="_Hlk229943655"/>
      <w:bookmarkStart w:id="58" w:name="_Hlk227527814"/>
      <w:r w:rsidRPr="00775171">
        <w:rPr>
          <w:rFonts w:ascii="Times New Roman" w:hAnsi="Times New Roman" w:cs="Times New Roman"/>
          <w:sz w:val="21"/>
          <w:szCs w:val="21"/>
        </w:rPr>
        <w:t>能就</w:t>
      </w:r>
      <w:r w:rsidR="003144DF" w:rsidRPr="00D602B8">
        <w:rPr>
          <w:szCs w:val="21"/>
        </w:rPr>
        <w:t>能就化工</w:t>
      </w:r>
      <w:r w:rsidR="003144DF">
        <w:rPr>
          <w:rFonts w:hint="eastAsia"/>
          <w:szCs w:val="21"/>
        </w:rPr>
        <w:t>专业</w:t>
      </w:r>
      <w:r w:rsidR="003144DF" w:rsidRPr="00D602B8">
        <w:rPr>
          <w:szCs w:val="21"/>
        </w:rPr>
        <w:t>相关领域的复杂工程问题</w:t>
      </w:r>
      <w:r w:rsidRPr="00775171">
        <w:rPr>
          <w:rFonts w:ascii="Times New Roman" w:hAnsi="Times New Roman" w:cs="Times New Roman"/>
          <w:sz w:val="21"/>
          <w:szCs w:val="21"/>
        </w:rPr>
        <w:t>，</w:t>
      </w:r>
      <w:r w:rsidR="006A3D7C" w:rsidRPr="00775171">
        <w:rPr>
          <w:rFonts w:ascii="Times New Roman" w:hAnsi="Times New Roman" w:cs="Times New Roman" w:hint="eastAsia"/>
          <w:sz w:val="21"/>
          <w:szCs w:val="21"/>
        </w:rPr>
        <w:t>面向业界同行和社会公众</w:t>
      </w:r>
      <w:r w:rsidR="00075B45" w:rsidRPr="00775171">
        <w:rPr>
          <w:rFonts w:ascii="Times New Roman" w:hAnsi="Times New Roman" w:cs="Times New Roman" w:hint="eastAsia"/>
          <w:sz w:val="21"/>
          <w:szCs w:val="21"/>
        </w:rPr>
        <w:t>，</w:t>
      </w:r>
      <w:r w:rsidRPr="00775171">
        <w:rPr>
          <w:rFonts w:ascii="Times New Roman" w:hAnsi="Times New Roman" w:cs="Times New Roman"/>
          <w:sz w:val="21"/>
          <w:szCs w:val="21"/>
        </w:rPr>
        <w:t>以口头、文稿、图表等方式，</w:t>
      </w:r>
      <w:r w:rsidR="00075B45" w:rsidRPr="00775171">
        <w:rPr>
          <w:rFonts w:ascii="Times New Roman" w:hAnsi="Times New Roman" w:cs="Times New Roman" w:hint="eastAsia"/>
          <w:sz w:val="21"/>
          <w:szCs w:val="21"/>
        </w:rPr>
        <w:t>进行有效沟通</w:t>
      </w:r>
      <w:r w:rsidRPr="00775171">
        <w:rPr>
          <w:rFonts w:ascii="Times New Roman" w:hAnsi="Times New Roman" w:cs="Times New Roman"/>
          <w:sz w:val="21"/>
          <w:szCs w:val="21"/>
        </w:rPr>
        <w:t>，理解并</w:t>
      </w:r>
      <w:r w:rsidR="006A3D7C" w:rsidRPr="00775171">
        <w:rPr>
          <w:rFonts w:ascii="Times New Roman" w:hAnsi="Times New Roman" w:cs="Times New Roman" w:hint="eastAsia"/>
          <w:sz w:val="21"/>
          <w:szCs w:val="21"/>
        </w:rPr>
        <w:t>尊重不同受众</w:t>
      </w:r>
      <w:r w:rsidRPr="00775171">
        <w:rPr>
          <w:rFonts w:ascii="Times New Roman" w:hAnsi="Times New Roman" w:cs="Times New Roman"/>
          <w:sz w:val="21"/>
          <w:szCs w:val="21"/>
        </w:rPr>
        <w:t>的差异性</w:t>
      </w:r>
      <w:bookmarkEnd w:id="57"/>
      <w:r w:rsidR="00075B45">
        <w:rPr>
          <w:rFonts w:ascii="Times New Roman" w:hAnsi="Times New Roman" w:cs="Times New Roman" w:hint="eastAsia"/>
          <w:sz w:val="21"/>
          <w:szCs w:val="21"/>
        </w:rPr>
        <w:t>。</w:t>
      </w:r>
      <w:bookmarkEnd w:id="58"/>
    </w:p>
    <w:p w14:paraId="33BF75D4" w14:textId="761F4332" w:rsidR="00E579D2" w:rsidRDefault="00000000" w:rsidP="00883D87">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10-2</w:t>
      </w:r>
      <w:r>
        <w:rPr>
          <w:rFonts w:ascii="Times New Roman" w:hAnsi="Times New Roman" w:cs="Times New Roman"/>
          <w:sz w:val="21"/>
          <w:szCs w:val="21"/>
        </w:rPr>
        <w:t>：</w:t>
      </w:r>
      <w:bookmarkStart w:id="59" w:name="_Hlk229943671"/>
      <w:bookmarkStart w:id="60" w:name="_Hlk227527825"/>
      <w:r w:rsidR="006A3D7C">
        <w:rPr>
          <w:rFonts w:ascii="Times New Roman" w:hAnsi="Times New Roman" w:cs="Times New Roman" w:hint="eastAsia"/>
          <w:sz w:val="21"/>
          <w:szCs w:val="21"/>
        </w:rPr>
        <w:t>在分析和解决</w:t>
      </w:r>
      <w:r w:rsidR="00883D87" w:rsidRPr="00883D87">
        <w:rPr>
          <w:rFonts w:ascii="Times New Roman" w:hAnsi="Times New Roman" w:cs="Times New Roman" w:hint="eastAsia"/>
          <w:sz w:val="21"/>
          <w:szCs w:val="21"/>
        </w:rPr>
        <w:t>工艺设计或实验研究方案</w:t>
      </w:r>
      <w:r w:rsidR="006A3D7C">
        <w:rPr>
          <w:rFonts w:ascii="Times New Roman" w:hAnsi="Times New Roman" w:cs="Times New Roman" w:hint="eastAsia"/>
          <w:sz w:val="21"/>
          <w:szCs w:val="21"/>
        </w:rPr>
        <w:t>、“三废”综合治理等</w:t>
      </w:r>
      <w:r w:rsidR="00883D87">
        <w:rPr>
          <w:rFonts w:ascii="Times New Roman" w:hAnsi="Times New Roman" w:cs="Times New Roman" w:hint="eastAsia"/>
          <w:sz w:val="21"/>
          <w:szCs w:val="21"/>
        </w:rPr>
        <w:t>复杂工程问题的过程中，能主动查阅</w:t>
      </w:r>
      <w:r w:rsidR="0084063A">
        <w:rPr>
          <w:rFonts w:ascii="Times New Roman" w:hAnsi="Times New Roman" w:cs="Times New Roman" w:hint="eastAsia"/>
          <w:sz w:val="21"/>
          <w:szCs w:val="21"/>
        </w:rPr>
        <w:t>国际</w:t>
      </w:r>
      <w:r w:rsidR="00883D87">
        <w:rPr>
          <w:rFonts w:ascii="Times New Roman" w:hAnsi="Times New Roman" w:cs="Times New Roman" w:hint="eastAsia"/>
          <w:sz w:val="21"/>
          <w:szCs w:val="21"/>
        </w:rPr>
        <w:t>研究前沿、技术和行业发展动态，</w:t>
      </w:r>
      <w:r>
        <w:rPr>
          <w:rFonts w:ascii="Times New Roman" w:hAnsi="Times New Roman" w:cs="Times New Roman"/>
          <w:sz w:val="21"/>
          <w:szCs w:val="21"/>
        </w:rPr>
        <w:t>理解</w:t>
      </w:r>
      <w:r w:rsidR="00883D87">
        <w:rPr>
          <w:rFonts w:ascii="Times New Roman" w:hAnsi="Times New Roman" w:cs="Times New Roman" w:hint="eastAsia"/>
          <w:sz w:val="21"/>
          <w:szCs w:val="21"/>
        </w:rPr>
        <w:t>并</w:t>
      </w:r>
      <w:r>
        <w:rPr>
          <w:rFonts w:ascii="Times New Roman" w:hAnsi="Times New Roman" w:cs="Times New Roman"/>
          <w:sz w:val="21"/>
          <w:szCs w:val="21"/>
        </w:rPr>
        <w:t>尊重不同文化</w:t>
      </w:r>
      <w:r w:rsidR="00883D87">
        <w:rPr>
          <w:rFonts w:ascii="Times New Roman" w:hAnsi="Times New Roman" w:cs="Times New Roman" w:hint="eastAsia"/>
          <w:sz w:val="21"/>
          <w:szCs w:val="21"/>
        </w:rPr>
        <w:t>背景</w:t>
      </w:r>
      <w:r>
        <w:rPr>
          <w:rFonts w:ascii="Times New Roman" w:hAnsi="Times New Roman" w:cs="Times New Roman"/>
          <w:sz w:val="21"/>
          <w:szCs w:val="21"/>
        </w:rPr>
        <w:t>的差异性和多元化</w:t>
      </w:r>
      <w:bookmarkEnd w:id="59"/>
      <w:r w:rsidR="00451980">
        <w:rPr>
          <w:rFonts w:ascii="Times New Roman" w:hAnsi="Times New Roman" w:cs="Times New Roman" w:hint="eastAsia"/>
          <w:sz w:val="21"/>
          <w:szCs w:val="21"/>
        </w:rPr>
        <w:t>。</w:t>
      </w:r>
      <w:bookmarkEnd w:id="60"/>
    </w:p>
    <w:p w14:paraId="531806FA" w14:textId="3EAA8311"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10-3</w:t>
      </w:r>
      <w:r>
        <w:rPr>
          <w:rFonts w:ascii="Times New Roman" w:hAnsi="Times New Roman" w:cs="Times New Roman"/>
          <w:sz w:val="21"/>
          <w:szCs w:val="21"/>
        </w:rPr>
        <w:t>：</w:t>
      </w:r>
      <w:bookmarkStart w:id="61" w:name="_Hlk229943682"/>
      <w:bookmarkStart w:id="62" w:name="_Hlk227527836"/>
      <w:r>
        <w:rPr>
          <w:rFonts w:ascii="Times New Roman" w:hAnsi="Times New Roman" w:cs="Times New Roman"/>
          <w:sz w:val="21"/>
          <w:szCs w:val="21"/>
        </w:rPr>
        <w:t>具备</w:t>
      </w:r>
      <w:r w:rsidR="0084063A">
        <w:rPr>
          <w:rFonts w:ascii="Times New Roman" w:hAnsi="Times New Roman" w:cs="Times New Roman" w:hint="eastAsia"/>
          <w:sz w:val="21"/>
          <w:szCs w:val="21"/>
        </w:rPr>
        <w:t>一定的外语口头和书面表达能力，</w:t>
      </w:r>
      <w:r>
        <w:rPr>
          <w:rFonts w:ascii="Times New Roman" w:hAnsi="Times New Roman" w:cs="Times New Roman"/>
          <w:sz w:val="21"/>
          <w:szCs w:val="21"/>
        </w:rPr>
        <w:t>能</w:t>
      </w:r>
      <w:r w:rsidR="0084063A">
        <w:rPr>
          <w:rFonts w:ascii="Times New Roman" w:hAnsi="Times New Roman" w:cs="Times New Roman" w:hint="eastAsia"/>
          <w:sz w:val="21"/>
          <w:szCs w:val="21"/>
        </w:rPr>
        <w:t>阅读</w:t>
      </w:r>
      <w:r w:rsidR="00883D87">
        <w:rPr>
          <w:rFonts w:ascii="Times New Roman" w:hAnsi="Times New Roman" w:cs="Times New Roman" w:hint="eastAsia"/>
          <w:sz w:val="21"/>
          <w:szCs w:val="21"/>
        </w:rPr>
        <w:t>和理解与专业相关的学术论文、专利、化工专业手册等外文文献</w:t>
      </w:r>
      <w:r w:rsidR="0084063A">
        <w:rPr>
          <w:rFonts w:ascii="Times New Roman" w:hAnsi="Times New Roman" w:cs="Times New Roman" w:hint="eastAsia"/>
          <w:sz w:val="21"/>
          <w:szCs w:val="21"/>
        </w:rPr>
        <w:t>，并能</w:t>
      </w:r>
      <w:r w:rsidR="0084063A">
        <w:rPr>
          <w:rFonts w:ascii="Times New Roman" w:hAnsi="Times New Roman" w:cs="Times New Roman"/>
          <w:sz w:val="21"/>
          <w:szCs w:val="21"/>
        </w:rPr>
        <w:t>在跨文化背景下</w:t>
      </w:r>
      <w:r w:rsidR="0084063A">
        <w:rPr>
          <w:rFonts w:ascii="Times New Roman" w:hAnsi="Times New Roman" w:cs="Times New Roman" w:hint="eastAsia"/>
          <w:sz w:val="21"/>
          <w:szCs w:val="21"/>
        </w:rPr>
        <w:t>，</w:t>
      </w:r>
      <w:r>
        <w:rPr>
          <w:rFonts w:ascii="Times New Roman" w:hAnsi="Times New Roman" w:cs="Times New Roman"/>
          <w:sz w:val="21"/>
          <w:szCs w:val="21"/>
        </w:rPr>
        <w:t>就</w:t>
      </w:r>
      <w:r w:rsidR="00883D87">
        <w:rPr>
          <w:rFonts w:ascii="Times New Roman" w:hAnsi="Times New Roman" w:cs="Times New Roman" w:hint="eastAsia"/>
          <w:sz w:val="21"/>
          <w:szCs w:val="21"/>
        </w:rPr>
        <w:t>复杂工程问题</w:t>
      </w:r>
      <w:r w:rsidR="000022CE">
        <w:rPr>
          <w:rFonts w:ascii="Times New Roman" w:hAnsi="Times New Roman" w:cs="Times New Roman" w:hint="eastAsia"/>
          <w:sz w:val="21"/>
          <w:szCs w:val="21"/>
        </w:rPr>
        <w:t>（如工艺方法、研究</w:t>
      </w:r>
      <w:r w:rsidR="000022CE">
        <w:rPr>
          <w:rFonts w:ascii="Times New Roman" w:hAnsi="Times New Roman" w:cs="Times New Roman" w:hint="eastAsia"/>
          <w:sz w:val="21"/>
          <w:szCs w:val="21"/>
        </w:rPr>
        <w:t>/</w:t>
      </w:r>
      <w:r w:rsidR="000022CE">
        <w:rPr>
          <w:rFonts w:ascii="Times New Roman" w:hAnsi="Times New Roman" w:cs="Times New Roman" w:hint="eastAsia"/>
          <w:sz w:val="21"/>
          <w:szCs w:val="21"/>
        </w:rPr>
        <w:t>设计思路、设计</w:t>
      </w:r>
      <w:r w:rsidR="000022CE">
        <w:rPr>
          <w:rFonts w:ascii="Times New Roman" w:hAnsi="Times New Roman" w:cs="Times New Roman" w:hint="eastAsia"/>
          <w:sz w:val="21"/>
          <w:szCs w:val="21"/>
        </w:rPr>
        <w:t>/</w:t>
      </w:r>
      <w:r w:rsidR="000022CE">
        <w:rPr>
          <w:rFonts w:ascii="Times New Roman" w:hAnsi="Times New Roman" w:cs="Times New Roman" w:hint="eastAsia"/>
          <w:sz w:val="21"/>
          <w:szCs w:val="21"/>
        </w:rPr>
        <w:t>研究内容与成果等）</w:t>
      </w:r>
      <w:r w:rsidR="00883D87">
        <w:rPr>
          <w:rFonts w:ascii="Times New Roman" w:hAnsi="Times New Roman" w:cs="Times New Roman" w:hint="eastAsia"/>
          <w:sz w:val="21"/>
          <w:szCs w:val="21"/>
        </w:rPr>
        <w:t>的表述、</w:t>
      </w:r>
      <w:r w:rsidR="000022CE">
        <w:rPr>
          <w:rFonts w:ascii="Times New Roman" w:hAnsi="Times New Roman" w:cs="Times New Roman" w:hint="eastAsia"/>
          <w:sz w:val="21"/>
          <w:szCs w:val="21"/>
        </w:rPr>
        <w:t>对比与分析</w:t>
      </w:r>
      <w:r w:rsidR="00883D87">
        <w:rPr>
          <w:rFonts w:ascii="Times New Roman" w:hAnsi="Times New Roman" w:cs="Times New Roman" w:hint="eastAsia"/>
          <w:sz w:val="21"/>
          <w:szCs w:val="21"/>
        </w:rPr>
        <w:t>等</w:t>
      </w:r>
      <w:r>
        <w:rPr>
          <w:rFonts w:ascii="Times New Roman" w:hAnsi="Times New Roman" w:cs="Times New Roman"/>
          <w:sz w:val="21"/>
          <w:szCs w:val="21"/>
        </w:rPr>
        <w:t>进行基本</w:t>
      </w:r>
      <w:r w:rsidR="00EF70F8">
        <w:rPr>
          <w:rFonts w:ascii="Times New Roman" w:hAnsi="Times New Roman" w:cs="Times New Roman" w:hint="eastAsia"/>
          <w:sz w:val="21"/>
          <w:szCs w:val="21"/>
        </w:rPr>
        <w:t>书面</w:t>
      </w:r>
      <w:r w:rsidR="00EF70F8">
        <w:rPr>
          <w:rFonts w:ascii="Times New Roman" w:hAnsi="Times New Roman" w:cs="Times New Roman" w:hint="eastAsia"/>
          <w:sz w:val="21"/>
          <w:szCs w:val="21"/>
        </w:rPr>
        <w:t>/</w:t>
      </w:r>
      <w:r w:rsidR="00883D87">
        <w:rPr>
          <w:rFonts w:ascii="Times New Roman" w:hAnsi="Times New Roman" w:cs="Times New Roman" w:hint="eastAsia"/>
          <w:sz w:val="21"/>
          <w:szCs w:val="21"/>
        </w:rPr>
        <w:t>口头沟通</w:t>
      </w:r>
      <w:bookmarkEnd w:id="61"/>
      <w:r>
        <w:rPr>
          <w:rFonts w:ascii="Times New Roman" w:hAnsi="Times New Roman" w:cs="Times New Roman"/>
          <w:sz w:val="21"/>
          <w:szCs w:val="21"/>
        </w:rPr>
        <w:t>。</w:t>
      </w:r>
      <w:bookmarkEnd w:id="62"/>
      <w:r>
        <w:rPr>
          <w:rFonts w:ascii="Times New Roman" w:hAnsi="Times New Roman" w:cs="Times New Roman"/>
          <w:sz w:val="21"/>
          <w:szCs w:val="21"/>
        </w:rPr>
        <w:t xml:space="preserve"> </w:t>
      </w:r>
    </w:p>
    <w:p w14:paraId="5BD0912A" w14:textId="1F3783FF" w:rsidR="00E579D2" w:rsidRDefault="00000000" w:rsidP="000F2A9B">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Pr>
          <w:rFonts w:ascii="Times New Roman" w:hAnsi="Times New Roman" w:cs="Times New Roman"/>
          <w:b/>
          <w:bCs/>
          <w:sz w:val="21"/>
          <w:szCs w:val="21"/>
        </w:rPr>
        <w:t>毕业要求</w:t>
      </w:r>
      <w:r>
        <w:rPr>
          <w:rFonts w:ascii="Times New Roman" w:hAnsi="Times New Roman" w:cs="Times New Roman"/>
          <w:b/>
          <w:bCs/>
          <w:sz w:val="21"/>
          <w:szCs w:val="21"/>
        </w:rPr>
        <w:t xml:space="preserve">11 </w:t>
      </w:r>
      <w:r>
        <w:rPr>
          <w:rFonts w:ascii="Times New Roman" w:hAnsi="Times New Roman" w:cs="Times New Roman"/>
          <w:b/>
          <w:bCs/>
          <w:sz w:val="21"/>
          <w:szCs w:val="21"/>
        </w:rPr>
        <w:t>项目管理：</w:t>
      </w:r>
      <w:bookmarkStart w:id="63" w:name="_Hlk227527877"/>
      <w:r>
        <w:rPr>
          <w:rFonts w:ascii="Times New Roman" w:hAnsi="Times New Roman" w:cs="Times New Roman"/>
          <w:b/>
          <w:bCs/>
          <w:sz w:val="21"/>
          <w:szCs w:val="21"/>
        </w:rPr>
        <w:t>理解并掌握化工专业工程管理原理与经济决策方法，并能在多学科环境中</w:t>
      </w:r>
      <w:r w:rsidR="00345515">
        <w:rPr>
          <w:rFonts w:ascii="Times New Roman" w:hAnsi="Times New Roman" w:cs="Times New Roman" w:hint="eastAsia"/>
          <w:b/>
          <w:bCs/>
          <w:sz w:val="21"/>
          <w:szCs w:val="21"/>
        </w:rPr>
        <w:t>对项目进行有效管理</w:t>
      </w:r>
      <w:r>
        <w:rPr>
          <w:rFonts w:ascii="Times New Roman" w:hAnsi="Times New Roman" w:cs="Times New Roman"/>
          <w:b/>
          <w:bCs/>
          <w:sz w:val="21"/>
          <w:szCs w:val="21"/>
        </w:rPr>
        <w:t>。</w:t>
      </w:r>
      <w:bookmarkEnd w:id="63"/>
      <w:r>
        <w:rPr>
          <w:rFonts w:ascii="Times New Roman" w:hAnsi="Times New Roman" w:cs="Times New Roman"/>
          <w:b/>
          <w:bCs/>
          <w:sz w:val="21"/>
          <w:szCs w:val="21"/>
        </w:rPr>
        <w:t xml:space="preserve"> </w:t>
      </w:r>
    </w:p>
    <w:p w14:paraId="6B5DEB1F" w14:textId="3B333E81"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11-1</w:t>
      </w:r>
      <w:r>
        <w:rPr>
          <w:rFonts w:ascii="Times New Roman" w:hAnsi="Times New Roman" w:cs="Times New Roman"/>
          <w:sz w:val="21"/>
          <w:szCs w:val="21"/>
        </w:rPr>
        <w:t>：</w:t>
      </w:r>
      <w:bookmarkStart w:id="64" w:name="_Hlk229943706"/>
      <w:bookmarkStart w:id="65" w:name="_Hlk227527886"/>
      <w:r>
        <w:rPr>
          <w:rFonts w:ascii="Times New Roman" w:hAnsi="Times New Roman" w:cs="Times New Roman"/>
          <w:sz w:val="21"/>
          <w:szCs w:val="21"/>
        </w:rPr>
        <w:t>掌握化工工程项目中涉及的管理与经济决策</w:t>
      </w:r>
      <w:r w:rsidR="000F2A9B">
        <w:rPr>
          <w:rFonts w:ascii="Times New Roman" w:hAnsi="Times New Roman" w:cs="Times New Roman" w:hint="eastAsia"/>
          <w:sz w:val="21"/>
          <w:szCs w:val="21"/>
        </w:rPr>
        <w:t>的基本理论与</w:t>
      </w:r>
      <w:r>
        <w:rPr>
          <w:rFonts w:ascii="Times New Roman" w:hAnsi="Times New Roman" w:cs="Times New Roman"/>
          <w:sz w:val="21"/>
          <w:szCs w:val="21"/>
        </w:rPr>
        <w:t>方法</w:t>
      </w:r>
      <w:bookmarkEnd w:id="64"/>
      <w:r w:rsidR="00250C06">
        <w:rPr>
          <w:rFonts w:ascii="Times New Roman" w:hAnsi="Times New Roman" w:cs="Times New Roman" w:hint="eastAsia"/>
          <w:sz w:val="21"/>
          <w:szCs w:val="21"/>
        </w:rPr>
        <w:t>。</w:t>
      </w:r>
      <w:bookmarkEnd w:id="65"/>
    </w:p>
    <w:p w14:paraId="0D11EF90" w14:textId="5C5B3098"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11-2</w:t>
      </w:r>
      <w:r>
        <w:rPr>
          <w:rFonts w:ascii="Times New Roman" w:hAnsi="Times New Roman" w:cs="Times New Roman"/>
          <w:sz w:val="21"/>
          <w:szCs w:val="21"/>
        </w:rPr>
        <w:t>：</w:t>
      </w:r>
      <w:bookmarkStart w:id="66" w:name="_Hlk229943716"/>
      <w:bookmarkStart w:id="67" w:name="_Hlk227527895"/>
      <w:r>
        <w:rPr>
          <w:rFonts w:ascii="Times New Roman" w:hAnsi="Times New Roman" w:cs="Times New Roman"/>
          <w:sz w:val="21"/>
          <w:szCs w:val="21"/>
        </w:rPr>
        <w:t>了解化工工程</w:t>
      </w:r>
      <w:r w:rsidR="0042133D">
        <w:rPr>
          <w:rFonts w:ascii="Times New Roman" w:hAnsi="Times New Roman" w:cs="Times New Roman" w:hint="eastAsia"/>
          <w:sz w:val="21"/>
          <w:szCs w:val="21"/>
        </w:rPr>
        <w:t>、化工产品</w:t>
      </w:r>
      <w:r>
        <w:rPr>
          <w:rFonts w:ascii="Times New Roman" w:hAnsi="Times New Roman" w:cs="Times New Roman"/>
          <w:sz w:val="21"/>
          <w:szCs w:val="21"/>
        </w:rPr>
        <w:t>全周期、全流程的成本构成</w:t>
      </w:r>
      <w:r w:rsidR="0042133D">
        <w:rPr>
          <w:rFonts w:ascii="Times New Roman" w:hAnsi="Times New Roman" w:cs="Times New Roman" w:hint="eastAsia"/>
          <w:sz w:val="21"/>
          <w:szCs w:val="21"/>
        </w:rPr>
        <w:t>（设备、原料、能耗、安全与环保成本等）</w:t>
      </w:r>
      <w:r>
        <w:rPr>
          <w:rFonts w:ascii="Times New Roman" w:hAnsi="Times New Roman" w:cs="Times New Roman"/>
          <w:sz w:val="21"/>
          <w:szCs w:val="21"/>
        </w:rPr>
        <w:t>，理解</w:t>
      </w:r>
      <w:r w:rsidR="0042133D">
        <w:rPr>
          <w:rFonts w:ascii="Times New Roman" w:hAnsi="Times New Roman" w:cs="Times New Roman" w:hint="eastAsia"/>
          <w:sz w:val="21"/>
          <w:szCs w:val="21"/>
        </w:rPr>
        <w:t>工艺设计、设备选型、实验方案设计与优化等复杂工程问题中</w:t>
      </w:r>
      <w:r>
        <w:rPr>
          <w:rFonts w:ascii="Times New Roman" w:hAnsi="Times New Roman" w:cs="Times New Roman"/>
          <w:sz w:val="21"/>
          <w:szCs w:val="21"/>
        </w:rPr>
        <w:t>涉及的工程管理与经济决策</w:t>
      </w:r>
      <w:r w:rsidR="0042133D">
        <w:rPr>
          <w:rFonts w:ascii="Times New Roman" w:hAnsi="Times New Roman" w:cs="Times New Roman" w:hint="eastAsia"/>
          <w:sz w:val="21"/>
          <w:szCs w:val="21"/>
        </w:rPr>
        <w:t>原则</w:t>
      </w:r>
      <w:bookmarkEnd w:id="66"/>
      <w:r w:rsidR="00250C06">
        <w:rPr>
          <w:rFonts w:ascii="Times New Roman" w:hAnsi="Times New Roman" w:cs="Times New Roman" w:hint="eastAsia"/>
          <w:sz w:val="21"/>
          <w:szCs w:val="21"/>
        </w:rPr>
        <w:t>。</w:t>
      </w:r>
      <w:bookmarkEnd w:id="67"/>
    </w:p>
    <w:p w14:paraId="04201EFD" w14:textId="4632A6E8"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11-3</w:t>
      </w:r>
      <w:r>
        <w:rPr>
          <w:rFonts w:ascii="Times New Roman" w:hAnsi="Times New Roman" w:cs="Times New Roman"/>
          <w:sz w:val="21"/>
          <w:szCs w:val="21"/>
        </w:rPr>
        <w:t>：</w:t>
      </w:r>
      <w:bookmarkStart w:id="68" w:name="_Hlk229943730"/>
      <w:bookmarkStart w:id="69" w:name="_Hlk227527905"/>
      <w:r>
        <w:rPr>
          <w:rFonts w:ascii="Times New Roman" w:hAnsi="Times New Roman" w:cs="Times New Roman"/>
          <w:sz w:val="21"/>
          <w:szCs w:val="21"/>
        </w:rPr>
        <w:t>能在</w:t>
      </w:r>
      <w:r w:rsidR="000F2A9B">
        <w:rPr>
          <w:rFonts w:ascii="Times New Roman" w:hAnsi="Times New Roman" w:cs="Times New Roman" w:hint="eastAsia"/>
          <w:sz w:val="21"/>
          <w:szCs w:val="21"/>
        </w:rPr>
        <w:t>模拟或真实的化工设计或工程项目中</w:t>
      </w:r>
      <w:r>
        <w:rPr>
          <w:rFonts w:ascii="Times New Roman" w:hAnsi="Times New Roman" w:cs="Times New Roman"/>
          <w:sz w:val="21"/>
          <w:szCs w:val="21"/>
        </w:rPr>
        <w:t>，运用工程管理与经济决策方法</w:t>
      </w:r>
      <w:r w:rsidR="000F2A9B">
        <w:rPr>
          <w:rFonts w:ascii="Times New Roman" w:hAnsi="Times New Roman" w:cs="Times New Roman" w:hint="eastAsia"/>
          <w:sz w:val="21"/>
          <w:szCs w:val="21"/>
        </w:rPr>
        <w:t>，对项目任务进行规划、协调与控制</w:t>
      </w:r>
      <w:bookmarkEnd w:id="68"/>
      <w:r>
        <w:rPr>
          <w:rFonts w:ascii="Times New Roman" w:hAnsi="Times New Roman" w:cs="Times New Roman"/>
          <w:sz w:val="21"/>
          <w:szCs w:val="21"/>
        </w:rPr>
        <w:t>。</w:t>
      </w:r>
      <w:bookmarkEnd w:id="69"/>
      <w:r>
        <w:rPr>
          <w:rFonts w:ascii="Times New Roman" w:hAnsi="Times New Roman" w:cs="Times New Roman"/>
          <w:sz w:val="21"/>
          <w:szCs w:val="21"/>
        </w:rPr>
        <w:t xml:space="preserve"> </w:t>
      </w:r>
    </w:p>
    <w:p w14:paraId="5F5181D0" w14:textId="2FCF89F5" w:rsidR="00E579D2" w:rsidRDefault="00000000">
      <w:pPr>
        <w:pStyle w:val="a9"/>
        <w:adjustRightInd w:val="0"/>
        <w:snapToGrid w:val="0"/>
        <w:spacing w:before="0" w:beforeAutospacing="0" w:after="0" w:afterAutospacing="0" w:line="300" w:lineRule="auto"/>
        <w:ind w:firstLineChars="200" w:firstLine="422"/>
        <w:jc w:val="both"/>
        <w:rPr>
          <w:rFonts w:ascii="Times New Roman" w:hAnsi="Times New Roman" w:cs="Times New Roman"/>
          <w:b/>
          <w:bCs/>
          <w:sz w:val="21"/>
          <w:szCs w:val="21"/>
        </w:rPr>
      </w:pPr>
      <w:r>
        <w:rPr>
          <w:rFonts w:ascii="Times New Roman" w:hAnsi="Times New Roman" w:cs="Times New Roman"/>
          <w:b/>
          <w:bCs/>
          <w:sz w:val="21"/>
          <w:szCs w:val="21"/>
        </w:rPr>
        <w:t>毕业要求</w:t>
      </w:r>
      <w:r>
        <w:rPr>
          <w:rFonts w:ascii="Times New Roman" w:hAnsi="Times New Roman" w:cs="Times New Roman"/>
          <w:b/>
          <w:bCs/>
          <w:sz w:val="21"/>
          <w:szCs w:val="21"/>
        </w:rPr>
        <w:t xml:space="preserve">12 </w:t>
      </w:r>
      <w:r>
        <w:rPr>
          <w:rFonts w:ascii="Times New Roman" w:hAnsi="Times New Roman" w:cs="Times New Roman"/>
          <w:b/>
          <w:bCs/>
          <w:sz w:val="21"/>
          <w:szCs w:val="21"/>
        </w:rPr>
        <w:t>终身学习：</w:t>
      </w:r>
      <w:bookmarkStart w:id="70" w:name="_Hlk227527937"/>
      <w:r>
        <w:rPr>
          <w:rFonts w:ascii="Times New Roman" w:hAnsi="Times New Roman" w:cs="Times New Roman"/>
          <w:b/>
          <w:bCs/>
          <w:sz w:val="21"/>
          <w:szCs w:val="21"/>
        </w:rPr>
        <w:t>具有自主学习和终身学习的意识，有不断学习和适应发展的能力。</w:t>
      </w:r>
      <w:bookmarkEnd w:id="70"/>
    </w:p>
    <w:p w14:paraId="54EDE15A" w14:textId="5C6FB176"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12-1</w:t>
      </w:r>
      <w:r>
        <w:rPr>
          <w:rFonts w:ascii="Times New Roman" w:hAnsi="Times New Roman" w:cs="Times New Roman"/>
          <w:sz w:val="21"/>
          <w:szCs w:val="21"/>
        </w:rPr>
        <w:t>：</w:t>
      </w:r>
      <w:bookmarkStart w:id="71" w:name="_Hlk229943761"/>
      <w:bookmarkStart w:id="72" w:name="_Hlk227527947"/>
      <w:r>
        <w:rPr>
          <w:rFonts w:ascii="Times New Roman" w:hAnsi="Times New Roman" w:cs="Times New Roman"/>
          <w:sz w:val="21"/>
          <w:szCs w:val="21"/>
        </w:rPr>
        <w:t>在</w:t>
      </w:r>
      <w:r w:rsidR="001C12CD">
        <w:rPr>
          <w:rFonts w:ascii="Times New Roman" w:hAnsi="Times New Roman" w:cs="Times New Roman" w:hint="eastAsia"/>
          <w:sz w:val="21"/>
          <w:szCs w:val="21"/>
        </w:rPr>
        <w:t>知识和技术快速更新的时代</w:t>
      </w:r>
      <w:r>
        <w:rPr>
          <w:rFonts w:ascii="Times New Roman" w:hAnsi="Times New Roman" w:cs="Times New Roman"/>
          <w:sz w:val="21"/>
          <w:szCs w:val="21"/>
        </w:rPr>
        <w:t>背景下，认识到自主和终身学习</w:t>
      </w:r>
      <w:r w:rsidR="001C12CD">
        <w:rPr>
          <w:rFonts w:ascii="Times New Roman" w:hAnsi="Times New Roman" w:cs="Times New Roman" w:hint="eastAsia"/>
          <w:sz w:val="21"/>
          <w:szCs w:val="21"/>
        </w:rPr>
        <w:t>对个人职业发展与技术创新</w:t>
      </w:r>
      <w:r>
        <w:rPr>
          <w:rFonts w:ascii="Times New Roman" w:hAnsi="Times New Roman" w:cs="Times New Roman"/>
          <w:sz w:val="21"/>
          <w:szCs w:val="21"/>
        </w:rPr>
        <w:t>的必要性</w:t>
      </w:r>
      <w:r w:rsidR="001C12CD">
        <w:rPr>
          <w:rFonts w:ascii="Times New Roman" w:hAnsi="Times New Roman" w:cs="Times New Roman" w:hint="eastAsia"/>
          <w:sz w:val="21"/>
          <w:szCs w:val="21"/>
        </w:rPr>
        <w:t>和重要性</w:t>
      </w:r>
      <w:bookmarkEnd w:id="71"/>
      <w:r w:rsidR="001C12CD">
        <w:rPr>
          <w:rFonts w:ascii="Times New Roman" w:hAnsi="Times New Roman" w:cs="Times New Roman" w:hint="eastAsia"/>
          <w:sz w:val="21"/>
          <w:szCs w:val="21"/>
        </w:rPr>
        <w:t>。</w:t>
      </w:r>
      <w:bookmarkEnd w:id="72"/>
    </w:p>
    <w:p w14:paraId="44EB1CE7" w14:textId="59ADCF4E"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1"/>
          <w:szCs w:val="21"/>
        </w:rPr>
      </w:pPr>
      <w:r>
        <w:rPr>
          <w:rFonts w:ascii="Times New Roman" w:hAnsi="Times New Roman" w:cs="Times New Roman"/>
          <w:sz w:val="21"/>
          <w:szCs w:val="21"/>
        </w:rPr>
        <w:t>指标点</w:t>
      </w:r>
      <w:r>
        <w:rPr>
          <w:rFonts w:ascii="Times New Roman" w:hAnsi="Times New Roman" w:cs="Times New Roman"/>
          <w:sz w:val="21"/>
          <w:szCs w:val="21"/>
        </w:rPr>
        <w:t>12-2</w:t>
      </w:r>
      <w:r>
        <w:rPr>
          <w:rFonts w:ascii="Times New Roman" w:hAnsi="Times New Roman" w:cs="Times New Roman"/>
          <w:sz w:val="21"/>
          <w:szCs w:val="21"/>
        </w:rPr>
        <w:t>：</w:t>
      </w:r>
      <w:bookmarkStart w:id="73" w:name="_Hlk229943770"/>
      <w:bookmarkStart w:id="74" w:name="_Hlk227527958"/>
      <w:r w:rsidR="001C12CD">
        <w:rPr>
          <w:rFonts w:ascii="Times New Roman" w:hAnsi="Times New Roman" w:cs="Times New Roman" w:hint="eastAsia"/>
          <w:sz w:val="21"/>
          <w:szCs w:val="21"/>
        </w:rPr>
        <w:t>掌握有效的自</w:t>
      </w:r>
      <w:r>
        <w:rPr>
          <w:rFonts w:ascii="Times New Roman" w:hAnsi="Times New Roman" w:cs="Times New Roman"/>
          <w:sz w:val="21"/>
          <w:szCs w:val="21"/>
        </w:rPr>
        <w:t>主</w:t>
      </w:r>
      <w:r w:rsidR="00345515">
        <w:rPr>
          <w:rFonts w:ascii="Times New Roman" w:hAnsi="Times New Roman" w:cs="Times New Roman" w:hint="eastAsia"/>
          <w:sz w:val="21"/>
          <w:szCs w:val="21"/>
        </w:rPr>
        <w:t>学习</w:t>
      </w:r>
      <w:r w:rsidR="001C12CD">
        <w:rPr>
          <w:rFonts w:ascii="Times New Roman" w:hAnsi="Times New Roman" w:cs="Times New Roman" w:hint="eastAsia"/>
          <w:sz w:val="21"/>
          <w:szCs w:val="21"/>
        </w:rPr>
        <w:t>方法，具有批判性思维、获取和归纳信息以及自我知识更新的能力</w:t>
      </w:r>
      <w:bookmarkEnd w:id="73"/>
      <w:r w:rsidR="001C12CD">
        <w:rPr>
          <w:rFonts w:ascii="Times New Roman" w:hAnsi="Times New Roman" w:cs="Times New Roman" w:hint="eastAsia"/>
          <w:sz w:val="21"/>
          <w:szCs w:val="21"/>
        </w:rPr>
        <w:t>。</w:t>
      </w:r>
      <w:r>
        <w:rPr>
          <w:rFonts w:ascii="Times New Roman" w:hAnsi="Times New Roman" w:cs="Times New Roman"/>
          <w:sz w:val="21"/>
          <w:szCs w:val="21"/>
        </w:rPr>
        <w:t xml:space="preserve"> </w:t>
      </w:r>
      <w:bookmarkEnd w:id="74"/>
    </w:p>
    <w:p w14:paraId="0AC09047" w14:textId="29F3F8C2" w:rsidR="00E579D2" w:rsidRDefault="00000000">
      <w:pPr>
        <w:pStyle w:val="a9"/>
        <w:adjustRightInd w:val="0"/>
        <w:snapToGrid w:val="0"/>
        <w:spacing w:before="0" w:beforeAutospacing="0" w:after="0" w:afterAutospacing="0" w:line="300" w:lineRule="auto"/>
        <w:ind w:firstLineChars="200" w:firstLine="420"/>
        <w:jc w:val="both"/>
        <w:rPr>
          <w:rFonts w:ascii="Times New Roman" w:hAnsi="Times New Roman" w:cs="Times New Roman"/>
          <w:color w:val="000000"/>
          <w:sz w:val="21"/>
          <w:szCs w:val="21"/>
        </w:rPr>
      </w:pPr>
      <w:r>
        <w:rPr>
          <w:rFonts w:ascii="Times New Roman" w:hAnsi="Times New Roman" w:cs="Times New Roman"/>
          <w:sz w:val="21"/>
          <w:szCs w:val="21"/>
        </w:rPr>
        <w:t>指标点</w:t>
      </w:r>
      <w:r>
        <w:rPr>
          <w:rFonts w:ascii="Times New Roman" w:hAnsi="Times New Roman" w:cs="Times New Roman"/>
          <w:sz w:val="21"/>
          <w:szCs w:val="21"/>
        </w:rPr>
        <w:t>12-3</w:t>
      </w:r>
      <w:r>
        <w:rPr>
          <w:rFonts w:ascii="Times New Roman" w:hAnsi="Times New Roman" w:cs="Times New Roman"/>
          <w:sz w:val="21"/>
          <w:szCs w:val="21"/>
        </w:rPr>
        <w:t>：</w:t>
      </w:r>
      <w:bookmarkStart w:id="75" w:name="_Hlk229943780"/>
      <w:bookmarkStart w:id="76" w:name="_Hlk227527968"/>
      <w:r w:rsidR="00345515" w:rsidRPr="00345515">
        <w:rPr>
          <w:rFonts w:ascii="Times New Roman" w:hAnsi="Times New Roman" w:cs="Times New Roman" w:hint="eastAsia"/>
          <w:color w:val="000000"/>
          <w:sz w:val="21"/>
          <w:szCs w:val="21"/>
        </w:rPr>
        <w:t>能够针对自身</w:t>
      </w:r>
      <w:r w:rsidR="00345515">
        <w:rPr>
          <w:rFonts w:ascii="Times New Roman" w:hAnsi="Times New Roman" w:cs="Times New Roman" w:hint="eastAsia"/>
          <w:color w:val="000000"/>
          <w:sz w:val="21"/>
          <w:szCs w:val="21"/>
        </w:rPr>
        <w:t>不同阶段的</w:t>
      </w:r>
      <w:r w:rsidR="00345515" w:rsidRPr="00345515">
        <w:rPr>
          <w:rFonts w:ascii="Times New Roman" w:hAnsi="Times New Roman" w:cs="Times New Roman" w:hint="eastAsia"/>
          <w:color w:val="000000"/>
          <w:sz w:val="21"/>
          <w:szCs w:val="21"/>
        </w:rPr>
        <w:t>发展需求制定学习计划，主动适应行业变化与技术挑战，展现出持续的职业发展潜力</w:t>
      </w:r>
      <w:bookmarkEnd w:id="75"/>
      <w:r>
        <w:rPr>
          <w:rFonts w:ascii="Times New Roman" w:hAnsi="Times New Roman" w:cs="Times New Roman"/>
          <w:color w:val="000000"/>
          <w:sz w:val="21"/>
          <w:szCs w:val="21"/>
        </w:rPr>
        <w:t>。</w:t>
      </w:r>
      <w:bookmarkEnd w:id="76"/>
    </w:p>
    <w:p w14:paraId="5CA194F1" w14:textId="1430960E" w:rsidR="0007498F" w:rsidRDefault="0007498F">
      <w:pPr>
        <w:pStyle w:val="a9"/>
        <w:adjustRightInd w:val="0"/>
        <w:snapToGrid w:val="0"/>
        <w:spacing w:before="0" w:beforeAutospacing="0" w:after="0" w:afterAutospacing="0" w:line="300" w:lineRule="auto"/>
        <w:ind w:firstLineChars="200" w:firstLine="420"/>
        <w:jc w:val="both"/>
        <w:rPr>
          <w:rFonts w:ascii="Times New Roman" w:hAnsi="Times New Roman" w:cs="Times New Roman"/>
          <w:sz w:val="22"/>
          <w:szCs w:val="22"/>
        </w:rPr>
      </w:pPr>
      <w:r>
        <w:rPr>
          <w:rFonts w:ascii="Times New Roman" w:hAnsi="Times New Roman" w:cs="Times New Roman" w:hint="eastAsia"/>
          <w:color w:val="000000"/>
          <w:sz w:val="21"/>
          <w:szCs w:val="21"/>
        </w:rPr>
        <w:t>以上各毕业要求对培养目标的支撑关系如表</w:t>
      </w:r>
      <w:r>
        <w:rPr>
          <w:rFonts w:ascii="Times New Roman" w:hAnsi="Times New Roman" w:cs="Times New Roman" w:hint="eastAsia"/>
          <w:color w:val="000000"/>
          <w:sz w:val="21"/>
          <w:szCs w:val="21"/>
        </w:rPr>
        <w:t>2</w:t>
      </w:r>
      <w:r>
        <w:rPr>
          <w:rFonts w:ascii="Times New Roman" w:hAnsi="Times New Roman" w:cs="Times New Roman" w:hint="eastAsia"/>
          <w:color w:val="000000"/>
          <w:sz w:val="21"/>
          <w:szCs w:val="21"/>
        </w:rPr>
        <w:t>所示。</w:t>
      </w:r>
    </w:p>
    <w:p w14:paraId="186BBCC7" w14:textId="578232BC" w:rsidR="00E579D2" w:rsidRDefault="00000000" w:rsidP="0007498F">
      <w:pPr>
        <w:spacing w:line="300" w:lineRule="auto"/>
        <w:jc w:val="center"/>
        <w:rPr>
          <w:b/>
          <w:szCs w:val="21"/>
        </w:rPr>
      </w:pPr>
      <w:r>
        <w:rPr>
          <w:b/>
          <w:szCs w:val="21"/>
        </w:rPr>
        <w:t>表</w:t>
      </w:r>
      <w:r>
        <w:rPr>
          <w:b/>
          <w:szCs w:val="21"/>
        </w:rPr>
        <w:t xml:space="preserve">2  </w:t>
      </w:r>
      <w:r>
        <w:rPr>
          <w:b/>
          <w:szCs w:val="21"/>
        </w:rPr>
        <w:t>本专业毕业要求与培养目标的关系矩阵</w:t>
      </w:r>
      <w:r w:rsidR="0007498F">
        <w:rPr>
          <w:rFonts w:hint="eastAsia"/>
          <w:b/>
          <w:szCs w:val="21"/>
        </w:rPr>
        <w:t>表</w:t>
      </w:r>
      <w:r>
        <w:rPr>
          <w:b/>
          <w:szCs w:val="21"/>
        </w:rPr>
        <w:t>（</w:t>
      </w:r>
      <w:r>
        <w:rPr>
          <w:b/>
          <w:szCs w:val="21"/>
        </w:rPr>
        <w:t>○</w:t>
      </w:r>
      <w:r>
        <w:rPr>
          <w:b/>
          <w:szCs w:val="21"/>
        </w:rPr>
        <w:t>表示相关）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3"/>
        <w:gridCol w:w="1673"/>
        <w:gridCol w:w="1673"/>
        <w:gridCol w:w="1630"/>
      </w:tblGrid>
      <w:tr w:rsidR="00E579D2" w:rsidRPr="004A7842" w14:paraId="655ADA50" w14:textId="77777777" w:rsidTr="006E5F62">
        <w:trPr>
          <w:trHeight w:val="492"/>
          <w:jc w:val="center"/>
        </w:trPr>
        <w:tc>
          <w:tcPr>
            <w:tcW w:w="2533" w:type="dxa"/>
            <w:tcBorders>
              <w:tl2br w:val="single" w:sz="4" w:space="0" w:color="auto"/>
            </w:tcBorders>
            <w:shd w:val="clear" w:color="auto" w:fill="F2F2F2" w:themeFill="background1" w:themeFillShade="F2"/>
          </w:tcPr>
          <w:p w14:paraId="7835CE9E" w14:textId="77777777" w:rsidR="00E579D2" w:rsidRPr="0007498F" w:rsidRDefault="00000000">
            <w:pPr>
              <w:adjustRightInd w:val="0"/>
              <w:snapToGrid w:val="0"/>
              <w:spacing w:line="300" w:lineRule="auto"/>
              <w:jc w:val="center"/>
              <w:outlineLvl w:val="0"/>
              <w:rPr>
                <w:b/>
                <w:bCs/>
                <w:szCs w:val="21"/>
              </w:rPr>
            </w:pPr>
            <w:r w:rsidRPr="0007498F">
              <w:rPr>
                <w:b/>
                <w:bCs/>
                <w:szCs w:val="21"/>
              </w:rPr>
              <w:t xml:space="preserve">        </w:t>
            </w:r>
            <w:r w:rsidRPr="0007498F">
              <w:rPr>
                <w:b/>
                <w:bCs/>
                <w:szCs w:val="21"/>
              </w:rPr>
              <w:t>培养目标</w:t>
            </w:r>
          </w:p>
          <w:p w14:paraId="434489AC" w14:textId="77777777" w:rsidR="00E579D2" w:rsidRPr="0007498F" w:rsidRDefault="00000000">
            <w:pPr>
              <w:adjustRightInd w:val="0"/>
              <w:snapToGrid w:val="0"/>
              <w:spacing w:line="300" w:lineRule="auto"/>
              <w:outlineLvl w:val="0"/>
              <w:rPr>
                <w:b/>
                <w:bCs/>
                <w:szCs w:val="21"/>
              </w:rPr>
            </w:pPr>
            <w:r w:rsidRPr="0007498F">
              <w:rPr>
                <w:b/>
                <w:bCs/>
                <w:szCs w:val="21"/>
              </w:rPr>
              <w:t>毕业要求</w:t>
            </w:r>
          </w:p>
        </w:tc>
        <w:tc>
          <w:tcPr>
            <w:tcW w:w="1673" w:type="dxa"/>
            <w:shd w:val="clear" w:color="auto" w:fill="F2F2F2" w:themeFill="background1" w:themeFillShade="F2"/>
            <w:vAlign w:val="center"/>
          </w:tcPr>
          <w:p w14:paraId="37625225" w14:textId="77777777" w:rsidR="00E579D2" w:rsidRPr="0007498F" w:rsidRDefault="00000000">
            <w:pPr>
              <w:adjustRightInd w:val="0"/>
              <w:snapToGrid w:val="0"/>
              <w:spacing w:line="300" w:lineRule="auto"/>
              <w:jc w:val="center"/>
              <w:outlineLvl w:val="0"/>
              <w:rPr>
                <w:b/>
                <w:bCs/>
                <w:szCs w:val="21"/>
              </w:rPr>
            </w:pPr>
            <w:r w:rsidRPr="0007498F">
              <w:rPr>
                <w:b/>
                <w:bCs/>
                <w:szCs w:val="21"/>
              </w:rPr>
              <w:t>目标</w:t>
            </w:r>
            <w:r w:rsidRPr="0007498F">
              <w:rPr>
                <w:b/>
                <w:bCs/>
                <w:szCs w:val="21"/>
              </w:rPr>
              <w:t>1</w:t>
            </w:r>
          </w:p>
        </w:tc>
        <w:tc>
          <w:tcPr>
            <w:tcW w:w="1673" w:type="dxa"/>
            <w:shd w:val="clear" w:color="auto" w:fill="F2F2F2" w:themeFill="background1" w:themeFillShade="F2"/>
            <w:vAlign w:val="center"/>
          </w:tcPr>
          <w:p w14:paraId="51F613EE" w14:textId="77777777" w:rsidR="00E579D2" w:rsidRPr="0007498F" w:rsidRDefault="00000000">
            <w:pPr>
              <w:adjustRightInd w:val="0"/>
              <w:snapToGrid w:val="0"/>
              <w:spacing w:line="300" w:lineRule="auto"/>
              <w:jc w:val="center"/>
              <w:outlineLvl w:val="0"/>
              <w:rPr>
                <w:b/>
                <w:bCs/>
                <w:szCs w:val="21"/>
              </w:rPr>
            </w:pPr>
            <w:r w:rsidRPr="0007498F">
              <w:rPr>
                <w:b/>
                <w:bCs/>
                <w:szCs w:val="21"/>
              </w:rPr>
              <w:t>目标</w:t>
            </w:r>
            <w:r w:rsidRPr="0007498F">
              <w:rPr>
                <w:b/>
                <w:bCs/>
                <w:szCs w:val="21"/>
              </w:rPr>
              <w:t>2</w:t>
            </w:r>
          </w:p>
        </w:tc>
        <w:tc>
          <w:tcPr>
            <w:tcW w:w="1630" w:type="dxa"/>
            <w:shd w:val="clear" w:color="auto" w:fill="F2F2F2" w:themeFill="background1" w:themeFillShade="F2"/>
            <w:vAlign w:val="center"/>
          </w:tcPr>
          <w:p w14:paraId="68677E08" w14:textId="77777777" w:rsidR="00E579D2" w:rsidRPr="0007498F" w:rsidRDefault="00000000">
            <w:pPr>
              <w:adjustRightInd w:val="0"/>
              <w:snapToGrid w:val="0"/>
              <w:spacing w:line="300" w:lineRule="auto"/>
              <w:jc w:val="center"/>
              <w:outlineLvl w:val="0"/>
              <w:rPr>
                <w:b/>
                <w:bCs/>
                <w:szCs w:val="21"/>
              </w:rPr>
            </w:pPr>
            <w:r w:rsidRPr="0007498F">
              <w:rPr>
                <w:b/>
                <w:bCs/>
                <w:szCs w:val="21"/>
              </w:rPr>
              <w:t>目标</w:t>
            </w:r>
            <w:r w:rsidRPr="0007498F">
              <w:rPr>
                <w:b/>
                <w:bCs/>
                <w:szCs w:val="21"/>
              </w:rPr>
              <w:t>3</w:t>
            </w:r>
          </w:p>
        </w:tc>
      </w:tr>
      <w:tr w:rsidR="00E579D2" w:rsidRPr="004A7842" w14:paraId="32629940" w14:textId="77777777" w:rsidTr="006E5F62">
        <w:trPr>
          <w:trHeight w:val="20"/>
          <w:jc w:val="center"/>
        </w:trPr>
        <w:tc>
          <w:tcPr>
            <w:tcW w:w="2533" w:type="dxa"/>
            <w:vAlign w:val="center"/>
          </w:tcPr>
          <w:p w14:paraId="69760DFF"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1</w:t>
            </w:r>
          </w:p>
        </w:tc>
        <w:tc>
          <w:tcPr>
            <w:tcW w:w="1673" w:type="dxa"/>
            <w:vAlign w:val="center"/>
          </w:tcPr>
          <w:p w14:paraId="7103CECB" w14:textId="77777777" w:rsidR="00E579D2" w:rsidRPr="004A7842" w:rsidRDefault="00000000" w:rsidP="006E5F62">
            <w:pPr>
              <w:adjustRightInd w:val="0"/>
              <w:snapToGrid w:val="0"/>
              <w:jc w:val="center"/>
              <w:outlineLvl w:val="0"/>
              <w:rPr>
                <w:szCs w:val="21"/>
              </w:rPr>
            </w:pPr>
            <w:r w:rsidRPr="004A7842">
              <w:rPr>
                <w:b/>
                <w:szCs w:val="21"/>
              </w:rPr>
              <w:t>○</w:t>
            </w:r>
          </w:p>
        </w:tc>
        <w:tc>
          <w:tcPr>
            <w:tcW w:w="1673" w:type="dxa"/>
            <w:vAlign w:val="center"/>
          </w:tcPr>
          <w:p w14:paraId="3A2135D0"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271A2DFA" w14:textId="77777777" w:rsidR="00E579D2" w:rsidRPr="004A7842" w:rsidRDefault="00E579D2" w:rsidP="006E5F62">
            <w:pPr>
              <w:adjustRightInd w:val="0"/>
              <w:snapToGrid w:val="0"/>
              <w:jc w:val="center"/>
              <w:outlineLvl w:val="0"/>
              <w:rPr>
                <w:szCs w:val="21"/>
              </w:rPr>
            </w:pPr>
          </w:p>
        </w:tc>
      </w:tr>
      <w:tr w:rsidR="00E579D2" w:rsidRPr="004A7842" w14:paraId="41ADE5F4" w14:textId="77777777" w:rsidTr="006E5F62">
        <w:trPr>
          <w:trHeight w:val="20"/>
          <w:jc w:val="center"/>
        </w:trPr>
        <w:tc>
          <w:tcPr>
            <w:tcW w:w="2533" w:type="dxa"/>
            <w:vAlign w:val="center"/>
          </w:tcPr>
          <w:p w14:paraId="0B9E0664"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2</w:t>
            </w:r>
          </w:p>
        </w:tc>
        <w:tc>
          <w:tcPr>
            <w:tcW w:w="1673" w:type="dxa"/>
            <w:vAlign w:val="center"/>
          </w:tcPr>
          <w:p w14:paraId="4867F183" w14:textId="77777777" w:rsidR="00E579D2" w:rsidRPr="004A7842" w:rsidRDefault="00000000" w:rsidP="006E5F62">
            <w:pPr>
              <w:adjustRightInd w:val="0"/>
              <w:snapToGrid w:val="0"/>
              <w:jc w:val="center"/>
              <w:outlineLvl w:val="0"/>
              <w:rPr>
                <w:szCs w:val="21"/>
              </w:rPr>
            </w:pPr>
            <w:r w:rsidRPr="004A7842">
              <w:rPr>
                <w:b/>
                <w:szCs w:val="21"/>
              </w:rPr>
              <w:t>○</w:t>
            </w:r>
          </w:p>
        </w:tc>
        <w:tc>
          <w:tcPr>
            <w:tcW w:w="1673" w:type="dxa"/>
            <w:vAlign w:val="center"/>
          </w:tcPr>
          <w:p w14:paraId="56A8F77E" w14:textId="6E59F578" w:rsidR="00E579D2" w:rsidRPr="004A7842" w:rsidRDefault="00E579D2" w:rsidP="006E5F62">
            <w:pPr>
              <w:adjustRightInd w:val="0"/>
              <w:snapToGrid w:val="0"/>
              <w:jc w:val="center"/>
              <w:outlineLvl w:val="0"/>
              <w:rPr>
                <w:szCs w:val="21"/>
              </w:rPr>
            </w:pPr>
          </w:p>
        </w:tc>
        <w:tc>
          <w:tcPr>
            <w:tcW w:w="1630" w:type="dxa"/>
            <w:vAlign w:val="center"/>
          </w:tcPr>
          <w:p w14:paraId="2B2B92DD" w14:textId="77777777" w:rsidR="00E579D2" w:rsidRPr="004A7842" w:rsidRDefault="00E579D2" w:rsidP="006E5F62">
            <w:pPr>
              <w:adjustRightInd w:val="0"/>
              <w:snapToGrid w:val="0"/>
              <w:jc w:val="center"/>
              <w:outlineLvl w:val="0"/>
              <w:rPr>
                <w:szCs w:val="21"/>
              </w:rPr>
            </w:pPr>
          </w:p>
        </w:tc>
      </w:tr>
      <w:tr w:rsidR="00E579D2" w:rsidRPr="004A7842" w14:paraId="309127E2" w14:textId="77777777" w:rsidTr="006E5F62">
        <w:trPr>
          <w:trHeight w:val="20"/>
          <w:jc w:val="center"/>
        </w:trPr>
        <w:tc>
          <w:tcPr>
            <w:tcW w:w="2533" w:type="dxa"/>
            <w:vAlign w:val="center"/>
          </w:tcPr>
          <w:p w14:paraId="475B87EC"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3</w:t>
            </w:r>
          </w:p>
        </w:tc>
        <w:tc>
          <w:tcPr>
            <w:tcW w:w="1673" w:type="dxa"/>
            <w:vAlign w:val="center"/>
          </w:tcPr>
          <w:p w14:paraId="1D7A511D" w14:textId="77777777" w:rsidR="00E579D2" w:rsidRPr="004A7842" w:rsidRDefault="00000000" w:rsidP="006E5F62">
            <w:pPr>
              <w:adjustRightInd w:val="0"/>
              <w:snapToGrid w:val="0"/>
              <w:jc w:val="center"/>
              <w:outlineLvl w:val="0"/>
              <w:rPr>
                <w:szCs w:val="21"/>
              </w:rPr>
            </w:pPr>
            <w:r w:rsidRPr="004A7842">
              <w:rPr>
                <w:b/>
                <w:szCs w:val="21"/>
              </w:rPr>
              <w:t>○</w:t>
            </w:r>
          </w:p>
        </w:tc>
        <w:tc>
          <w:tcPr>
            <w:tcW w:w="1673" w:type="dxa"/>
            <w:vAlign w:val="center"/>
          </w:tcPr>
          <w:p w14:paraId="788679FB"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5A029814" w14:textId="77777777" w:rsidR="00E579D2" w:rsidRPr="004A7842" w:rsidRDefault="00E579D2" w:rsidP="006E5F62">
            <w:pPr>
              <w:adjustRightInd w:val="0"/>
              <w:snapToGrid w:val="0"/>
              <w:jc w:val="center"/>
              <w:outlineLvl w:val="0"/>
              <w:rPr>
                <w:szCs w:val="21"/>
              </w:rPr>
            </w:pPr>
          </w:p>
        </w:tc>
      </w:tr>
      <w:tr w:rsidR="00E579D2" w:rsidRPr="004A7842" w14:paraId="5102128F" w14:textId="77777777" w:rsidTr="006E5F62">
        <w:trPr>
          <w:trHeight w:val="20"/>
          <w:jc w:val="center"/>
        </w:trPr>
        <w:tc>
          <w:tcPr>
            <w:tcW w:w="2533" w:type="dxa"/>
            <w:vAlign w:val="center"/>
          </w:tcPr>
          <w:p w14:paraId="4BB3E32A"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4</w:t>
            </w:r>
          </w:p>
        </w:tc>
        <w:tc>
          <w:tcPr>
            <w:tcW w:w="1673" w:type="dxa"/>
            <w:vAlign w:val="center"/>
          </w:tcPr>
          <w:p w14:paraId="4F1EA8D6" w14:textId="77777777" w:rsidR="00E579D2" w:rsidRPr="004A7842" w:rsidRDefault="00000000" w:rsidP="006E5F62">
            <w:pPr>
              <w:adjustRightInd w:val="0"/>
              <w:snapToGrid w:val="0"/>
              <w:jc w:val="center"/>
              <w:outlineLvl w:val="0"/>
              <w:rPr>
                <w:szCs w:val="21"/>
              </w:rPr>
            </w:pPr>
            <w:r w:rsidRPr="004A7842">
              <w:rPr>
                <w:b/>
                <w:szCs w:val="21"/>
              </w:rPr>
              <w:t>○</w:t>
            </w:r>
          </w:p>
        </w:tc>
        <w:tc>
          <w:tcPr>
            <w:tcW w:w="1673" w:type="dxa"/>
            <w:vAlign w:val="center"/>
          </w:tcPr>
          <w:p w14:paraId="663FE6C4" w14:textId="0C2AF6CE" w:rsidR="00E579D2" w:rsidRPr="004A7842" w:rsidRDefault="00E579D2" w:rsidP="006E5F62">
            <w:pPr>
              <w:adjustRightInd w:val="0"/>
              <w:snapToGrid w:val="0"/>
              <w:jc w:val="center"/>
              <w:outlineLvl w:val="0"/>
              <w:rPr>
                <w:szCs w:val="21"/>
              </w:rPr>
            </w:pPr>
          </w:p>
        </w:tc>
        <w:tc>
          <w:tcPr>
            <w:tcW w:w="1630" w:type="dxa"/>
            <w:vAlign w:val="center"/>
          </w:tcPr>
          <w:p w14:paraId="3C84E2EA" w14:textId="77777777" w:rsidR="00E579D2" w:rsidRPr="004A7842" w:rsidRDefault="00E579D2" w:rsidP="006E5F62">
            <w:pPr>
              <w:adjustRightInd w:val="0"/>
              <w:snapToGrid w:val="0"/>
              <w:jc w:val="center"/>
              <w:outlineLvl w:val="0"/>
              <w:rPr>
                <w:szCs w:val="21"/>
              </w:rPr>
            </w:pPr>
          </w:p>
        </w:tc>
      </w:tr>
      <w:tr w:rsidR="00E579D2" w:rsidRPr="004A7842" w14:paraId="7D61A1C6" w14:textId="77777777" w:rsidTr="006E5F62">
        <w:trPr>
          <w:trHeight w:val="20"/>
          <w:jc w:val="center"/>
        </w:trPr>
        <w:tc>
          <w:tcPr>
            <w:tcW w:w="2533" w:type="dxa"/>
            <w:vAlign w:val="center"/>
          </w:tcPr>
          <w:p w14:paraId="578ED2D6"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5</w:t>
            </w:r>
          </w:p>
        </w:tc>
        <w:tc>
          <w:tcPr>
            <w:tcW w:w="1673" w:type="dxa"/>
            <w:vAlign w:val="center"/>
          </w:tcPr>
          <w:p w14:paraId="1D3B423F" w14:textId="77777777" w:rsidR="00E579D2" w:rsidRPr="004A7842" w:rsidRDefault="00000000" w:rsidP="006E5F62">
            <w:pPr>
              <w:adjustRightInd w:val="0"/>
              <w:snapToGrid w:val="0"/>
              <w:jc w:val="center"/>
              <w:outlineLvl w:val="0"/>
              <w:rPr>
                <w:szCs w:val="21"/>
              </w:rPr>
            </w:pPr>
            <w:r w:rsidRPr="004A7842">
              <w:rPr>
                <w:b/>
                <w:szCs w:val="21"/>
              </w:rPr>
              <w:t>○</w:t>
            </w:r>
          </w:p>
        </w:tc>
        <w:tc>
          <w:tcPr>
            <w:tcW w:w="1673" w:type="dxa"/>
            <w:vAlign w:val="center"/>
          </w:tcPr>
          <w:p w14:paraId="056930F3"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2F878763" w14:textId="77777777" w:rsidR="00E579D2" w:rsidRPr="004A7842" w:rsidRDefault="00E579D2" w:rsidP="006E5F62">
            <w:pPr>
              <w:adjustRightInd w:val="0"/>
              <w:snapToGrid w:val="0"/>
              <w:jc w:val="center"/>
              <w:outlineLvl w:val="0"/>
              <w:rPr>
                <w:szCs w:val="21"/>
              </w:rPr>
            </w:pPr>
          </w:p>
        </w:tc>
      </w:tr>
      <w:tr w:rsidR="00E579D2" w:rsidRPr="004A7842" w14:paraId="06A3A2C9" w14:textId="77777777" w:rsidTr="006E5F62">
        <w:trPr>
          <w:trHeight w:val="20"/>
          <w:jc w:val="center"/>
        </w:trPr>
        <w:tc>
          <w:tcPr>
            <w:tcW w:w="2533" w:type="dxa"/>
            <w:vAlign w:val="center"/>
          </w:tcPr>
          <w:p w14:paraId="25882DB4"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6</w:t>
            </w:r>
          </w:p>
        </w:tc>
        <w:tc>
          <w:tcPr>
            <w:tcW w:w="1673" w:type="dxa"/>
            <w:vAlign w:val="center"/>
          </w:tcPr>
          <w:p w14:paraId="744E2722" w14:textId="77777777" w:rsidR="00E579D2" w:rsidRPr="004A7842" w:rsidRDefault="00E579D2" w:rsidP="006E5F62">
            <w:pPr>
              <w:adjustRightInd w:val="0"/>
              <w:snapToGrid w:val="0"/>
              <w:jc w:val="center"/>
              <w:outlineLvl w:val="0"/>
              <w:rPr>
                <w:szCs w:val="21"/>
              </w:rPr>
            </w:pPr>
          </w:p>
        </w:tc>
        <w:tc>
          <w:tcPr>
            <w:tcW w:w="1673" w:type="dxa"/>
            <w:vAlign w:val="center"/>
          </w:tcPr>
          <w:p w14:paraId="75402DE6"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3A2DB5C9" w14:textId="77777777" w:rsidR="00E579D2" w:rsidRPr="004A7842" w:rsidRDefault="00000000" w:rsidP="006E5F62">
            <w:pPr>
              <w:adjustRightInd w:val="0"/>
              <w:snapToGrid w:val="0"/>
              <w:jc w:val="center"/>
              <w:outlineLvl w:val="0"/>
              <w:rPr>
                <w:szCs w:val="21"/>
              </w:rPr>
            </w:pPr>
            <w:r w:rsidRPr="004A7842">
              <w:rPr>
                <w:b/>
                <w:szCs w:val="21"/>
              </w:rPr>
              <w:t>○</w:t>
            </w:r>
          </w:p>
        </w:tc>
      </w:tr>
      <w:tr w:rsidR="00E579D2" w:rsidRPr="004A7842" w14:paraId="53EC167E" w14:textId="77777777" w:rsidTr="006E5F62">
        <w:trPr>
          <w:trHeight w:val="20"/>
          <w:jc w:val="center"/>
        </w:trPr>
        <w:tc>
          <w:tcPr>
            <w:tcW w:w="2533" w:type="dxa"/>
            <w:vAlign w:val="center"/>
          </w:tcPr>
          <w:p w14:paraId="4EA8A66D"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7</w:t>
            </w:r>
          </w:p>
        </w:tc>
        <w:tc>
          <w:tcPr>
            <w:tcW w:w="1673" w:type="dxa"/>
            <w:vAlign w:val="center"/>
          </w:tcPr>
          <w:p w14:paraId="37058049" w14:textId="77777777" w:rsidR="00E579D2" w:rsidRPr="004A7842" w:rsidRDefault="00E579D2" w:rsidP="006E5F62">
            <w:pPr>
              <w:adjustRightInd w:val="0"/>
              <w:snapToGrid w:val="0"/>
              <w:jc w:val="center"/>
              <w:outlineLvl w:val="0"/>
              <w:rPr>
                <w:szCs w:val="21"/>
              </w:rPr>
            </w:pPr>
          </w:p>
        </w:tc>
        <w:tc>
          <w:tcPr>
            <w:tcW w:w="1673" w:type="dxa"/>
            <w:vAlign w:val="center"/>
          </w:tcPr>
          <w:p w14:paraId="69173E71"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3BC371A8" w14:textId="77777777" w:rsidR="00E579D2" w:rsidRPr="004A7842" w:rsidRDefault="00000000" w:rsidP="006E5F62">
            <w:pPr>
              <w:adjustRightInd w:val="0"/>
              <w:snapToGrid w:val="0"/>
              <w:jc w:val="center"/>
              <w:outlineLvl w:val="0"/>
              <w:rPr>
                <w:szCs w:val="21"/>
              </w:rPr>
            </w:pPr>
            <w:r w:rsidRPr="004A7842">
              <w:rPr>
                <w:b/>
                <w:szCs w:val="21"/>
              </w:rPr>
              <w:t>○</w:t>
            </w:r>
          </w:p>
        </w:tc>
      </w:tr>
      <w:tr w:rsidR="00E579D2" w:rsidRPr="004A7842" w14:paraId="740F442D" w14:textId="77777777" w:rsidTr="006E5F62">
        <w:trPr>
          <w:trHeight w:val="20"/>
          <w:jc w:val="center"/>
        </w:trPr>
        <w:tc>
          <w:tcPr>
            <w:tcW w:w="2533" w:type="dxa"/>
            <w:vAlign w:val="center"/>
          </w:tcPr>
          <w:p w14:paraId="2327BF29"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8</w:t>
            </w:r>
          </w:p>
        </w:tc>
        <w:tc>
          <w:tcPr>
            <w:tcW w:w="1673" w:type="dxa"/>
            <w:vAlign w:val="center"/>
          </w:tcPr>
          <w:p w14:paraId="46DD4423" w14:textId="77777777" w:rsidR="00E579D2" w:rsidRPr="004A7842" w:rsidRDefault="00E579D2" w:rsidP="006E5F62">
            <w:pPr>
              <w:adjustRightInd w:val="0"/>
              <w:snapToGrid w:val="0"/>
              <w:jc w:val="center"/>
              <w:outlineLvl w:val="0"/>
              <w:rPr>
                <w:szCs w:val="21"/>
              </w:rPr>
            </w:pPr>
          </w:p>
        </w:tc>
        <w:tc>
          <w:tcPr>
            <w:tcW w:w="1673" w:type="dxa"/>
            <w:vAlign w:val="center"/>
          </w:tcPr>
          <w:p w14:paraId="318BCE0E"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5B6CB2AB" w14:textId="77777777" w:rsidR="00E579D2" w:rsidRPr="004A7842" w:rsidRDefault="00000000" w:rsidP="006E5F62">
            <w:pPr>
              <w:adjustRightInd w:val="0"/>
              <w:snapToGrid w:val="0"/>
              <w:jc w:val="center"/>
              <w:outlineLvl w:val="0"/>
              <w:rPr>
                <w:szCs w:val="21"/>
              </w:rPr>
            </w:pPr>
            <w:r w:rsidRPr="004A7842">
              <w:rPr>
                <w:b/>
                <w:szCs w:val="21"/>
              </w:rPr>
              <w:t>○</w:t>
            </w:r>
          </w:p>
        </w:tc>
      </w:tr>
      <w:tr w:rsidR="00E579D2" w:rsidRPr="004A7842" w14:paraId="70C15727" w14:textId="77777777" w:rsidTr="006E5F62">
        <w:trPr>
          <w:trHeight w:val="20"/>
          <w:jc w:val="center"/>
        </w:trPr>
        <w:tc>
          <w:tcPr>
            <w:tcW w:w="2533" w:type="dxa"/>
            <w:vAlign w:val="center"/>
          </w:tcPr>
          <w:p w14:paraId="08B76E6F"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9</w:t>
            </w:r>
          </w:p>
        </w:tc>
        <w:tc>
          <w:tcPr>
            <w:tcW w:w="1673" w:type="dxa"/>
            <w:vAlign w:val="center"/>
          </w:tcPr>
          <w:p w14:paraId="00144403" w14:textId="77777777" w:rsidR="00E579D2" w:rsidRPr="004A7842" w:rsidRDefault="00E579D2" w:rsidP="006E5F62">
            <w:pPr>
              <w:adjustRightInd w:val="0"/>
              <w:snapToGrid w:val="0"/>
              <w:jc w:val="center"/>
              <w:outlineLvl w:val="0"/>
              <w:rPr>
                <w:szCs w:val="21"/>
              </w:rPr>
            </w:pPr>
          </w:p>
        </w:tc>
        <w:tc>
          <w:tcPr>
            <w:tcW w:w="1673" w:type="dxa"/>
            <w:vAlign w:val="center"/>
          </w:tcPr>
          <w:p w14:paraId="2481D699" w14:textId="77777777" w:rsidR="00E579D2" w:rsidRPr="004A7842" w:rsidRDefault="00000000" w:rsidP="006E5F62">
            <w:pPr>
              <w:adjustRightInd w:val="0"/>
              <w:snapToGrid w:val="0"/>
              <w:jc w:val="center"/>
              <w:outlineLvl w:val="0"/>
              <w:rPr>
                <w:szCs w:val="21"/>
              </w:rPr>
            </w:pPr>
            <w:r w:rsidRPr="004A7842">
              <w:rPr>
                <w:b/>
                <w:szCs w:val="21"/>
              </w:rPr>
              <w:t>○</w:t>
            </w:r>
          </w:p>
        </w:tc>
        <w:tc>
          <w:tcPr>
            <w:tcW w:w="1630" w:type="dxa"/>
            <w:vAlign w:val="center"/>
          </w:tcPr>
          <w:p w14:paraId="24126535" w14:textId="77777777" w:rsidR="00E579D2" w:rsidRPr="004A7842" w:rsidRDefault="00000000" w:rsidP="006E5F62">
            <w:pPr>
              <w:adjustRightInd w:val="0"/>
              <w:snapToGrid w:val="0"/>
              <w:jc w:val="center"/>
              <w:outlineLvl w:val="0"/>
              <w:rPr>
                <w:szCs w:val="21"/>
              </w:rPr>
            </w:pPr>
            <w:r w:rsidRPr="004A7842">
              <w:rPr>
                <w:b/>
                <w:szCs w:val="21"/>
              </w:rPr>
              <w:t>○</w:t>
            </w:r>
          </w:p>
        </w:tc>
      </w:tr>
      <w:tr w:rsidR="00E579D2" w:rsidRPr="004A7842" w14:paraId="5E4AEE8D" w14:textId="77777777" w:rsidTr="006E5F62">
        <w:trPr>
          <w:trHeight w:val="20"/>
          <w:jc w:val="center"/>
        </w:trPr>
        <w:tc>
          <w:tcPr>
            <w:tcW w:w="2533" w:type="dxa"/>
            <w:vAlign w:val="center"/>
          </w:tcPr>
          <w:p w14:paraId="44395626"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10</w:t>
            </w:r>
          </w:p>
        </w:tc>
        <w:tc>
          <w:tcPr>
            <w:tcW w:w="1673" w:type="dxa"/>
            <w:vAlign w:val="center"/>
          </w:tcPr>
          <w:p w14:paraId="66AAC7B2" w14:textId="77777777" w:rsidR="00E579D2" w:rsidRPr="004A7842" w:rsidRDefault="00E579D2" w:rsidP="006E5F62">
            <w:pPr>
              <w:adjustRightInd w:val="0"/>
              <w:snapToGrid w:val="0"/>
              <w:jc w:val="center"/>
              <w:outlineLvl w:val="0"/>
              <w:rPr>
                <w:szCs w:val="21"/>
              </w:rPr>
            </w:pPr>
          </w:p>
        </w:tc>
        <w:tc>
          <w:tcPr>
            <w:tcW w:w="1673" w:type="dxa"/>
            <w:vAlign w:val="center"/>
          </w:tcPr>
          <w:p w14:paraId="40BBD3FA" w14:textId="426D6DAA" w:rsidR="00E579D2" w:rsidRPr="004A7842" w:rsidRDefault="006E5F62" w:rsidP="006E5F62">
            <w:pPr>
              <w:adjustRightInd w:val="0"/>
              <w:snapToGrid w:val="0"/>
              <w:jc w:val="center"/>
              <w:outlineLvl w:val="0"/>
              <w:rPr>
                <w:szCs w:val="21"/>
              </w:rPr>
            </w:pPr>
            <w:r w:rsidRPr="004A7842">
              <w:rPr>
                <w:b/>
                <w:szCs w:val="21"/>
              </w:rPr>
              <w:t>○</w:t>
            </w:r>
          </w:p>
        </w:tc>
        <w:tc>
          <w:tcPr>
            <w:tcW w:w="1630" w:type="dxa"/>
            <w:vAlign w:val="center"/>
          </w:tcPr>
          <w:p w14:paraId="00BFEF46" w14:textId="77777777" w:rsidR="00E579D2" w:rsidRPr="004A7842" w:rsidRDefault="00000000" w:rsidP="006E5F62">
            <w:pPr>
              <w:adjustRightInd w:val="0"/>
              <w:snapToGrid w:val="0"/>
              <w:jc w:val="center"/>
              <w:outlineLvl w:val="0"/>
              <w:rPr>
                <w:szCs w:val="21"/>
              </w:rPr>
            </w:pPr>
            <w:r w:rsidRPr="004A7842">
              <w:rPr>
                <w:b/>
                <w:szCs w:val="21"/>
              </w:rPr>
              <w:t>○</w:t>
            </w:r>
          </w:p>
        </w:tc>
      </w:tr>
      <w:tr w:rsidR="00E579D2" w:rsidRPr="004A7842" w14:paraId="1C69AF3D" w14:textId="77777777" w:rsidTr="006E5F62">
        <w:trPr>
          <w:trHeight w:val="20"/>
          <w:jc w:val="center"/>
        </w:trPr>
        <w:tc>
          <w:tcPr>
            <w:tcW w:w="2533" w:type="dxa"/>
            <w:vAlign w:val="center"/>
          </w:tcPr>
          <w:p w14:paraId="7BAE71CF"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11</w:t>
            </w:r>
          </w:p>
        </w:tc>
        <w:tc>
          <w:tcPr>
            <w:tcW w:w="1673" w:type="dxa"/>
            <w:vAlign w:val="center"/>
          </w:tcPr>
          <w:p w14:paraId="6E510EA7" w14:textId="77777777" w:rsidR="00E579D2" w:rsidRPr="004A7842" w:rsidRDefault="00E579D2" w:rsidP="006E5F62">
            <w:pPr>
              <w:adjustRightInd w:val="0"/>
              <w:snapToGrid w:val="0"/>
              <w:jc w:val="center"/>
              <w:outlineLvl w:val="0"/>
              <w:rPr>
                <w:szCs w:val="21"/>
              </w:rPr>
            </w:pPr>
          </w:p>
        </w:tc>
        <w:tc>
          <w:tcPr>
            <w:tcW w:w="1673" w:type="dxa"/>
            <w:vAlign w:val="center"/>
          </w:tcPr>
          <w:p w14:paraId="36AC11A2" w14:textId="7B14E540" w:rsidR="00E579D2" w:rsidRPr="004A7842" w:rsidRDefault="006E5F62" w:rsidP="006E5F62">
            <w:pPr>
              <w:adjustRightInd w:val="0"/>
              <w:snapToGrid w:val="0"/>
              <w:jc w:val="center"/>
              <w:outlineLvl w:val="0"/>
              <w:rPr>
                <w:szCs w:val="21"/>
              </w:rPr>
            </w:pPr>
            <w:r w:rsidRPr="004A7842">
              <w:rPr>
                <w:b/>
                <w:szCs w:val="21"/>
              </w:rPr>
              <w:t>○</w:t>
            </w:r>
          </w:p>
        </w:tc>
        <w:tc>
          <w:tcPr>
            <w:tcW w:w="1630" w:type="dxa"/>
            <w:vAlign w:val="center"/>
          </w:tcPr>
          <w:p w14:paraId="022D3C29" w14:textId="6BABC7ED" w:rsidR="00E579D2" w:rsidRPr="004A7842" w:rsidRDefault="00E579D2" w:rsidP="006E5F62">
            <w:pPr>
              <w:adjustRightInd w:val="0"/>
              <w:snapToGrid w:val="0"/>
              <w:jc w:val="center"/>
              <w:outlineLvl w:val="0"/>
              <w:rPr>
                <w:szCs w:val="21"/>
              </w:rPr>
            </w:pPr>
          </w:p>
        </w:tc>
      </w:tr>
      <w:tr w:rsidR="00E579D2" w:rsidRPr="004A7842" w14:paraId="0DE0F8A4" w14:textId="77777777" w:rsidTr="006E5F62">
        <w:trPr>
          <w:trHeight w:val="20"/>
          <w:jc w:val="center"/>
        </w:trPr>
        <w:tc>
          <w:tcPr>
            <w:tcW w:w="2533" w:type="dxa"/>
            <w:vAlign w:val="center"/>
          </w:tcPr>
          <w:p w14:paraId="1D746F70" w14:textId="77777777" w:rsidR="00E579D2" w:rsidRPr="004A7842" w:rsidRDefault="00000000" w:rsidP="006E5F62">
            <w:pPr>
              <w:adjustRightInd w:val="0"/>
              <w:snapToGrid w:val="0"/>
              <w:jc w:val="center"/>
              <w:outlineLvl w:val="0"/>
              <w:rPr>
                <w:szCs w:val="21"/>
              </w:rPr>
            </w:pPr>
            <w:r w:rsidRPr="004A7842">
              <w:rPr>
                <w:szCs w:val="21"/>
              </w:rPr>
              <w:t>毕业要求</w:t>
            </w:r>
            <w:r w:rsidRPr="004A7842">
              <w:rPr>
                <w:szCs w:val="21"/>
              </w:rPr>
              <w:t>12</w:t>
            </w:r>
          </w:p>
        </w:tc>
        <w:tc>
          <w:tcPr>
            <w:tcW w:w="1673" w:type="dxa"/>
            <w:vAlign w:val="center"/>
          </w:tcPr>
          <w:p w14:paraId="16E3CF9E" w14:textId="77777777" w:rsidR="00E579D2" w:rsidRPr="004A7842" w:rsidRDefault="00E579D2" w:rsidP="006E5F62">
            <w:pPr>
              <w:adjustRightInd w:val="0"/>
              <w:snapToGrid w:val="0"/>
              <w:jc w:val="center"/>
              <w:outlineLvl w:val="0"/>
              <w:rPr>
                <w:szCs w:val="21"/>
              </w:rPr>
            </w:pPr>
          </w:p>
        </w:tc>
        <w:tc>
          <w:tcPr>
            <w:tcW w:w="1673" w:type="dxa"/>
            <w:vAlign w:val="center"/>
          </w:tcPr>
          <w:p w14:paraId="3CA08F27" w14:textId="77777777" w:rsidR="00E579D2" w:rsidRPr="004A7842" w:rsidRDefault="00E579D2" w:rsidP="006E5F62">
            <w:pPr>
              <w:adjustRightInd w:val="0"/>
              <w:snapToGrid w:val="0"/>
              <w:jc w:val="center"/>
              <w:outlineLvl w:val="0"/>
              <w:rPr>
                <w:szCs w:val="21"/>
              </w:rPr>
            </w:pPr>
          </w:p>
        </w:tc>
        <w:tc>
          <w:tcPr>
            <w:tcW w:w="1630" w:type="dxa"/>
            <w:vAlign w:val="center"/>
          </w:tcPr>
          <w:p w14:paraId="76A0B231" w14:textId="77777777" w:rsidR="00E579D2" w:rsidRPr="004A7842" w:rsidRDefault="00000000" w:rsidP="006E5F62">
            <w:pPr>
              <w:adjustRightInd w:val="0"/>
              <w:snapToGrid w:val="0"/>
              <w:jc w:val="center"/>
              <w:outlineLvl w:val="0"/>
              <w:rPr>
                <w:szCs w:val="21"/>
              </w:rPr>
            </w:pPr>
            <w:r w:rsidRPr="004A7842">
              <w:rPr>
                <w:b/>
                <w:szCs w:val="21"/>
              </w:rPr>
              <w:t>○</w:t>
            </w:r>
          </w:p>
        </w:tc>
      </w:tr>
    </w:tbl>
    <w:p w14:paraId="0AAF625B" w14:textId="77777777" w:rsidR="00E579D2" w:rsidRDefault="00000000">
      <w:pPr>
        <w:pStyle w:val="1"/>
        <w:spacing w:beforeLines="50" w:before="156"/>
      </w:pPr>
      <w:r>
        <w:lastRenderedPageBreak/>
        <w:t>四、学制、学历、学位和毕业条件</w:t>
      </w:r>
    </w:p>
    <w:p w14:paraId="055CE812" w14:textId="77777777" w:rsidR="00E579D2" w:rsidRDefault="00000000">
      <w:pPr>
        <w:spacing w:line="300" w:lineRule="auto"/>
        <w:ind w:firstLineChars="200" w:firstLine="422"/>
        <w:rPr>
          <w:szCs w:val="21"/>
        </w:rPr>
      </w:pPr>
      <w:r>
        <w:rPr>
          <w:b/>
          <w:szCs w:val="21"/>
        </w:rPr>
        <w:t>学制：</w:t>
      </w:r>
      <w:r>
        <w:rPr>
          <w:szCs w:val="21"/>
        </w:rPr>
        <w:t>本专业以</w:t>
      </w:r>
      <w:r>
        <w:rPr>
          <w:bCs/>
          <w:szCs w:val="21"/>
        </w:rPr>
        <w:t>四</w:t>
      </w:r>
      <w:r>
        <w:rPr>
          <w:szCs w:val="21"/>
        </w:rPr>
        <w:t>年为基本学制，实行灵活的学习年限，允许学生根据自己条件缩短或延续在校学习年限。</w:t>
      </w:r>
    </w:p>
    <w:p w14:paraId="583FB80E" w14:textId="77777777" w:rsidR="00E579D2" w:rsidRDefault="00000000">
      <w:pPr>
        <w:spacing w:line="300" w:lineRule="auto"/>
        <w:ind w:firstLineChars="200" w:firstLine="422"/>
        <w:rPr>
          <w:rFonts w:eastAsia="黑体"/>
          <w:b/>
          <w:sz w:val="28"/>
          <w:szCs w:val="28"/>
        </w:rPr>
      </w:pPr>
      <w:r>
        <w:rPr>
          <w:b/>
          <w:szCs w:val="21"/>
        </w:rPr>
        <w:t>学历</w:t>
      </w:r>
      <w:r>
        <w:rPr>
          <w:bCs/>
          <w:szCs w:val="21"/>
        </w:rPr>
        <w:t>：大学</w:t>
      </w:r>
      <w:r>
        <w:rPr>
          <w:szCs w:val="21"/>
        </w:rPr>
        <w:t>本科。</w:t>
      </w:r>
    </w:p>
    <w:p w14:paraId="1F84CFCC" w14:textId="77777777" w:rsidR="00E579D2" w:rsidRDefault="00000000">
      <w:pPr>
        <w:spacing w:line="300" w:lineRule="auto"/>
        <w:ind w:firstLineChars="200" w:firstLine="422"/>
        <w:rPr>
          <w:szCs w:val="21"/>
        </w:rPr>
      </w:pPr>
      <w:r>
        <w:rPr>
          <w:b/>
          <w:szCs w:val="21"/>
        </w:rPr>
        <w:t>毕业条件：</w:t>
      </w:r>
      <w:r>
        <w:rPr>
          <w:szCs w:val="21"/>
        </w:rPr>
        <w:t>学生在学制期内政治思想表现良好，遵纪守法；完成规定的必修课程和选修课程，学分达到</w:t>
      </w:r>
      <w:r>
        <w:rPr>
          <w:szCs w:val="21"/>
        </w:rPr>
        <w:t>173</w:t>
      </w:r>
      <w:r>
        <w:rPr>
          <w:szCs w:val="21"/>
        </w:rPr>
        <w:t>分者，准予毕业。</w:t>
      </w:r>
    </w:p>
    <w:p w14:paraId="45248F5D" w14:textId="61CD3DC5" w:rsidR="00E579D2" w:rsidRDefault="00000000">
      <w:pPr>
        <w:pStyle w:val="reader-word-layerreader-word-s1-2"/>
        <w:widowControl w:val="0"/>
        <w:shd w:val="clear" w:color="auto" w:fill="FFFFFF"/>
        <w:spacing w:before="0" w:beforeAutospacing="0" w:after="0" w:afterAutospacing="0" w:line="300" w:lineRule="auto"/>
        <w:ind w:firstLineChars="200" w:firstLine="422"/>
        <w:jc w:val="both"/>
        <w:rPr>
          <w:rFonts w:ascii="Times New Roman" w:hAnsi="Times New Roman" w:cs="Times New Roman"/>
          <w:sz w:val="21"/>
          <w:szCs w:val="21"/>
        </w:rPr>
      </w:pPr>
      <w:r>
        <w:rPr>
          <w:rFonts w:ascii="Times New Roman" w:hAnsi="Times New Roman" w:cs="Times New Roman"/>
          <w:b/>
          <w:sz w:val="21"/>
          <w:szCs w:val="21"/>
        </w:rPr>
        <w:t>学位：</w:t>
      </w:r>
      <w:r>
        <w:rPr>
          <w:rFonts w:ascii="Times New Roman" w:hAnsi="Times New Roman" w:cs="Times New Roman"/>
          <w:sz w:val="21"/>
          <w:szCs w:val="21"/>
        </w:rPr>
        <w:t>达到毕业条件</w:t>
      </w:r>
      <w:r w:rsidRPr="00145A65">
        <w:rPr>
          <w:rFonts w:ascii="Times New Roman" w:hAnsi="Times New Roman" w:cs="Times New Roman"/>
          <w:sz w:val="21"/>
          <w:szCs w:val="21"/>
        </w:rPr>
        <w:t>，所有学位课程的加权成绩不低于</w:t>
      </w:r>
      <w:r w:rsidRPr="00145A65">
        <w:rPr>
          <w:rFonts w:ascii="Times New Roman" w:hAnsi="Times New Roman" w:cs="Times New Roman"/>
          <w:sz w:val="21"/>
          <w:szCs w:val="21"/>
        </w:rPr>
        <w:t>65</w:t>
      </w:r>
      <w:r w:rsidRPr="00145A65">
        <w:rPr>
          <w:rFonts w:ascii="Times New Roman" w:hAnsi="Times New Roman" w:cs="Times New Roman"/>
          <w:sz w:val="21"/>
          <w:szCs w:val="21"/>
        </w:rPr>
        <w:t>分，符合学位授予条件者，可授予工学学士学位</w:t>
      </w:r>
      <w:r w:rsidR="00696F5C" w:rsidRPr="00145A65">
        <w:rPr>
          <w:rFonts w:ascii="Times New Roman" w:hAnsi="Times New Roman" w:cs="Times New Roman" w:hint="eastAsia"/>
          <w:sz w:val="21"/>
          <w:szCs w:val="21"/>
        </w:rPr>
        <w:t>，具体的课程学时学分结构如表</w:t>
      </w:r>
      <w:r w:rsidR="00696F5C" w:rsidRPr="00145A65">
        <w:rPr>
          <w:rFonts w:ascii="Times New Roman" w:hAnsi="Times New Roman" w:cs="Times New Roman" w:hint="eastAsia"/>
          <w:sz w:val="21"/>
          <w:szCs w:val="21"/>
        </w:rPr>
        <w:t>3</w:t>
      </w:r>
      <w:r w:rsidR="00696F5C" w:rsidRPr="00145A65">
        <w:rPr>
          <w:rFonts w:ascii="Times New Roman" w:hAnsi="Times New Roman" w:cs="Times New Roman" w:hint="eastAsia"/>
          <w:sz w:val="21"/>
          <w:szCs w:val="21"/>
        </w:rPr>
        <w:t>所示。</w:t>
      </w:r>
    </w:p>
    <w:p w14:paraId="269CBCDA" w14:textId="2E56B790" w:rsidR="00E579D2" w:rsidRDefault="00000000">
      <w:pPr>
        <w:jc w:val="center"/>
        <w:rPr>
          <w:b/>
          <w:szCs w:val="21"/>
        </w:rPr>
      </w:pPr>
      <w:r>
        <w:rPr>
          <w:b/>
          <w:szCs w:val="21"/>
        </w:rPr>
        <w:t>表</w:t>
      </w:r>
      <w:r>
        <w:rPr>
          <w:b/>
          <w:szCs w:val="21"/>
        </w:rPr>
        <w:t xml:space="preserve">3  </w:t>
      </w:r>
      <w:r>
        <w:rPr>
          <w:b/>
          <w:szCs w:val="21"/>
        </w:rPr>
        <w:t>课程</w:t>
      </w:r>
      <w:r w:rsidR="00145A65">
        <w:rPr>
          <w:rFonts w:hint="eastAsia"/>
          <w:b/>
          <w:szCs w:val="21"/>
        </w:rPr>
        <w:t>学时</w:t>
      </w:r>
      <w:r>
        <w:rPr>
          <w:b/>
          <w:szCs w:val="21"/>
        </w:rPr>
        <w:t>学分结构表</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75"/>
        <w:gridCol w:w="604"/>
        <w:gridCol w:w="1119"/>
        <w:gridCol w:w="489"/>
        <w:gridCol w:w="1025"/>
        <w:gridCol w:w="604"/>
        <w:gridCol w:w="1168"/>
        <w:gridCol w:w="1029"/>
      </w:tblGrid>
      <w:tr w:rsidR="00E579D2" w14:paraId="34300D4D" w14:textId="77777777" w:rsidTr="004C600C">
        <w:trPr>
          <w:trHeight w:val="503"/>
          <w:jc w:val="center"/>
        </w:trPr>
        <w:tc>
          <w:tcPr>
            <w:tcW w:w="2504" w:type="dxa"/>
            <w:gridSpan w:val="2"/>
            <w:vMerge w:val="restart"/>
            <w:shd w:val="clear" w:color="auto" w:fill="F2F2F2" w:themeFill="background1" w:themeFillShade="F2"/>
            <w:vAlign w:val="center"/>
          </w:tcPr>
          <w:p w14:paraId="6605B768" w14:textId="77777777" w:rsidR="00E579D2" w:rsidRDefault="00000000">
            <w:pPr>
              <w:jc w:val="center"/>
              <w:rPr>
                <w:b/>
                <w:szCs w:val="21"/>
              </w:rPr>
            </w:pPr>
            <w:r>
              <w:rPr>
                <w:b/>
                <w:szCs w:val="21"/>
              </w:rPr>
              <w:t>课程模块类别</w:t>
            </w:r>
          </w:p>
        </w:tc>
        <w:tc>
          <w:tcPr>
            <w:tcW w:w="1723" w:type="dxa"/>
            <w:gridSpan w:val="2"/>
            <w:shd w:val="clear" w:color="auto" w:fill="F2F2F2" w:themeFill="background1" w:themeFillShade="F2"/>
            <w:vAlign w:val="center"/>
          </w:tcPr>
          <w:p w14:paraId="045A042D" w14:textId="77777777" w:rsidR="00E579D2" w:rsidRDefault="00000000">
            <w:pPr>
              <w:adjustRightInd w:val="0"/>
              <w:snapToGrid w:val="0"/>
              <w:ind w:leftChars="-50" w:left="-105" w:rightChars="-50" w:right="-105"/>
              <w:jc w:val="center"/>
              <w:rPr>
                <w:b/>
                <w:szCs w:val="21"/>
              </w:rPr>
            </w:pPr>
            <w:r>
              <w:rPr>
                <w:b/>
                <w:szCs w:val="21"/>
              </w:rPr>
              <w:t>必修课</w:t>
            </w:r>
          </w:p>
        </w:tc>
        <w:tc>
          <w:tcPr>
            <w:tcW w:w="1514" w:type="dxa"/>
            <w:gridSpan w:val="2"/>
            <w:shd w:val="clear" w:color="auto" w:fill="F2F2F2" w:themeFill="background1" w:themeFillShade="F2"/>
            <w:vAlign w:val="center"/>
          </w:tcPr>
          <w:p w14:paraId="0C5EDB56" w14:textId="77777777" w:rsidR="00E579D2" w:rsidRDefault="00000000">
            <w:pPr>
              <w:adjustRightInd w:val="0"/>
              <w:snapToGrid w:val="0"/>
              <w:ind w:leftChars="-50" w:left="-105" w:rightChars="-50" w:right="-105"/>
              <w:jc w:val="center"/>
              <w:rPr>
                <w:b/>
                <w:szCs w:val="21"/>
              </w:rPr>
            </w:pPr>
            <w:r>
              <w:rPr>
                <w:b/>
                <w:szCs w:val="21"/>
              </w:rPr>
              <w:t>选修课</w:t>
            </w:r>
          </w:p>
        </w:tc>
        <w:tc>
          <w:tcPr>
            <w:tcW w:w="1772" w:type="dxa"/>
            <w:gridSpan w:val="2"/>
            <w:shd w:val="clear" w:color="auto" w:fill="F2F2F2" w:themeFill="background1" w:themeFillShade="F2"/>
            <w:vAlign w:val="center"/>
          </w:tcPr>
          <w:p w14:paraId="2E11336E" w14:textId="77777777" w:rsidR="00E579D2" w:rsidRDefault="00000000">
            <w:pPr>
              <w:adjustRightInd w:val="0"/>
              <w:snapToGrid w:val="0"/>
              <w:ind w:leftChars="-50" w:left="-105" w:rightChars="-50" w:right="-105"/>
              <w:jc w:val="center"/>
              <w:rPr>
                <w:b/>
                <w:szCs w:val="21"/>
              </w:rPr>
            </w:pPr>
            <w:r>
              <w:rPr>
                <w:b/>
                <w:szCs w:val="21"/>
              </w:rPr>
              <w:t>合计</w:t>
            </w:r>
          </w:p>
        </w:tc>
        <w:tc>
          <w:tcPr>
            <w:tcW w:w="1029" w:type="dxa"/>
            <w:vMerge w:val="restart"/>
            <w:shd w:val="clear" w:color="auto" w:fill="F2F2F2" w:themeFill="background1" w:themeFillShade="F2"/>
            <w:vAlign w:val="center"/>
          </w:tcPr>
          <w:p w14:paraId="64EEDDD9" w14:textId="77777777" w:rsidR="00E579D2" w:rsidRDefault="00000000">
            <w:pPr>
              <w:adjustRightInd w:val="0"/>
              <w:snapToGrid w:val="0"/>
              <w:ind w:leftChars="-50" w:left="-105" w:rightChars="-50" w:right="-105"/>
              <w:jc w:val="center"/>
              <w:rPr>
                <w:b/>
                <w:szCs w:val="21"/>
              </w:rPr>
            </w:pPr>
            <w:r>
              <w:rPr>
                <w:b/>
                <w:szCs w:val="21"/>
              </w:rPr>
              <w:t>占总学分</w:t>
            </w:r>
          </w:p>
          <w:p w14:paraId="3AC1B456" w14:textId="77777777" w:rsidR="00E579D2" w:rsidRDefault="00000000">
            <w:pPr>
              <w:ind w:leftChars="-50" w:left="-105" w:rightChars="-50" w:right="-105"/>
              <w:jc w:val="center"/>
              <w:rPr>
                <w:b/>
                <w:szCs w:val="21"/>
              </w:rPr>
            </w:pPr>
            <w:r>
              <w:rPr>
                <w:b/>
                <w:szCs w:val="21"/>
              </w:rPr>
              <w:t>比例</w:t>
            </w:r>
            <w:r>
              <w:rPr>
                <w:b/>
                <w:szCs w:val="21"/>
              </w:rPr>
              <w:t>(%)</w:t>
            </w:r>
          </w:p>
        </w:tc>
      </w:tr>
      <w:tr w:rsidR="00E579D2" w14:paraId="2B3F167F" w14:textId="77777777" w:rsidTr="00202144">
        <w:trPr>
          <w:trHeight w:val="503"/>
          <w:jc w:val="center"/>
        </w:trPr>
        <w:tc>
          <w:tcPr>
            <w:tcW w:w="2504" w:type="dxa"/>
            <w:gridSpan w:val="2"/>
            <w:vMerge/>
            <w:vAlign w:val="center"/>
          </w:tcPr>
          <w:p w14:paraId="327B1672" w14:textId="77777777" w:rsidR="00E579D2" w:rsidRDefault="00E579D2">
            <w:pPr>
              <w:jc w:val="center"/>
              <w:rPr>
                <w:b/>
                <w:szCs w:val="21"/>
              </w:rPr>
            </w:pPr>
          </w:p>
        </w:tc>
        <w:tc>
          <w:tcPr>
            <w:tcW w:w="604" w:type="dxa"/>
            <w:shd w:val="clear" w:color="auto" w:fill="F2F2F2" w:themeFill="background1" w:themeFillShade="F2"/>
            <w:vAlign w:val="center"/>
          </w:tcPr>
          <w:p w14:paraId="3718D43A" w14:textId="77777777" w:rsidR="00E579D2" w:rsidRDefault="00000000">
            <w:pPr>
              <w:adjustRightInd w:val="0"/>
              <w:snapToGrid w:val="0"/>
              <w:ind w:leftChars="-50" w:left="-105" w:rightChars="-50" w:right="-105"/>
              <w:jc w:val="center"/>
              <w:rPr>
                <w:b/>
                <w:szCs w:val="21"/>
              </w:rPr>
            </w:pPr>
            <w:r>
              <w:rPr>
                <w:b/>
                <w:szCs w:val="21"/>
              </w:rPr>
              <w:t>学分</w:t>
            </w:r>
          </w:p>
        </w:tc>
        <w:tc>
          <w:tcPr>
            <w:tcW w:w="1119" w:type="dxa"/>
            <w:shd w:val="clear" w:color="auto" w:fill="F2F2F2" w:themeFill="background1" w:themeFillShade="F2"/>
            <w:vAlign w:val="center"/>
          </w:tcPr>
          <w:p w14:paraId="4E92937B" w14:textId="77777777" w:rsidR="00E579D2" w:rsidRDefault="00000000">
            <w:pPr>
              <w:adjustRightInd w:val="0"/>
              <w:snapToGrid w:val="0"/>
              <w:ind w:leftChars="-50" w:left="-105" w:rightChars="-50" w:right="-105"/>
              <w:jc w:val="center"/>
              <w:rPr>
                <w:b/>
                <w:szCs w:val="21"/>
              </w:rPr>
            </w:pPr>
            <w:r>
              <w:rPr>
                <w:b/>
                <w:szCs w:val="21"/>
              </w:rPr>
              <w:t>学时</w:t>
            </w:r>
            <w:r>
              <w:rPr>
                <w:b/>
                <w:szCs w:val="21"/>
              </w:rPr>
              <w:t>(</w:t>
            </w:r>
            <w:r>
              <w:rPr>
                <w:b/>
                <w:szCs w:val="21"/>
              </w:rPr>
              <w:t>周</w:t>
            </w:r>
            <w:r>
              <w:rPr>
                <w:b/>
                <w:szCs w:val="21"/>
              </w:rPr>
              <w:t>)</w:t>
            </w:r>
          </w:p>
        </w:tc>
        <w:tc>
          <w:tcPr>
            <w:tcW w:w="489" w:type="dxa"/>
            <w:shd w:val="clear" w:color="auto" w:fill="F2F2F2" w:themeFill="background1" w:themeFillShade="F2"/>
            <w:vAlign w:val="center"/>
          </w:tcPr>
          <w:p w14:paraId="6830AA6D" w14:textId="77777777" w:rsidR="00E579D2" w:rsidRDefault="00000000">
            <w:pPr>
              <w:adjustRightInd w:val="0"/>
              <w:snapToGrid w:val="0"/>
              <w:ind w:leftChars="-50" w:left="-105" w:rightChars="-50" w:right="-105"/>
              <w:jc w:val="center"/>
              <w:rPr>
                <w:b/>
                <w:szCs w:val="21"/>
              </w:rPr>
            </w:pPr>
            <w:r>
              <w:rPr>
                <w:b/>
                <w:szCs w:val="21"/>
              </w:rPr>
              <w:t>学分</w:t>
            </w:r>
          </w:p>
        </w:tc>
        <w:tc>
          <w:tcPr>
            <w:tcW w:w="1025" w:type="dxa"/>
            <w:shd w:val="clear" w:color="auto" w:fill="F2F2F2" w:themeFill="background1" w:themeFillShade="F2"/>
            <w:vAlign w:val="center"/>
          </w:tcPr>
          <w:p w14:paraId="2E070226" w14:textId="77777777" w:rsidR="00E579D2" w:rsidRDefault="00000000">
            <w:pPr>
              <w:adjustRightInd w:val="0"/>
              <w:snapToGrid w:val="0"/>
              <w:ind w:leftChars="-50" w:left="-105" w:rightChars="-50" w:right="-105"/>
              <w:jc w:val="center"/>
              <w:rPr>
                <w:b/>
                <w:szCs w:val="21"/>
              </w:rPr>
            </w:pPr>
            <w:r>
              <w:rPr>
                <w:b/>
                <w:szCs w:val="21"/>
              </w:rPr>
              <w:t>学时</w:t>
            </w:r>
            <w:r>
              <w:rPr>
                <w:b/>
                <w:szCs w:val="21"/>
              </w:rPr>
              <w:t>(</w:t>
            </w:r>
            <w:r>
              <w:rPr>
                <w:b/>
                <w:szCs w:val="21"/>
              </w:rPr>
              <w:t>周</w:t>
            </w:r>
            <w:r>
              <w:rPr>
                <w:b/>
                <w:szCs w:val="21"/>
              </w:rPr>
              <w:t>)</w:t>
            </w:r>
          </w:p>
        </w:tc>
        <w:tc>
          <w:tcPr>
            <w:tcW w:w="604" w:type="dxa"/>
            <w:shd w:val="clear" w:color="auto" w:fill="F2F2F2" w:themeFill="background1" w:themeFillShade="F2"/>
            <w:vAlign w:val="center"/>
          </w:tcPr>
          <w:p w14:paraId="5DEA2A85" w14:textId="77777777" w:rsidR="00E579D2" w:rsidRDefault="00000000">
            <w:pPr>
              <w:adjustRightInd w:val="0"/>
              <w:snapToGrid w:val="0"/>
              <w:ind w:leftChars="-50" w:left="-105" w:rightChars="-50" w:right="-105"/>
              <w:jc w:val="center"/>
              <w:rPr>
                <w:b/>
                <w:szCs w:val="21"/>
              </w:rPr>
            </w:pPr>
            <w:r>
              <w:rPr>
                <w:b/>
                <w:szCs w:val="21"/>
              </w:rPr>
              <w:t>学分</w:t>
            </w:r>
          </w:p>
        </w:tc>
        <w:tc>
          <w:tcPr>
            <w:tcW w:w="1168" w:type="dxa"/>
            <w:shd w:val="clear" w:color="auto" w:fill="F2F2F2" w:themeFill="background1" w:themeFillShade="F2"/>
            <w:vAlign w:val="center"/>
          </w:tcPr>
          <w:p w14:paraId="7B6E0B6D" w14:textId="77777777" w:rsidR="00E579D2" w:rsidRDefault="00000000">
            <w:pPr>
              <w:adjustRightInd w:val="0"/>
              <w:snapToGrid w:val="0"/>
              <w:ind w:leftChars="-50" w:left="-105" w:rightChars="-50" w:right="-105"/>
              <w:jc w:val="center"/>
              <w:rPr>
                <w:b/>
                <w:szCs w:val="21"/>
              </w:rPr>
            </w:pPr>
            <w:r>
              <w:rPr>
                <w:b/>
                <w:szCs w:val="21"/>
              </w:rPr>
              <w:t>学时</w:t>
            </w:r>
            <w:r>
              <w:rPr>
                <w:b/>
                <w:szCs w:val="21"/>
              </w:rPr>
              <w:t>(</w:t>
            </w:r>
            <w:r>
              <w:rPr>
                <w:b/>
                <w:szCs w:val="21"/>
              </w:rPr>
              <w:t>周</w:t>
            </w:r>
            <w:r>
              <w:rPr>
                <w:b/>
                <w:szCs w:val="21"/>
              </w:rPr>
              <w:t>)</w:t>
            </w:r>
          </w:p>
        </w:tc>
        <w:tc>
          <w:tcPr>
            <w:tcW w:w="1029" w:type="dxa"/>
            <w:vMerge/>
            <w:vAlign w:val="center"/>
          </w:tcPr>
          <w:p w14:paraId="47B95001" w14:textId="77777777" w:rsidR="00E579D2" w:rsidRDefault="00E579D2">
            <w:pPr>
              <w:ind w:leftChars="-50" w:left="-105" w:rightChars="-50" w:right="-105"/>
              <w:jc w:val="center"/>
              <w:rPr>
                <w:b/>
                <w:szCs w:val="21"/>
              </w:rPr>
            </w:pPr>
          </w:p>
        </w:tc>
      </w:tr>
      <w:tr w:rsidR="00E579D2" w14:paraId="2AE00F4A" w14:textId="77777777" w:rsidTr="00202144">
        <w:trPr>
          <w:trHeight w:val="503"/>
          <w:jc w:val="center"/>
        </w:trPr>
        <w:tc>
          <w:tcPr>
            <w:tcW w:w="1129" w:type="dxa"/>
            <w:vMerge w:val="restart"/>
            <w:vAlign w:val="center"/>
          </w:tcPr>
          <w:p w14:paraId="2E4EE1B3" w14:textId="77777777" w:rsidR="00E579D2" w:rsidRDefault="00000000">
            <w:pPr>
              <w:ind w:leftChars="-50" w:left="-105" w:rightChars="-50" w:right="-105"/>
              <w:jc w:val="center"/>
              <w:rPr>
                <w:b/>
                <w:szCs w:val="21"/>
              </w:rPr>
            </w:pPr>
            <w:r>
              <w:rPr>
                <w:szCs w:val="21"/>
              </w:rPr>
              <w:t>通修通识教育课程</w:t>
            </w:r>
          </w:p>
        </w:tc>
        <w:tc>
          <w:tcPr>
            <w:tcW w:w="1375" w:type="dxa"/>
            <w:vAlign w:val="center"/>
          </w:tcPr>
          <w:p w14:paraId="23356885" w14:textId="77777777" w:rsidR="00E579D2" w:rsidRDefault="00000000">
            <w:pPr>
              <w:adjustRightInd w:val="0"/>
              <w:snapToGrid w:val="0"/>
              <w:ind w:leftChars="-50" w:left="-105" w:rightChars="-50" w:right="-105"/>
              <w:jc w:val="center"/>
              <w:rPr>
                <w:szCs w:val="21"/>
              </w:rPr>
            </w:pPr>
            <w:r>
              <w:rPr>
                <w:szCs w:val="21"/>
              </w:rPr>
              <w:t>理论教学</w:t>
            </w:r>
          </w:p>
        </w:tc>
        <w:tc>
          <w:tcPr>
            <w:tcW w:w="604" w:type="dxa"/>
            <w:vAlign w:val="center"/>
          </w:tcPr>
          <w:p w14:paraId="52F77DA6" w14:textId="77777777" w:rsidR="00E579D2" w:rsidRPr="00E62B34" w:rsidRDefault="00000000">
            <w:pPr>
              <w:jc w:val="center"/>
              <w:rPr>
                <w:szCs w:val="21"/>
              </w:rPr>
            </w:pPr>
            <w:r w:rsidRPr="00E62B34">
              <w:rPr>
                <w:szCs w:val="21"/>
              </w:rPr>
              <w:t>34.1</w:t>
            </w:r>
          </w:p>
        </w:tc>
        <w:tc>
          <w:tcPr>
            <w:tcW w:w="1119" w:type="dxa"/>
            <w:vAlign w:val="center"/>
          </w:tcPr>
          <w:p w14:paraId="7B9C2025" w14:textId="77777777" w:rsidR="00E579D2" w:rsidRPr="00E62B34" w:rsidRDefault="00000000">
            <w:pPr>
              <w:jc w:val="center"/>
              <w:rPr>
                <w:szCs w:val="21"/>
              </w:rPr>
            </w:pPr>
            <w:r w:rsidRPr="00E62B34">
              <w:rPr>
                <w:szCs w:val="21"/>
              </w:rPr>
              <w:t>626</w:t>
            </w:r>
          </w:p>
        </w:tc>
        <w:tc>
          <w:tcPr>
            <w:tcW w:w="489" w:type="dxa"/>
            <w:vAlign w:val="center"/>
          </w:tcPr>
          <w:p w14:paraId="2F8A194A" w14:textId="77777777" w:rsidR="00E579D2" w:rsidRDefault="00000000">
            <w:pPr>
              <w:jc w:val="center"/>
              <w:rPr>
                <w:szCs w:val="21"/>
              </w:rPr>
            </w:pPr>
            <w:r>
              <w:rPr>
                <w:szCs w:val="21"/>
              </w:rPr>
              <w:t>10</w:t>
            </w:r>
          </w:p>
        </w:tc>
        <w:tc>
          <w:tcPr>
            <w:tcW w:w="1025" w:type="dxa"/>
            <w:vAlign w:val="center"/>
          </w:tcPr>
          <w:p w14:paraId="5FF8EA72" w14:textId="77777777" w:rsidR="00E579D2" w:rsidRDefault="00000000">
            <w:pPr>
              <w:jc w:val="center"/>
              <w:rPr>
                <w:szCs w:val="21"/>
              </w:rPr>
            </w:pPr>
            <w:r>
              <w:rPr>
                <w:szCs w:val="21"/>
              </w:rPr>
              <w:t>160</w:t>
            </w:r>
          </w:p>
        </w:tc>
        <w:tc>
          <w:tcPr>
            <w:tcW w:w="604" w:type="dxa"/>
            <w:vAlign w:val="center"/>
          </w:tcPr>
          <w:p w14:paraId="6B470AF3" w14:textId="77777777" w:rsidR="00E579D2" w:rsidRDefault="00000000">
            <w:pPr>
              <w:jc w:val="center"/>
              <w:rPr>
                <w:szCs w:val="21"/>
              </w:rPr>
            </w:pPr>
            <w:r>
              <w:rPr>
                <w:szCs w:val="21"/>
              </w:rPr>
              <w:t>44.1</w:t>
            </w:r>
          </w:p>
        </w:tc>
        <w:tc>
          <w:tcPr>
            <w:tcW w:w="1168" w:type="dxa"/>
            <w:vAlign w:val="center"/>
          </w:tcPr>
          <w:p w14:paraId="1F7C0FEE" w14:textId="77777777" w:rsidR="00E579D2" w:rsidRDefault="00000000">
            <w:pPr>
              <w:jc w:val="center"/>
              <w:rPr>
                <w:szCs w:val="21"/>
              </w:rPr>
            </w:pPr>
            <w:r>
              <w:rPr>
                <w:szCs w:val="21"/>
              </w:rPr>
              <w:t>786</w:t>
            </w:r>
          </w:p>
        </w:tc>
        <w:tc>
          <w:tcPr>
            <w:tcW w:w="1029" w:type="dxa"/>
            <w:vAlign w:val="center"/>
          </w:tcPr>
          <w:p w14:paraId="757BD67A" w14:textId="77777777" w:rsidR="00E579D2" w:rsidRDefault="00000000">
            <w:pPr>
              <w:jc w:val="center"/>
              <w:rPr>
                <w:szCs w:val="21"/>
              </w:rPr>
            </w:pPr>
            <w:r>
              <w:rPr>
                <w:rFonts w:eastAsia="等线"/>
                <w:szCs w:val="21"/>
              </w:rPr>
              <w:t>25.5</w:t>
            </w:r>
          </w:p>
        </w:tc>
      </w:tr>
      <w:tr w:rsidR="00E579D2" w14:paraId="4CCB58EF" w14:textId="77777777" w:rsidTr="00202144">
        <w:trPr>
          <w:trHeight w:val="503"/>
          <w:jc w:val="center"/>
        </w:trPr>
        <w:tc>
          <w:tcPr>
            <w:tcW w:w="1129" w:type="dxa"/>
            <w:vMerge/>
            <w:vAlign w:val="center"/>
          </w:tcPr>
          <w:p w14:paraId="70B76538" w14:textId="77777777" w:rsidR="00E579D2" w:rsidRDefault="00E579D2">
            <w:pPr>
              <w:ind w:leftChars="-50" w:left="-105" w:rightChars="-50" w:right="-105"/>
              <w:jc w:val="center"/>
              <w:rPr>
                <w:b/>
                <w:szCs w:val="21"/>
              </w:rPr>
            </w:pPr>
          </w:p>
        </w:tc>
        <w:tc>
          <w:tcPr>
            <w:tcW w:w="1375" w:type="dxa"/>
            <w:vAlign w:val="center"/>
          </w:tcPr>
          <w:p w14:paraId="46B2FF4B" w14:textId="77777777" w:rsidR="00E579D2" w:rsidRDefault="00000000">
            <w:pPr>
              <w:adjustRightInd w:val="0"/>
              <w:snapToGrid w:val="0"/>
              <w:ind w:leftChars="-50" w:left="-105" w:rightChars="-50" w:right="-105"/>
              <w:jc w:val="center"/>
              <w:rPr>
                <w:szCs w:val="21"/>
              </w:rPr>
            </w:pPr>
            <w:r>
              <w:rPr>
                <w:szCs w:val="21"/>
              </w:rPr>
              <w:t>实验教学</w:t>
            </w:r>
          </w:p>
        </w:tc>
        <w:tc>
          <w:tcPr>
            <w:tcW w:w="604" w:type="dxa"/>
            <w:vAlign w:val="center"/>
          </w:tcPr>
          <w:p w14:paraId="5BF8B417" w14:textId="77777777" w:rsidR="00E579D2" w:rsidRPr="00E62B34" w:rsidRDefault="00000000">
            <w:pPr>
              <w:jc w:val="center"/>
              <w:rPr>
                <w:szCs w:val="21"/>
              </w:rPr>
            </w:pPr>
            <w:r w:rsidRPr="00E62B34">
              <w:rPr>
                <w:szCs w:val="21"/>
              </w:rPr>
              <w:t>6.4</w:t>
            </w:r>
          </w:p>
        </w:tc>
        <w:tc>
          <w:tcPr>
            <w:tcW w:w="1119" w:type="dxa"/>
            <w:vAlign w:val="center"/>
          </w:tcPr>
          <w:p w14:paraId="6F21BA02" w14:textId="77777777" w:rsidR="00E579D2" w:rsidRPr="00E62B34" w:rsidRDefault="00000000">
            <w:pPr>
              <w:jc w:val="center"/>
              <w:rPr>
                <w:szCs w:val="21"/>
              </w:rPr>
            </w:pPr>
            <w:r w:rsidRPr="00E62B34">
              <w:rPr>
                <w:szCs w:val="21"/>
              </w:rPr>
              <w:t>112</w:t>
            </w:r>
          </w:p>
        </w:tc>
        <w:tc>
          <w:tcPr>
            <w:tcW w:w="489" w:type="dxa"/>
            <w:vAlign w:val="center"/>
          </w:tcPr>
          <w:p w14:paraId="7BE9CEE4" w14:textId="77777777" w:rsidR="00E579D2" w:rsidRDefault="00000000">
            <w:pPr>
              <w:jc w:val="center"/>
              <w:rPr>
                <w:szCs w:val="21"/>
              </w:rPr>
            </w:pPr>
            <w:r>
              <w:rPr>
                <w:szCs w:val="21"/>
              </w:rPr>
              <w:t>0</w:t>
            </w:r>
          </w:p>
        </w:tc>
        <w:tc>
          <w:tcPr>
            <w:tcW w:w="1025" w:type="dxa"/>
            <w:vAlign w:val="center"/>
          </w:tcPr>
          <w:p w14:paraId="53B2FDE2" w14:textId="77777777" w:rsidR="00E579D2" w:rsidRDefault="00000000">
            <w:pPr>
              <w:jc w:val="center"/>
              <w:rPr>
                <w:szCs w:val="21"/>
              </w:rPr>
            </w:pPr>
            <w:r>
              <w:rPr>
                <w:szCs w:val="21"/>
              </w:rPr>
              <w:t>0</w:t>
            </w:r>
          </w:p>
        </w:tc>
        <w:tc>
          <w:tcPr>
            <w:tcW w:w="604" w:type="dxa"/>
            <w:vAlign w:val="center"/>
          </w:tcPr>
          <w:p w14:paraId="14C2A716" w14:textId="77777777" w:rsidR="00E579D2" w:rsidRDefault="00000000">
            <w:pPr>
              <w:jc w:val="center"/>
              <w:rPr>
                <w:szCs w:val="21"/>
              </w:rPr>
            </w:pPr>
            <w:r>
              <w:rPr>
                <w:szCs w:val="21"/>
              </w:rPr>
              <w:t>6.4</w:t>
            </w:r>
          </w:p>
        </w:tc>
        <w:tc>
          <w:tcPr>
            <w:tcW w:w="1168" w:type="dxa"/>
            <w:vAlign w:val="center"/>
          </w:tcPr>
          <w:p w14:paraId="0A90C49F" w14:textId="77777777" w:rsidR="00E579D2" w:rsidRDefault="00000000">
            <w:pPr>
              <w:jc w:val="center"/>
              <w:rPr>
                <w:szCs w:val="21"/>
              </w:rPr>
            </w:pPr>
            <w:r>
              <w:rPr>
                <w:szCs w:val="21"/>
              </w:rPr>
              <w:t>112</w:t>
            </w:r>
          </w:p>
        </w:tc>
        <w:tc>
          <w:tcPr>
            <w:tcW w:w="1029" w:type="dxa"/>
            <w:vAlign w:val="center"/>
          </w:tcPr>
          <w:p w14:paraId="6ED3C221" w14:textId="710B48E2" w:rsidR="00E579D2" w:rsidRDefault="00000000">
            <w:pPr>
              <w:jc w:val="center"/>
              <w:rPr>
                <w:szCs w:val="21"/>
              </w:rPr>
            </w:pPr>
            <w:r>
              <w:rPr>
                <w:szCs w:val="21"/>
              </w:rPr>
              <w:t>3.</w:t>
            </w:r>
            <w:r w:rsidR="007A259C">
              <w:rPr>
                <w:rFonts w:hint="eastAsia"/>
                <w:szCs w:val="21"/>
              </w:rPr>
              <w:t>7</w:t>
            </w:r>
          </w:p>
        </w:tc>
      </w:tr>
      <w:tr w:rsidR="00E579D2" w14:paraId="4F2FD8E8" w14:textId="77777777" w:rsidTr="00202144">
        <w:trPr>
          <w:trHeight w:val="503"/>
          <w:jc w:val="center"/>
        </w:trPr>
        <w:tc>
          <w:tcPr>
            <w:tcW w:w="1129" w:type="dxa"/>
            <w:vMerge w:val="restart"/>
            <w:vAlign w:val="center"/>
          </w:tcPr>
          <w:p w14:paraId="301FA6DC" w14:textId="77777777" w:rsidR="00E579D2" w:rsidRDefault="00000000">
            <w:pPr>
              <w:adjustRightInd w:val="0"/>
              <w:snapToGrid w:val="0"/>
              <w:ind w:leftChars="-50" w:left="-105" w:rightChars="-50" w:right="-105"/>
              <w:jc w:val="center"/>
              <w:rPr>
                <w:szCs w:val="21"/>
              </w:rPr>
            </w:pPr>
            <w:r>
              <w:rPr>
                <w:szCs w:val="21"/>
              </w:rPr>
              <w:t>专业教育</w:t>
            </w:r>
          </w:p>
          <w:p w14:paraId="49511E30" w14:textId="77777777" w:rsidR="00E579D2" w:rsidRDefault="00000000">
            <w:pPr>
              <w:adjustRightInd w:val="0"/>
              <w:snapToGrid w:val="0"/>
              <w:ind w:leftChars="-50" w:left="-105" w:rightChars="-50" w:right="-105"/>
              <w:jc w:val="center"/>
              <w:rPr>
                <w:szCs w:val="21"/>
              </w:rPr>
            </w:pPr>
            <w:r>
              <w:rPr>
                <w:szCs w:val="21"/>
              </w:rPr>
              <w:t>课程</w:t>
            </w:r>
          </w:p>
        </w:tc>
        <w:tc>
          <w:tcPr>
            <w:tcW w:w="1375" w:type="dxa"/>
            <w:vAlign w:val="center"/>
          </w:tcPr>
          <w:p w14:paraId="47FFF03A" w14:textId="77777777" w:rsidR="00E579D2" w:rsidRDefault="00000000">
            <w:pPr>
              <w:adjustRightInd w:val="0"/>
              <w:snapToGrid w:val="0"/>
              <w:ind w:leftChars="-50" w:left="-105" w:rightChars="-50" w:right="-105"/>
              <w:jc w:val="center"/>
              <w:rPr>
                <w:szCs w:val="21"/>
              </w:rPr>
            </w:pPr>
            <w:r>
              <w:rPr>
                <w:szCs w:val="21"/>
              </w:rPr>
              <w:t>理论教学</w:t>
            </w:r>
          </w:p>
        </w:tc>
        <w:tc>
          <w:tcPr>
            <w:tcW w:w="604" w:type="dxa"/>
            <w:vAlign w:val="center"/>
          </w:tcPr>
          <w:p w14:paraId="40AFC447" w14:textId="77777777" w:rsidR="00E579D2" w:rsidRDefault="00000000">
            <w:pPr>
              <w:jc w:val="center"/>
              <w:rPr>
                <w:szCs w:val="21"/>
              </w:rPr>
            </w:pPr>
            <w:r>
              <w:rPr>
                <w:szCs w:val="21"/>
              </w:rPr>
              <w:t>68</w:t>
            </w:r>
          </w:p>
        </w:tc>
        <w:tc>
          <w:tcPr>
            <w:tcW w:w="1119" w:type="dxa"/>
            <w:vAlign w:val="center"/>
          </w:tcPr>
          <w:p w14:paraId="32099E27" w14:textId="77777777" w:rsidR="00E579D2" w:rsidRDefault="00000000">
            <w:pPr>
              <w:jc w:val="center"/>
              <w:rPr>
                <w:szCs w:val="21"/>
              </w:rPr>
            </w:pPr>
            <w:r>
              <w:rPr>
                <w:szCs w:val="21"/>
              </w:rPr>
              <w:t>1088</w:t>
            </w:r>
          </w:p>
        </w:tc>
        <w:tc>
          <w:tcPr>
            <w:tcW w:w="489" w:type="dxa"/>
            <w:vAlign w:val="center"/>
          </w:tcPr>
          <w:p w14:paraId="36050726" w14:textId="77777777" w:rsidR="00E579D2" w:rsidRDefault="00000000">
            <w:pPr>
              <w:jc w:val="center"/>
              <w:rPr>
                <w:szCs w:val="21"/>
              </w:rPr>
            </w:pPr>
            <w:r>
              <w:rPr>
                <w:szCs w:val="21"/>
              </w:rPr>
              <w:t>0</w:t>
            </w:r>
          </w:p>
        </w:tc>
        <w:tc>
          <w:tcPr>
            <w:tcW w:w="1025" w:type="dxa"/>
            <w:vAlign w:val="center"/>
          </w:tcPr>
          <w:p w14:paraId="79F0137E" w14:textId="77777777" w:rsidR="00E579D2" w:rsidRDefault="00000000">
            <w:pPr>
              <w:jc w:val="center"/>
              <w:rPr>
                <w:szCs w:val="21"/>
              </w:rPr>
            </w:pPr>
            <w:r>
              <w:rPr>
                <w:szCs w:val="21"/>
              </w:rPr>
              <w:t>0</w:t>
            </w:r>
          </w:p>
        </w:tc>
        <w:tc>
          <w:tcPr>
            <w:tcW w:w="604" w:type="dxa"/>
            <w:vAlign w:val="center"/>
          </w:tcPr>
          <w:p w14:paraId="0A28CF0C" w14:textId="77777777" w:rsidR="00E579D2" w:rsidRDefault="00000000">
            <w:pPr>
              <w:jc w:val="center"/>
              <w:rPr>
                <w:szCs w:val="21"/>
              </w:rPr>
            </w:pPr>
            <w:r>
              <w:rPr>
                <w:szCs w:val="21"/>
              </w:rPr>
              <w:t>68</w:t>
            </w:r>
          </w:p>
        </w:tc>
        <w:tc>
          <w:tcPr>
            <w:tcW w:w="1168" w:type="dxa"/>
            <w:vAlign w:val="center"/>
          </w:tcPr>
          <w:p w14:paraId="5A9BC604" w14:textId="77777777" w:rsidR="00E579D2" w:rsidRDefault="00000000">
            <w:pPr>
              <w:jc w:val="center"/>
              <w:rPr>
                <w:szCs w:val="21"/>
              </w:rPr>
            </w:pPr>
            <w:r>
              <w:rPr>
                <w:szCs w:val="21"/>
              </w:rPr>
              <w:t>1088</w:t>
            </w:r>
          </w:p>
        </w:tc>
        <w:tc>
          <w:tcPr>
            <w:tcW w:w="1029" w:type="dxa"/>
            <w:vAlign w:val="center"/>
          </w:tcPr>
          <w:p w14:paraId="25086C4F" w14:textId="77777777" w:rsidR="00E579D2" w:rsidRDefault="00000000">
            <w:pPr>
              <w:jc w:val="center"/>
              <w:rPr>
                <w:szCs w:val="21"/>
              </w:rPr>
            </w:pPr>
            <w:r>
              <w:rPr>
                <w:szCs w:val="21"/>
              </w:rPr>
              <w:t>39.3</w:t>
            </w:r>
          </w:p>
        </w:tc>
      </w:tr>
      <w:tr w:rsidR="00E579D2" w14:paraId="1944E2D4" w14:textId="77777777" w:rsidTr="00202144">
        <w:trPr>
          <w:trHeight w:val="503"/>
          <w:jc w:val="center"/>
        </w:trPr>
        <w:tc>
          <w:tcPr>
            <w:tcW w:w="1129" w:type="dxa"/>
            <w:vMerge/>
            <w:vAlign w:val="center"/>
          </w:tcPr>
          <w:p w14:paraId="79A11DAF" w14:textId="77777777" w:rsidR="00E579D2" w:rsidRDefault="00E579D2">
            <w:pPr>
              <w:ind w:leftChars="-50" w:left="-105" w:rightChars="-50" w:right="-105"/>
              <w:jc w:val="center"/>
              <w:rPr>
                <w:b/>
                <w:szCs w:val="21"/>
              </w:rPr>
            </w:pPr>
          </w:p>
        </w:tc>
        <w:tc>
          <w:tcPr>
            <w:tcW w:w="1375" w:type="dxa"/>
            <w:vAlign w:val="center"/>
          </w:tcPr>
          <w:p w14:paraId="34FCC7DF" w14:textId="77777777" w:rsidR="00E579D2" w:rsidRDefault="00000000">
            <w:pPr>
              <w:ind w:leftChars="-50" w:left="-105" w:rightChars="-50" w:right="-105"/>
              <w:jc w:val="center"/>
              <w:rPr>
                <w:b/>
                <w:szCs w:val="21"/>
              </w:rPr>
            </w:pPr>
            <w:r>
              <w:rPr>
                <w:szCs w:val="21"/>
              </w:rPr>
              <w:t>实验教学</w:t>
            </w:r>
          </w:p>
        </w:tc>
        <w:tc>
          <w:tcPr>
            <w:tcW w:w="604" w:type="dxa"/>
            <w:vAlign w:val="center"/>
          </w:tcPr>
          <w:p w14:paraId="608C953E" w14:textId="77777777" w:rsidR="00E579D2" w:rsidRDefault="00000000">
            <w:pPr>
              <w:jc w:val="center"/>
              <w:rPr>
                <w:szCs w:val="21"/>
              </w:rPr>
            </w:pPr>
            <w:r>
              <w:rPr>
                <w:szCs w:val="21"/>
              </w:rPr>
              <w:t>9</w:t>
            </w:r>
          </w:p>
        </w:tc>
        <w:tc>
          <w:tcPr>
            <w:tcW w:w="1119" w:type="dxa"/>
            <w:vAlign w:val="center"/>
          </w:tcPr>
          <w:p w14:paraId="0C46668F" w14:textId="77777777" w:rsidR="00E579D2" w:rsidRDefault="00000000">
            <w:pPr>
              <w:jc w:val="center"/>
              <w:rPr>
                <w:szCs w:val="21"/>
              </w:rPr>
            </w:pPr>
            <w:r>
              <w:rPr>
                <w:szCs w:val="21"/>
              </w:rPr>
              <w:t>208</w:t>
            </w:r>
          </w:p>
        </w:tc>
        <w:tc>
          <w:tcPr>
            <w:tcW w:w="489" w:type="dxa"/>
            <w:vAlign w:val="center"/>
          </w:tcPr>
          <w:p w14:paraId="03D9392B" w14:textId="77777777" w:rsidR="00E579D2" w:rsidRDefault="00000000">
            <w:pPr>
              <w:jc w:val="center"/>
              <w:rPr>
                <w:szCs w:val="21"/>
              </w:rPr>
            </w:pPr>
            <w:r>
              <w:rPr>
                <w:szCs w:val="21"/>
              </w:rPr>
              <w:t>0</w:t>
            </w:r>
          </w:p>
        </w:tc>
        <w:tc>
          <w:tcPr>
            <w:tcW w:w="1025" w:type="dxa"/>
            <w:vAlign w:val="center"/>
          </w:tcPr>
          <w:p w14:paraId="3F72E975" w14:textId="77777777" w:rsidR="00E579D2" w:rsidRDefault="00000000">
            <w:pPr>
              <w:jc w:val="center"/>
              <w:rPr>
                <w:szCs w:val="21"/>
              </w:rPr>
            </w:pPr>
            <w:r>
              <w:rPr>
                <w:szCs w:val="21"/>
              </w:rPr>
              <w:t>0</w:t>
            </w:r>
          </w:p>
        </w:tc>
        <w:tc>
          <w:tcPr>
            <w:tcW w:w="604" w:type="dxa"/>
            <w:vAlign w:val="center"/>
          </w:tcPr>
          <w:p w14:paraId="3673083E" w14:textId="77777777" w:rsidR="00E579D2" w:rsidRDefault="00000000">
            <w:pPr>
              <w:jc w:val="center"/>
              <w:rPr>
                <w:szCs w:val="21"/>
              </w:rPr>
            </w:pPr>
            <w:r>
              <w:rPr>
                <w:szCs w:val="21"/>
              </w:rPr>
              <w:t>9</w:t>
            </w:r>
          </w:p>
        </w:tc>
        <w:tc>
          <w:tcPr>
            <w:tcW w:w="1168" w:type="dxa"/>
            <w:vAlign w:val="center"/>
          </w:tcPr>
          <w:p w14:paraId="76100B16" w14:textId="77777777" w:rsidR="00E579D2" w:rsidRDefault="00000000">
            <w:pPr>
              <w:jc w:val="center"/>
              <w:rPr>
                <w:szCs w:val="21"/>
              </w:rPr>
            </w:pPr>
            <w:r>
              <w:rPr>
                <w:szCs w:val="21"/>
              </w:rPr>
              <w:t>208</w:t>
            </w:r>
          </w:p>
        </w:tc>
        <w:tc>
          <w:tcPr>
            <w:tcW w:w="1029" w:type="dxa"/>
            <w:vAlign w:val="center"/>
          </w:tcPr>
          <w:p w14:paraId="60863FA7" w14:textId="77777777" w:rsidR="00E579D2" w:rsidRDefault="00000000">
            <w:pPr>
              <w:jc w:val="center"/>
              <w:rPr>
                <w:szCs w:val="21"/>
              </w:rPr>
            </w:pPr>
            <w:r>
              <w:rPr>
                <w:szCs w:val="21"/>
              </w:rPr>
              <w:t>5.2</w:t>
            </w:r>
          </w:p>
        </w:tc>
      </w:tr>
      <w:tr w:rsidR="00E579D2" w14:paraId="32631627" w14:textId="77777777" w:rsidTr="00202144">
        <w:trPr>
          <w:trHeight w:val="503"/>
          <w:jc w:val="center"/>
        </w:trPr>
        <w:tc>
          <w:tcPr>
            <w:tcW w:w="2504" w:type="dxa"/>
            <w:gridSpan w:val="2"/>
            <w:vAlign w:val="center"/>
          </w:tcPr>
          <w:p w14:paraId="02BEADD8" w14:textId="77777777" w:rsidR="00E579D2" w:rsidRDefault="00000000">
            <w:pPr>
              <w:ind w:leftChars="-50" w:left="-105" w:rightChars="-50" w:right="-105"/>
              <w:jc w:val="center"/>
              <w:rPr>
                <w:b/>
                <w:szCs w:val="21"/>
              </w:rPr>
            </w:pPr>
            <w:r>
              <w:rPr>
                <w:szCs w:val="21"/>
              </w:rPr>
              <w:t>集中实践教育课程</w:t>
            </w:r>
          </w:p>
        </w:tc>
        <w:tc>
          <w:tcPr>
            <w:tcW w:w="604" w:type="dxa"/>
            <w:vAlign w:val="center"/>
          </w:tcPr>
          <w:p w14:paraId="681FEE3D" w14:textId="77777777" w:rsidR="00E579D2" w:rsidRDefault="00000000">
            <w:pPr>
              <w:jc w:val="center"/>
              <w:rPr>
                <w:szCs w:val="21"/>
              </w:rPr>
            </w:pPr>
            <w:r>
              <w:rPr>
                <w:szCs w:val="21"/>
              </w:rPr>
              <w:t>25.5</w:t>
            </w:r>
          </w:p>
        </w:tc>
        <w:tc>
          <w:tcPr>
            <w:tcW w:w="1119" w:type="dxa"/>
            <w:vAlign w:val="center"/>
          </w:tcPr>
          <w:p w14:paraId="2C0391E6" w14:textId="77777777" w:rsidR="00E579D2" w:rsidRDefault="00000000">
            <w:pPr>
              <w:jc w:val="center"/>
              <w:rPr>
                <w:szCs w:val="21"/>
              </w:rPr>
            </w:pPr>
            <w:r>
              <w:rPr>
                <w:szCs w:val="21"/>
              </w:rPr>
              <w:t>31w</w:t>
            </w:r>
          </w:p>
        </w:tc>
        <w:tc>
          <w:tcPr>
            <w:tcW w:w="489" w:type="dxa"/>
            <w:vAlign w:val="center"/>
          </w:tcPr>
          <w:p w14:paraId="2000F913" w14:textId="77777777" w:rsidR="00E579D2" w:rsidRDefault="00000000">
            <w:pPr>
              <w:jc w:val="center"/>
              <w:rPr>
                <w:szCs w:val="21"/>
              </w:rPr>
            </w:pPr>
            <w:r>
              <w:rPr>
                <w:szCs w:val="21"/>
              </w:rPr>
              <w:t>0</w:t>
            </w:r>
          </w:p>
        </w:tc>
        <w:tc>
          <w:tcPr>
            <w:tcW w:w="1025" w:type="dxa"/>
            <w:vAlign w:val="center"/>
          </w:tcPr>
          <w:p w14:paraId="6060238B" w14:textId="77777777" w:rsidR="00E579D2" w:rsidRDefault="00000000">
            <w:pPr>
              <w:jc w:val="center"/>
              <w:rPr>
                <w:szCs w:val="21"/>
              </w:rPr>
            </w:pPr>
            <w:r>
              <w:rPr>
                <w:szCs w:val="21"/>
              </w:rPr>
              <w:t>0</w:t>
            </w:r>
          </w:p>
        </w:tc>
        <w:tc>
          <w:tcPr>
            <w:tcW w:w="604" w:type="dxa"/>
            <w:vAlign w:val="center"/>
          </w:tcPr>
          <w:p w14:paraId="63407CF0" w14:textId="77777777" w:rsidR="00E579D2" w:rsidRDefault="00000000">
            <w:pPr>
              <w:jc w:val="center"/>
              <w:rPr>
                <w:szCs w:val="21"/>
              </w:rPr>
            </w:pPr>
            <w:r>
              <w:rPr>
                <w:szCs w:val="21"/>
              </w:rPr>
              <w:t>25.5</w:t>
            </w:r>
          </w:p>
        </w:tc>
        <w:tc>
          <w:tcPr>
            <w:tcW w:w="1168" w:type="dxa"/>
            <w:vAlign w:val="center"/>
          </w:tcPr>
          <w:p w14:paraId="3C05DD2D" w14:textId="77777777" w:rsidR="00E579D2" w:rsidRDefault="00000000">
            <w:pPr>
              <w:jc w:val="center"/>
              <w:rPr>
                <w:szCs w:val="21"/>
              </w:rPr>
            </w:pPr>
            <w:r>
              <w:rPr>
                <w:szCs w:val="21"/>
              </w:rPr>
              <w:t>31w</w:t>
            </w:r>
          </w:p>
        </w:tc>
        <w:tc>
          <w:tcPr>
            <w:tcW w:w="1029" w:type="dxa"/>
            <w:vAlign w:val="center"/>
          </w:tcPr>
          <w:p w14:paraId="4802E6F5" w14:textId="77777777" w:rsidR="00E579D2" w:rsidRDefault="00000000">
            <w:pPr>
              <w:jc w:val="center"/>
              <w:rPr>
                <w:szCs w:val="21"/>
              </w:rPr>
            </w:pPr>
            <w:r>
              <w:rPr>
                <w:szCs w:val="21"/>
              </w:rPr>
              <w:t>14.7</w:t>
            </w:r>
          </w:p>
        </w:tc>
      </w:tr>
      <w:tr w:rsidR="00E579D2" w14:paraId="1446E0DF" w14:textId="77777777" w:rsidTr="00202144">
        <w:trPr>
          <w:trHeight w:val="503"/>
          <w:jc w:val="center"/>
        </w:trPr>
        <w:tc>
          <w:tcPr>
            <w:tcW w:w="1129" w:type="dxa"/>
            <w:vMerge w:val="restart"/>
            <w:vAlign w:val="center"/>
          </w:tcPr>
          <w:p w14:paraId="1E55A525" w14:textId="77777777" w:rsidR="00E579D2" w:rsidRDefault="00000000">
            <w:pPr>
              <w:ind w:leftChars="-50" w:left="-105" w:rightChars="-50" w:right="-105"/>
              <w:jc w:val="center"/>
              <w:rPr>
                <w:szCs w:val="21"/>
              </w:rPr>
            </w:pPr>
            <w:r>
              <w:rPr>
                <w:szCs w:val="21"/>
              </w:rPr>
              <w:t>多元化培养课程</w:t>
            </w:r>
          </w:p>
        </w:tc>
        <w:tc>
          <w:tcPr>
            <w:tcW w:w="1375" w:type="dxa"/>
            <w:vAlign w:val="center"/>
          </w:tcPr>
          <w:p w14:paraId="56AD4126" w14:textId="77777777" w:rsidR="00E579D2" w:rsidRDefault="00000000">
            <w:pPr>
              <w:ind w:leftChars="-50" w:left="-105" w:rightChars="-50" w:right="-105"/>
              <w:jc w:val="center"/>
              <w:rPr>
                <w:szCs w:val="21"/>
              </w:rPr>
            </w:pPr>
            <w:r>
              <w:rPr>
                <w:szCs w:val="21"/>
              </w:rPr>
              <w:t>科技创新类</w:t>
            </w:r>
          </w:p>
        </w:tc>
        <w:tc>
          <w:tcPr>
            <w:tcW w:w="604" w:type="dxa"/>
            <w:vAlign w:val="center"/>
          </w:tcPr>
          <w:p w14:paraId="4FA93E4C" w14:textId="77777777" w:rsidR="00E579D2" w:rsidRDefault="00000000">
            <w:pPr>
              <w:jc w:val="center"/>
              <w:rPr>
                <w:szCs w:val="21"/>
              </w:rPr>
            </w:pPr>
            <w:r>
              <w:rPr>
                <w:szCs w:val="21"/>
              </w:rPr>
              <w:t>5.0</w:t>
            </w:r>
          </w:p>
        </w:tc>
        <w:tc>
          <w:tcPr>
            <w:tcW w:w="1119" w:type="dxa"/>
            <w:vAlign w:val="center"/>
          </w:tcPr>
          <w:p w14:paraId="2AC7CE3D" w14:textId="77777777" w:rsidR="00E579D2" w:rsidRDefault="00000000">
            <w:pPr>
              <w:jc w:val="center"/>
              <w:rPr>
                <w:szCs w:val="21"/>
              </w:rPr>
            </w:pPr>
            <w:r>
              <w:rPr>
                <w:szCs w:val="21"/>
              </w:rPr>
              <w:t>7w</w:t>
            </w:r>
          </w:p>
        </w:tc>
        <w:tc>
          <w:tcPr>
            <w:tcW w:w="489" w:type="dxa"/>
            <w:vAlign w:val="center"/>
          </w:tcPr>
          <w:p w14:paraId="4E3FD1D3" w14:textId="77777777" w:rsidR="00E579D2" w:rsidRDefault="00000000">
            <w:pPr>
              <w:jc w:val="center"/>
              <w:rPr>
                <w:szCs w:val="21"/>
              </w:rPr>
            </w:pPr>
            <w:r>
              <w:rPr>
                <w:szCs w:val="21"/>
              </w:rPr>
              <w:t>0</w:t>
            </w:r>
          </w:p>
        </w:tc>
        <w:tc>
          <w:tcPr>
            <w:tcW w:w="1025" w:type="dxa"/>
            <w:vAlign w:val="center"/>
          </w:tcPr>
          <w:p w14:paraId="0161796D" w14:textId="77777777" w:rsidR="00E579D2" w:rsidRDefault="00000000">
            <w:pPr>
              <w:jc w:val="center"/>
              <w:rPr>
                <w:szCs w:val="21"/>
              </w:rPr>
            </w:pPr>
            <w:r>
              <w:rPr>
                <w:szCs w:val="21"/>
              </w:rPr>
              <w:t>0</w:t>
            </w:r>
          </w:p>
        </w:tc>
        <w:tc>
          <w:tcPr>
            <w:tcW w:w="604" w:type="dxa"/>
            <w:vAlign w:val="center"/>
          </w:tcPr>
          <w:p w14:paraId="137C020C" w14:textId="77777777" w:rsidR="00E579D2" w:rsidRDefault="00000000">
            <w:pPr>
              <w:jc w:val="center"/>
              <w:rPr>
                <w:szCs w:val="21"/>
              </w:rPr>
            </w:pPr>
            <w:r>
              <w:rPr>
                <w:szCs w:val="21"/>
              </w:rPr>
              <w:t>5</w:t>
            </w:r>
          </w:p>
        </w:tc>
        <w:tc>
          <w:tcPr>
            <w:tcW w:w="1168" w:type="dxa"/>
            <w:vAlign w:val="center"/>
          </w:tcPr>
          <w:p w14:paraId="176749B9" w14:textId="77777777" w:rsidR="00E579D2" w:rsidRDefault="00000000">
            <w:pPr>
              <w:jc w:val="center"/>
              <w:rPr>
                <w:szCs w:val="21"/>
              </w:rPr>
            </w:pPr>
            <w:r>
              <w:rPr>
                <w:szCs w:val="21"/>
              </w:rPr>
              <w:t>7w</w:t>
            </w:r>
          </w:p>
        </w:tc>
        <w:tc>
          <w:tcPr>
            <w:tcW w:w="1029" w:type="dxa"/>
            <w:vAlign w:val="center"/>
          </w:tcPr>
          <w:p w14:paraId="7084087F" w14:textId="3A36FCC7" w:rsidR="00E579D2" w:rsidRDefault="00000000">
            <w:pPr>
              <w:jc w:val="center"/>
              <w:rPr>
                <w:szCs w:val="21"/>
              </w:rPr>
            </w:pPr>
            <w:r>
              <w:rPr>
                <w:szCs w:val="21"/>
              </w:rPr>
              <w:t>2.</w:t>
            </w:r>
            <w:r w:rsidR="007A259C">
              <w:rPr>
                <w:rFonts w:hint="eastAsia"/>
                <w:szCs w:val="21"/>
              </w:rPr>
              <w:t>9</w:t>
            </w:r>
          </w:p>
        </w:tc>
      </w:tr>
      <w:tr w:rsidR="00E579D2" w14:paraId="5589F40D" w14:textId="77777777" w:rsidTr="00202144">
        <w:trPr>
          <w:trHeight w:val="503"/>
          <w:jc w:val="center"/>
        </w:trPr>
        <w:tc>
          <w:tcPr>
            <w:tcW w:w="1129" w:type="dxa"/>
            <w:vMerge/>
            <w:vAlign w:val="center"/>
          </w:tcPr>
          <w:p w14:paraId="7E2D7618" w14:textId="77777777" w:rsidR="00E579D2" w:rsidRDefault="00E579D2">
            <w:pPr>
              <w:ind w:leftChars="-50" w:left="-105" w:rightChars="-50" w:right="-105"/>
              <w:jc w:val="center"/>
              <w:rPr>
                <w:szCs w:val="21"/>
              </w:rPr>
            </w:pPr>
          </w:p>
        </w:tc>
        <w:tc>
          <w:tcPr>
            <w:tcW w:w="1375" w:type="dxa"/>
            <w:vAlign w:val="center"/>
          </w:tcPr>
          <w:p w14:paraId="31186191" w14:textId="718D3032" w:rsidR="00E579D2" w:rsidRDefault="00000000">
            <w:pPr>
              <w:ind w:leftChars="-50" w:left="-105" w:rightChars="-50" w:right="-105"/>
              <w:jc w:val="center"/>
              <w:rPr>
                <w:szCs w:val="21"/>
              </w:rPr>
            </w:pPr>
            <w:r>
              <w:rPr>
                <w:szCs w:val="21"/>
              </w:rPr>
              <w:t>专业选修</w:t>
            </w:r>
            <w:r w:rsidR="00753DEE">
              <w:rPr>
                <w:rFonts w:hint="eastAsia"/>
                <w:szCs w:val="21"/>
              </w:rPr>
              <w:t>（含限选）</w:t>
            </w:r>
            <w:r>
              <w:rPr>
                <w:szCs w:val="21"/>
              </w:rPr>
              <w:t>课程</w:t>
            </w:r>
          </w:p>
        </w:tc>
        <w:tc>
          <w:tcPr>
            <w:tcW w:w="604" w:type="dxa"/>
            <w:vAlign w:val="center"/>
          </w:tcPr>
          <w:p w14:paraId="0F63D26B" w14:textId="77777777" w:rsidR="00E579D2" w:rsidRDefault="00000000">
            <w:pPr>
              <w:jc w:val="center"/>
              <w:rPr>
                <w:szCs w:val="21"/>
              </w:rPr>
            </w:pPr>
            <w:r>
              <w:rPr>
                <w:szCs w:val="21"/>
              </w:rPr>
              <w:t>0</w:t>
            </w:r>
          </w:p>
        </w:tc>
        <w:tc>
          <w:tcPr>
            <w:tcW w:w="1119" w:type="dxa"/>
            <w:vAlign w:val="center"/>
          </w:tcPr>
          <w:p w14:paraId="038C0514" w14:textId="77777777" w:rsidR="00E579D2" w:rsidRDefault="00000000">
            <w:pPr>
              <w:jc w:val="center"/>
              <w:rPr>
                <w:szCs w:val="21"/>
              </w:rPr>
            </w:pPr>
            <w:r>
              <w:rPr>
                <w:szCs w:val="21"/>
              </w:rPr>
              <w:t>0</w:t>
            </w:r>
          </w:p>
        </w:tc>
        <w:tc>
          <w:tcPr>
            <w:tcW w:w="489" w:type="dxa"/>
            <w:vAlign w:val="center"/>
          </w:tcPr>
          <w:p w14:paraId="2DAB7834" w14:textId="77777777" w:rsidR="00E579D2" w:rsidRDefault="00000000">
            <w:pPr>
              <w:jc w:val="center"/>
              <w:rPr>
                <w:szCs w:val="21"/>
              </w:rPr>
            </w:pPr>
            <w:r>
              <w:rPr>
                <w:szCs w:val="21"/>
              </w:rPr>
              <w:t>15</w:t>
            </w:r>
          </w:p>
        </w:tc>
        <w:tc>
          <w:tcPr>
            <w:tcW w:w="1025" w:type="dxa"/>
            <w:vAlign w:val="center"/>
          </w:tcPr>
          <w:p w14:paraId="262F359D" w14:textId="77777777" w:rsidR="00E579D2" w:rsidRDefault="00000000">
            <w:pPr>
              <w:jc w:val="center"/>
              <w:rPr>
                <w:szCs w:val="21"/>
              </w:rPr>
            </w:pPr>
            <w:r>
              <w:rPr>
                <w:szCs w:val="21"/>
              </w:rPr>
              <w:t>240</w:t>
            </w:r>
          </w:p>
        </w:tc>
        <w:tc>
          <w:tcPr>
            <w:tcW w:w="604" w:type="dxa"/>
            <w:vAlign w:val="center"/>
          </w:tcPr>
          <w:p w14:paraId="7C288FE3" w14:textId="77777777" w:rsidR="00E579D2" w:rsidRDefault="00000000">
            <w:pPr>
              <w:jc w:val="center"/>
              <w:rPr>
                <w:szCs w:val="21"/>
              </w:rPr>
            </w:pPr>
            <w:r>
              <w:rPr>
                <w:szCs w:val="21"/>
              </w:rPr>
              <w:t>15</w:t>
            </w:r>
          </w:p>
        </w:tc>
        <w:tc>
          <w:tcPr>
            <w:tcW w:w="1168" w:type="dxa"/>
            <w:vAlign w:val="center"/>
          </w:tcPr>
          <w:p w14:paraId="3B24FF16" w14:textId="77777777" w:rsidR="00E579D2" w:rsidRDefault="00000000">
            <w:pPr>
              <w:jc w:val="center"/>
              <w:rPr>
                <w:szCs w:val="21"/>
              </w:rPr>
            </w:pPr>
            <w:r>
              <w:rPr>
                <w:szCs w:val="21"/>
              </w:rPr>
              <w:t>240</w:t>
            </w:r>
          </w:p>
        </w:tc>
        <w:tc>
          <w:tcPr>
            <w:tcW w:w="1029" w:type="dxa"/>
            <w:vAlign w:val="center"/>
          </w:tcPr>
          <w:p w14:paraId="155AC024" w14:textId="1CF108F4" w:rsidR="00E579D2" w:rsidRDefault="00000000">
            <w:pPr>
              <w:jc w:val="center"/>
              <w:rPr>
                <w:szCs w:val="21"/>
              </w:rPr>
            </w:pPr>
            <w:r>
              <w:rPr>
                <w:szCs w:val="21"/>
              </w:rPr>
              <w:t>8.</w:t>
            </w:r>
            <w:r w:rsidR="007A259C">
              <w:rPr>
                <w:rFonts w:hint="eastAsia"/>
                <w:szCs w:val="21"/>
              </w:rPr>
              <w:t>7</w:t>
            </w:r>
          </w:p>
        </w:tc>
      </w:tr>
      <w:tr w:rsidR="00E579D2" w14:paraId="09B5847E" w14:textId="77777777" w:rsidTr="00202144">
        <w:trPr>
          <w:trHeight w:val="503"/>
          <w:jc w:val="center"/>
        </w:trPr>
        <w:tc>
          <w:tcPr>
            <w:tcW w:w="2504" w:type="dxa"/>
            <w:gridSpan w:val="2"/>
            <w:vAlign w:val="center"/>
          </w:tcPr>
          <w:p w14:paraId="286481CC" w14:textId="77777777" w:rsidR="00E579D2" w:rsidRDefault="00000000">
            <w:pPr>
              <w:jc w:val="center"/>
              <w:rPr>
                <w:b/>
                <w:szCs w:val="21"/>
              </w:rPr>
            </w:pPr>
            <w:r>
              <w:rPr>
                <w:b/>
                <w:szCs w:val="21"/>
              </w:rPr>
              <w:t>合</w:t>
            </w:r>
            <w:r>
              <w:rPr>
                <w:b/>
                <w:szCs w:val="21"/>
              </w:rPr>
              <w:t xml:space="preserve">  </w:t>
            </w:r>
            <w:r>
              <w:rPr>
                <w:b/>
                <w:szCs w:val="21"/>
              </w:rPr>
              <w:t>计</w:t>
            </w:r>
          </w:p>
        </w:tc>
        <w:tc>
          <w:tcPr>
            <w:tcW w:w="604" w:type="dxa"/>
            <w:vAlign w:val="center"/>
          </w:tcPr>
          <w:p w14:paraId="32D4383E" w14:textId="77777777" w:rsidR="00E579D2" w:rsidRDefault="00000000">
            <w:pPr>
              <w:jc w:val="center"/>
              <w:rPr>
                <w:szCs w:val="21"/>
              </w:rPr>
            </w:pPr>
            <w:r>
              <w:rPr>
                <w:szCs w:val="21"/>
              </w:rPr>
              <w:t>148</w:t>
            </w:r>
          </w:p>
        </w:tc>
        <w:tc>
          <w:tcPr>
            <w:tcW w:w="1119" w:type="dxa"/>
            <w:vAlign w:val="center"/>
          </w:tcPr>
          <w:p w14:paraId="127E60CB" w14:textId="77777777" w:rsidR="00E579D2" w:rsidRDefault="00000000">
            <w:pPr>
              <w:jc w:val="center"/>
              <w:rPr>
                <w:szCs w:val="21"/>
              </w:rPr>
            </w:pPr>
            <w:r>
              <w:rPr>
                <w:szCs w:val="21"/>
              </w:rPr>
              <w:t>38w+2034</w:t>
            </w:r>
          </w:p>
        </w:tc>
        <w:tc>
          <w:tcPr>
            <w:tcW w:w="489" w:type="dxa"/>
            <w:vAlign w:val="center"/>
          </w:tcPr>
          <w:p w14:paraId="1553FD0D" w14:textId="77777777" w:rsidR="00E579D2" w:rsidRDefault="00000000">
            <w:pPr>
              <w:jc w:val="center"/>
              <w:rPr>
                <w:szCs w:val="21"/>
              </w:rPr>
            </w:pPr>
            <w:r>
              <w:rPr>
                <w:szCs w:val="21"/>
              </w:rPr>
              <w:t>25</w:t>
            </w:r>
          </w:p>
        </w:tc>
        <w:tc>
          <w:tcPr>
            <w:tcW w:w="1025" w:type="dxa"/>
            <w:vAlign w:val="center"/>
          </w:tcPr>
          <w:p w14:paraId="521FA321" w14:textId="77777777" w:rsidR="00E579D2" w:rsidRDefault="00000000">
            <w:pPr>
              <w:jc w:val="center"/>
              <w:rPr>
                <w:szCs w:val="21"/>
              </w:rPr>
            </w:pPr>
            <w:r>
              <w:rPr>
                <w:rFonts w:hint="eastAsia"/>
                <w:szCs w:val="21"/>
              </w:rPr>
              <w:t>4</w:t>
            </w:r>
            <w:r>
              <w:rPr>
                <w:szCs w:val="21"/>
              </w:rPr>
              <w:t>00</w:t>
            </w:r>
          </w:p>
        </w:tc>
        <w:tc>
          <w:tcPr>
            <w:tcW w:w="604" w:type="dxa"/>
            <w:vAlign w:val="center"/>
          </w:tcPr>
          <w:p w14:paraId="22C206CD" w14:textId="77777777" w:rsidR="00E579D2" w:rsidRDefault="00000000">
            <w:pPr>
              <w:jc w:val="center"/>
              <w:rPr>
                <w:b/>
                <w:bCs/>
                <w:szCs w:val="21"/>
              </w:rPr>
            </w:pPr>
            <w:r>
              <w:rPr>
                <w:b/>
                <w:bCs/>
                <w:szCs w:val="21"/>
              </w:rPr>
              <w:t>173</w:t>
            </w:r>
          </w:p>
        </w:tc>
        <w:tc>
          <w:tcPr>
            <w:tcW w:w="1168" w:type="dxa"/>
            <w:vAlign w:val="center"/>
          </w:tcPr>
          <w:p w14:paraId="088BA9D6" w14:textId="77777777" w:rsidR="00E579D2" w:rsidRDefault="00000000">
            <w:pPr>
              <w:jc w:val="center"/>
              <w:rPr>
                <w:szCs w:val="21"/>
              </w:rPr>
            </w:pPr>
            <w:r>
              <w:rPr>
                <w:szCs w:val="21"/>
              </w:rPr>
              <w:t>38w+2434</w:t>
            </w:r>
          </w:p>
        </w:tc>
        <w:tc>
          <w:tcPr>
            <w:tcW w:w="1029" w:type="dxa"/>
            <w:vAlign w:val="center"/>
          </w:tcPr>
          <w:p w14:paraId="70FF3588" w14:textId="77777777" w:rsidR="00E579D2" w:rsidRDefault="00000000">
            <w:pPr>
              <w:jc w:val="center"/>
              <w:rPr>
                <w:szCs w:val="21"/>
              </w:rPr>
            </w:pPr>
            <w:r>
              <w:rPr>
                <w:szCs w:val="21"/>
              </w:rPr>
              <w:t>100</w:t>
            </w:r>
          </w:p>
        </w:tc>
      </w:tr>
      <w:tr w:rsidR="00E579D2" w14:paraId="3E9179BC" w14:textId="77777777" w:rsidTr="00202144">
        <w:trPr>
          <w:trHeight w:val="503"/>
          <w:jc w:val="center"/>
        </w:trPr>
        <w:tc>
          <w:tcPr>
            <w:tcW w:w="2504" w:type="dxa"/>
            <w:gridSpan w:val="2"/>
            <w:vAlign w:val="center"/>
          </w:tcPr>
          <w:p w14:paraId="13A88069" w14:textId="77777777" w:rsidR="00E579D2" w:rsidRDefault="00000000">
            <w:pPr>
              <w:jc w:val="center"/>
              <w:rPr>
                <w:szCs w:val="21"/>
              </w:rPr>
            </w:pPr>
            <w:r>
              <w:rPr>
                <w:szCs w:val="21"/>
              </w:rPr>
              <w:t>实验课（含课内实验）</w:t>
            </w:r>
          </w:p>
        </w:tc>
        <w:tc>
          <w:tcPr>
            <w:tcW w:w="604" w:type="dxa"/>
            <w:vAlign w:val="center"/>
          </w:tcPr>
          <w:p w14:paraId="4252FD2F" w14:textId="77777777" w:rsidR="00E579D2" w:rsidRDefault="00000000">
            <w:pPr>
              <w:jc w:val="center"/>
              <w:rPr>
                <w:szCs w:val="21"/>
              </w:rPr>
            </w:pPr>
            <w:r>
              <w:rPr>
                <w:szCs w:val="21"/>
              </w:rPr>
              <w:t>15.4</w:t>
            </w:r>
          </w:p>
        </w:tc>
        <w:tc>
          <w:tcPr>
            <w:tcW w:w="1119" w:type="dxa"/>
            <w:vAlign w:val="center"/>
          </w:tcPr>
          <w:p w14:paraId="04C7C108" w14:textId="77777777" w:rsidR="00E579D2" w:rsidRDefault="00000000">
            <w:pPr>
              <w:jc w:val="center"/>
              <w:rPr>
                <w:szCs w:val="21"/>
              </w:rPr>
            </w:pPr>
            <w:r>
              <w:rPr>
                <w:szCs w:val="21"/>
              </w:rPr>
              <w:t>320</w:t>
            </w:r>
          </w:p>
        </w:tc>
        <w:tc>
          <w:tcPr>
            <w:tcW w:w="489" w:type="dxa"/>
            <w:vAlign w:val="center"/>
          </w:tcPr>
          <w:p w14:paraId="7E44F1EC" w14:textId="77777777" w:rsidR="00E579D2" w:rsidRDefault="00000000">
            <w:pPr>
              <w:jc w:val="center"/>
              <w:rPr>
                <w:szCs w:val="21"/>
              </w:rPr>
            </w:pPr>
            <w:r>
              <w:rPr>
                <w:szCs w:val="21"/>
              </w:rPr>
              <w:t>0</w:t>
            </w:r>
          </w:p>
        </w:tc>
        <w:tc>
          <w:tcPr>
            <w:tcW w:w="1025" w:type="dxa"/>
            <w:vAlign w:val="center"/>
          </w:tcPr>
          <w:p w14:paraId="3601D668" w14:textId="77777777" w:rsidR="00E579D2" w:rsidRDefault="00000000">
            <w:pPr>
              <w:jc w:val="center"/>
              <w:rPr>
                <w:szCs w:val="21"/>
              </w:rPr>
            </w:pPr>
            <w:r>
              <w:rPr>
                <w:szCs w:val="21"/>
              </w:rPr>
              <w:t>0</w:t>
            </w:r>
          </w:p>
        </w:tc>
        <w:tc>
          <w:tcPr>
            <w:tcW w:w="604" w:type="dxa"/>
            <w:vAlign w:val="center"/>
          </w:tcPr>
          <w:p w14:paraId="7F8B2E5E" w14:textId="77777777" w:rsidR="00E579D2" w:rsidRDefault="00000000">
            <w:pPr>
              <w:jc w:val="center"/>
              <w:rPr>
                <w:szCs w:val="21"/>
              </w:rPr>
            </w:pPr>
            <w:r>
              <w:rPr>
                <w:szCs w:val="21"/>
              </w:rPr>
              <w:t>15.4</w:t>
            </w:r>
          </w:p>
        </w:tc>
        <w:tc>
          <w:tcPr>
            <w:tcW w:w="1168" w:type="dxa"/>
            <w:vAlign w:val="center"/>
          </w:tcPr>
          <w:p w14:paraId="197EBD25" w14:textId="77777777" w:rsidR="00E579D2" w:rsidRDefault="00000000">
            <w:pPr>
              <w:jc w:val="center"/>
              <w:rPr>
                <w:szCs w:val="21"/>
              </w:rPr>
            </w:pPr>
            <w:r>
              <w:rPr>
                <w:szCs w:val="21"/>
              </w:rPr>
              <w:t>320</w:t>
            </w:r>
          </w:p>
        </w:tc>
        <w:tc>
          <w:tcPr>
            <w:tcW w:w="1029" w:type="dxa"/>
            <w:vAlign w:val="center"/>
          </w:tcPr>
          <w:p w14:paraId="2E2AE49F" w14:textId="77777777" w:rsidR="00E579D2" w:rsidRDefault="00000000">
            <w:pPr>
              <w:jc w:val="center"/>
              <w:rPr>
                <w:szCs w:val="21"/>
              </w:rPr>
            </w:pPr>
            <w:r>
              <w:rPr>
                <w:szCs w:val="21"/>
              </w:rPr>
              <w:t>8.9</w:t>
            </w:r>
          </w:p>
        </w:tc>
      </w:tr>
    </w:tbl>
    <w:p w14:paraId="6DF7F032" w14:textId="77777777" w:rsidR="00E579D2" w:rsidRDefault="00000000">
      <w:pPr>
        <w:pStyle w:val="1"/>
        <w:spacing w:beforeLines="50" w:before="156"/>
      </w:pPr>
      <w:r>
        <w:t>五、学位课程与核心课程</w:t>
      </w:r>
    </w:p>
    <w:p w14:paraId="5BC69244" w14:textId="77777777" w:rsidR="00E579D2" w:rsidRPr="00E059AF" w:rsidRDefault="00000000" w:rsidP="00596033">
      <w:pPr>
        <w:rPr>
          <w:b/>
          <w:bCs/>
        </w:rPr>
      </w:pPr>
      <w:r w:rsidRPr="00E059AF">
        <w:rPr>
          <w:b/>
          <w:bCs/>
        </w:rPr>
        <w:t xml:space="preserve">1. </w:t>
      </w:r>
      <w:r w:rsidRPr="00E059AF">
        <w:rPr>
          <w:b/>
          <w:bCs/>
        </w:rPr>
        <w:t>学位课程</w:t>
      </w:r>
    </w:p>
    <w:p w14:paraId="6BE62E51" w14:textId="77777777" w:rsidR="00E579D2" w:rsidRDefault="00000000">
      <w:pPr>
        <w:spacing w:line="276" w:lineRule="auto"/>
        <w:ind w:firstLineChars="200" w:firstLine="420"/>
        <w:rPr>
          <w:szCs w:val="21"/>
        </w:rPr>
      </w:pPr>
      <w:r>
        <w:rPr>
          <w:szCs w:val="21"/>
        </w:rPr>
        <w:t>大学英语（</w:t>
      </w:r>
      <w:r>
        <w:rPr>
          <w:szCs w:val="21"/>
        </w:rPr>
        <w:t>Ⅱ</w:t>
      </w:r>
      <w:r>
        <w:rPr>
          <w:szCs w:val="21"/>
        </w:rPr>
        <w:t>）、高等数学（</w:t>
      </w:r>
      <w:r>
        <w:rPr>
          <w:szCs w:val="21"/>
        </w:rPr>
        <w:t>Ⅰ</w:t>
      </w:r>
      <w:r>
        <w:rPr>
          <w:szCs w:val="21"/>
        </w:rPr>
        <w:t>）、化工原理（</w:t>
      </w:r>
      <w:r>
        <w:rPr>
          <w:szCs w:val="21"/>
        </w:rPr>
        <w:t>Ⅰ</w:t>
      </w:r>
      <w:r>
        <w:rPr>
          <w:szCs w:val="21"/>
        </w:rPr>
        <w:t>）、化工工艺学、化学反应工程、化工热力学、化工过程分析与合成、化工制图。</w:t>
      </w:r>
    </w:p>
    <w:p w14:paraId="788BBDAD" w14:textId="5AA39EE8" w:rsidR="00E579D2" w:rsidRPr="00E059AF" w:rsidRDefault="00596033" w:rsidP="00596033">
      <w:pPr>
        <w:rPr>
          <w:b/>
          <w:bCs/>
        </w:rPr>
      </w:pPr>
      <w:r w:rsidRPr="00E059AF">
        <w:rPr>
          <w:rFonts w:hint="eastAsia"/>
          <w:b/>
          <w:bCs/>
        </w:rPr>
        <w:t xml:space="preserve">2. </w:t>
      </w:r>
      <w:r w:rsidRPr="00E059AF">
        <w:rPr>
          <w:b/>
          <w:bCs/>
        </w:rPr>
        <w:t>核心课程</w:t>
      </w:r>
    </w:p>
    <w:p w14:paraId="23F8978D" w14:textId="13B3B21D" w:rsidR="00E579D2" w:rsidRDefault="00000000">
      <w:pPr>
        <w:spacing w:line="300" w:lineRule="auto"/>
        <w:ind w:firstLineChars="200" w:firstLine="420"/>
        <w:rPr>
          <w:szCs w:val="21"/>
        </w:rPr>
      </w:pPr>
      <w:r>
        <w:rPr>
          <w:szCs w:val="21"/>
        </w:rPr>
        <w:t>化工制图、化工机械基础、化工原理（</w:t>
      </w:r>
      <w:r>
        <w:rPr>
          <w:szCs w:val="21"/>
        </w:rPr>
        <w:t>I</w:t>
      </w:r>
      <w:r>
        <w:rPr>
          <w:szCs w:val="21"/>
        </w:rPr>
        <w:t>）、化工原理（</w:t>
      </w:r>
      <w:r>
        <w:rPr>
          <w:szCs w:val="21"/>
        </w:rPr>
        <w:t>IⅠ</w:t>
      </w:r>
      <w:r>
        <w:rPr>
          <w:szCs w:val="21"/>
        </w:rPr>
        <w:t>）、化工环保与安全、化学反应工程、化工热力学、化工工艺学、化工过程分析与合成、化工设计基础、化工原理实验、无机化学、分析化学、物理化学、有机化学、化工分离工程。</w:t>
      </w:r>
    </w:p>
    <w:p w14:paraId="12DABFE3" w14:textId="77777777" w:rsidR="00E579D2" w:rsidRDefault="00000000">
      <w:pPr>
        <w:pStyle w:val="1"/>
      </w:pPr>
      <w:r>
        <w:t>六、主要实践性教学环节</w:t>
      </w:r>
    </w:p>
    <w:p w14:paraId="6D001BC3" w14:textId="39C3253A" w:rsidR="00E579D2" w:rsidRDefault="00CB49DC">
      <w:pPr>
        <w:spacing w:line="276" w:lineRule="auto"/>
        <w:ind w:firstLineChars="200" w:firstLine="420"/>
        <w:rPr>
          <w:szCs w:val="21"/>
        </w:rPr>
      </w:pPr>
      <w:r>
        <w:rPr>
          <w:rFonts w:hint="eastAsia"/>
          <w:szCs w:val="21"/>
        </w:rPr>
        <w:t>基础化学实验（四大化学课内实验）、</w:t>
      </w:r>
      <w:r w:rsidR="003C57AA" w:rsidRPr="003C57AA">
        <w:rPr>
          <w:rFonts w:hint="eastAsia"/>
          <w:szCs w:val="21"/>
        </w:rPr>
        <w:t>工程训练与金工实习</w:t>
      </w:r>
      <w:r w:rsidR="003C57AA">
        <w:rPr>
          <w:rFonts w:hint="eastAsia"/>
          <w:szCs w:val="21"/>
        </w:rPr>
        <w:t>、</w:t>
      </w:r>
      <w:r>
        <w:rPr>
          <w:szCs w:val="21"/>
        </w:rPr>
        <w:t>专业实验（</w:t>
      </w:r>
      <w:r>
        <w:rPr>
          <w:szCs w:val="21"/>
        </w:rPr>
        <w:t>I</w:t>
      </w:r>
      <w:r>
        <w:rPr>
          <w:szCs w:val="21"/>
        </w:rPr>
        <w:t>）、专业实验（</w:t>
      </w:r>
      <w:r>
        <w:rPr>
          <w:szCs w:val="21"/>
        </w:rPr>
        <w:t>IⅠ</w:t>
      </w:r>
      <w:r>
        <w:rPr>
          <w:szCs w:val="21"/>
        </w:rPr>
        <w:t>）、化工原理课程设计、认识实习、生产实习、毕业设计（论文）</w:t>
      </w:r>
      <w:r>
        <w:rPr>
          <w:rFonts w:hint="eastAsia"/>
          <w:szCs w:val="21"/>
        </w:rPr>
        <w:t>、“专业</w:t>
      </w:r>
      <w:r>
        <w:rPr>
          <w:rFonts w:hint="eastAsia"/>
          <w:szCs w:val="21"/>
        </w:rPr>
        <w:t>+</w:t>
      </w:r>
      <w:r>
        <w:rPr>
          <w:rFonts w:hint="eastAsia"/>
          <w:szCs w:val="21"/>
        </w:rPr>
        <w:t>”化工</w:t>
      </w:r>
      <w:r>
        <w:rPr>
          <w:rFonts w:hint="eastAsia"/>
          <w:szCs w:val="21"/>
        </w:rPr>
        <w:lastRenderedPageBreak/>
        <w:t>设计创新课程、第二课堂（课外科技活动等）</w:t>
      </w:r>
      <w:r>
        <w:rPr>
          <w:szCs w:val="21"/>
        </w:rPr>
        <w:t>。</w:t>
      </w:r>
    </w:p>
    <w:p w14:paraId="3835FFCD" w14:textId="77777777" w:rsidR="00E579D2" w:rsidRDefault="00E579D2">
      <w:pPr>
        <w:spacing w:line="300" w:lineRule="auto"/>
        <w:ind w:firstLineChars="200" w:firstLine="420"/>
        <w:rPr>
          <w:szCs w:val="21"/>
        </w:rPr>
        <w:sectPr w:rsidR="00E579D2">
          <w:pgSz w:w="11906" w:h="16838"/>
          <w:pgMar w:top="1440" w:right="1797" w:bottom="1440" w:left="1797" w:header="851" w:footer="992" w:gutter="0"/>
          <w:cols w:space="720"/>
          <w:docGrid w:type="linesAndChars" w:linePitch="312"/>
        </w:sectPr>
      </w:pPr>
    </w:p>
    <w:p w14:paraId="48FE223B" w14:textId="45A0130B" w:rsidR="00435EDA" w:rsidRDefault="00000000">
      <w:pPr>
        <w:pStyle w:val="1"/>
      </w:pPr>
      <w:r>
        <w:lastRenderedPageBreak/>
        <w:t>七、课程</w:t>
      </w:r>
      <w:r w:rsidR="009C07FB">
        <w:rPr>
          <w:rFonts w:hint="eastAsia"/>
        </w:rPr>
        <w:t>设置</w:t>
      </w:r>
      <w:r>
        <w:t>与</w:t>
      </w:r>
      <w:r w:rsidR="009C07FB">
        <w:rPr>
          <w:rFonts w:hint="eastAsia"/>
        </w:rPr>
        <w:t>毕业要求的</w:t>
      </w:r>
      <w:r>
        <w:t>关系矩阵</w:t>
      </w:r>
    </w:p>
    <w:p w14:paraId="273170F9" w14:textId="3D86516B" w:rsidR="00533671" w:rsidRPr="005E7C82" w:rsidRDefault="00533671" w:rsidP="00533671">
      <w:pPr>
        <w:adjustRightInd w:val="0"/>
        <w:snapToGrid w:val="0"/>
        <w:spacing w:line="300" w:lineRule="auto"/>
        <w:ind w:firstLineChars="200" w:firstLine="480"/>
        <w:rPr>
          <w:sz w:val="24"/>
        </w:rPr>
      </w:pPr>
      <w:r w:rsidRPr="005E7C82">
        <w:rPr>
          <w:rFonts w:hint="eastAsia"/>
          <w:sz w:val="24"/>
        </w:rPr>
        <w:t>专业课程体系设置对毕业要求及其指标点的支撑如表</w:t>
      </w:r>
      <w:r w:rsidRPr="005E7C82">
        <w:rPr>
          <w:rFonts w:hint="eastAsia"/>
          <w:sz w:val="24"/>
        </w:rPr>
        <w:t>4</w:t>
      </w:r>
      <w:r w:rsidRPr="005E7C82">
        <w:rPr>
          <w:rFonts w:hint="eastAsia"/>
          <w:sz w:val="24"/>
        </w:rPr>
        <w:t>所示，分别用“</w:t>
      </w:r>
      <w:r w:rsidRPr="005E7C82">
        <w:rPr>
          <w:rFonts w:hint="eastAsia"/>
          <w:sz w:val="24"/>
        </w:rPr>
        <w:t>H</w:t>
      </w:r>
      <w:r w:rsidRPr="005E7C82">
        <w:rPr>
          <w:rFonts w:hint="eastAsia"/>
          <w:sz w:val="24"/>
        </w:rPr>
        <w:t>（评价）”“</w:t>
      </w:r>
      <w:r w:rsidRPr="005E7C82">
        <w:rPr>
          <w:rFonts w:hint="eastAsia"/>
          <w:sz w:val="24"/>
        </w:rPr>
        <w:t>M</w:t>
      </w:r>
      <w:r w:rsidRPr="005E7C82">
        <w:rPr>
          <w:rFonts w:hint="eastAsia"/>
          <w:sz w:val="24"/>
        </w:rPr>
        <w:t>（强调）”和</w:t>
      </w:r>
      <w:r w:rsidRPr="005E7C82">
        <w:rPr>
          <w:rFonts w:hint="eastAsia"/>
          <w:sz w:val="24"/>
        </w:rPr>
        <w:t xml:space="preserve"> </w:t>
      </w:r>
      <w:r w:rsidRPr="005E7C82">
        <w:rPr>
          <w:rFonts w:hint="eastAsia"/>
          <w:sz w:val="24"/>
        </w:rPr>
        <w:t>“</w:t>
      </w:r>
      <w:r w:rsidRPr="005E7C82">
        <w:rPr>
          <w:rFonts w:hint="eastAsia"/>
          <w:sz w:val="24"/>
        </w:rPr>
        <w:t>L</w:t>
      </w:r>
      <w:r w:rsidRPr="005E7C82">
        <w:rPr>
          <w:rFonts w:hint="eastAsia"/>
          <w:sz w:val="24"/>
        </w:rPr>
        <w:t>（覆盖）”表示课程对该毕业要求贡献度的大小。</w:t>
      </w:r>
    </w:p>
    <w:p w14:paraId="31275C69" w14:textId="77777777" w:rsidR="00E579D2" w:rsidRDefault="00000000">
      <w:pPr>
        <w:jc w:val="center"/>
        <w:rPr>
          <w:b/>
          <w:szCs w:val="21"/>
        </w:rPr>
      </w:pPr>
      <w:r>
        <w:rPr>
          <w:b/>
          <w:szCs w:val="21"/>
        </w:rPr>
        <w:t>表</w:t>
      </w:r>
      <w:r>
        <w:rPr>
          <w:b/>
          <w:szCs w:val="21"/>
        </w:rPr>
        <w:t xml:space="preserve">4  </w:t>
      </w:r>
      <w:r>
        <w:rPr>
          <w:b/>
          <w:szCs w:val="21"/>
        </w:rPr>
        <w:t>课程设置与毕业要求实现的关系矩阵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1829"/>
        <w:gridCol w:w="338"/>
        <w:gridCol w:w="338"/>
        <w:gridCol w:w="338"/>
        <w:gridCol w:w="338"/>
        <w:gridCol w:w="338"/>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39"/>
        <w:gridCol w:w="327"/>
      </w:tblGrid>
      <w:tr w:rsidR="00FE26C3" w14:paraId="10796D8D" w14:textId="77777777" w:rsidTr="005E1998">
        <w:trPr>
          <w:trHeight w:val="340"/>
          <w:tblHeader/>
        </w:trPr>
        <w:tc>
          <w:tcPr>
            <w:tcW w:w="747" w:type="pct"/>
            <w:gridSpan w:val="2"/>
            <w:shd w:val="clear" w:color="auto" w:fill="F2F2F2" w:themeFill="background1" w:themeFillShade="F2"/>
            <w:vAlign w:val="center"/>
          </w:tcPr>
          <w:p w14:paraId="4976402C" w14:textId="77777777" w:rsidR="00FE26C3" w:rsidRPr="008E2992" w:rsidRDefault="00FE26C3" w:rsidP="00FE26C3">
            <w:pPr>
              <w:jc w:val="center"/>
              <w:rPr>
                <w:b/>
                <w:sz w:val="15"/>
                <w:szCs w:val="15"/>
              </w:rPr>
            </w:pPr>
            <w:r w:rsidRPr="008E2992">
              <w:rPr>
                <w:b/>
                <w:sz w:val="15"/>
                <w:szCs w:val="15"/>
              </w:rPr>
              <w:t>课程信息</w:t>
            </w:r>
          </w:p>
        </w:tc>
        <w:tc>
          <w:tcPr>
            <w:tcW w:w="4253" w:type="pct"/>
            <w:gridSpan w:val="38"/>
            <w:shd w:val="clear" w:color="auto" w:fill="F2F2F2" w:themeFill="background1" w:themeFillShade="F2"/>
            <w:vAlign w:val="center"/>
          </w:tcPr>
          <w:p w14:paraId="5888BAF7" w14:textId="77777777" w:rsidR="00FE26C3" w:rsidRPr="008E2992" w:rsidRDefault="00FE26C3" w:rsidP="00FE26C3">
            <w:pPr>
              <w:jc w:val="center"/>
              <w:rPr>
                <w:b/>
                <w:sz w:val="15"/>
                <w:szCs w:val="15"/>
              </w:rPr>
            </w:pPr>
            <w:r w:rsidRPr="008E2992">
              <w:rPr>
                <w:b/>
                <w:sz w:val="15"/>
                <w:szCs w:val="15"/>
              </w:rPr>
              <w:t>毕业要求</w:t>
            </w:r>
          </w:p>
        </w:tc>
      </w:tr>
      <w:tr w:rsidR="00FE26C3" w14:paraId="3D8D2A3C" w14:textId="77777777" w:rsidTr="005E1998">
        <w:trPr>
          <w:tblHeader/>
        </w:trPr>
        <w:tc>
          <w:tcPr>
            <w:tcW w:w="143" w:type="pct"/>
            <w:vMerge w:val="restart"/>
            <w:shd w:val="clear" w:color="auto" w:fill="F2F2F2" w:themeFill="background1" w:themeFillShade="F2"/>
            <w:vAlign w:val="center"/>
          </w:tcPr>
          <w:p w14:paraId="1D6C6935" w14:textId="77777777" w:rsidR="00FE26C3" w:rsidRPr="008E2992" w:rsidRDefault="00FE26C3" w:rsidP="00FE26C3">
            <w:pPr>
              <w:jc w:val="center"/>
              <w:rPr>
                <w:b/>
                <w:sz w:val="15"/>
                <w:szCs w:val="15"/>
              </w:rPr>
            </w:pPr>
            <w:r w:rsidRPr="008E2992">
              <w:rPr>
                <w:b/>
                <w:sz w:val="15"/>
                <w:szCs w:val="15"/>
              </w:rPr>
              <w:t>课程模块</w:t>
            </w:r>
          </w:p>
        </w:tc>
        <w:tc>
          <w:tcPr>
            <w:tcW w:w="605" w:type="pct"/>
            <w:vMerge w:val="restart"/>
            <w:shd w:val="clear" w:color="auto" w:fill="F2F2F2" w:themeFill="background1" w:themeFillShade="F2"/>
            <w:vAlign w:val="center"/>
          </w:tcPr>
          <w:p w14:paraId="630CC575" w14:textId="77777777" w:rsidR="00FE26C3" w:rsidRPr="008E2992" w:rsidRDefault="00FE26C3" w:rsidP="00FE26C3">
            <w:pPr>
              <w:jc w:val="center"/>
              <w:rPr>
                <w:b/>
                <w:sz w:val="15"/>
                <w:szCs w:val="15"/>
              </w:rPr>
            </w:pPr>
            <w:r w:rsidRPr="008E2992">
              <w:rPr>
                <w:b/>
                <w:sz w:val="15"/>
                <w:szCs w:val="15"/>
              </w:rPr>
              <w:t>课程名称</w:t>
            </w:r>
          </w:p>
        </w:tc>
        <w:tc>
          <w:tcPr>
            <w:tcW w:w="447" w:type="pct"/>
            <w:gridSpan w:val="4"/>
            <w:shd w:val="clear" w:color="auto" w:fill="F2F2F2" w:themeFill="background1" w:themeFillShade="F2"/>
            <w:vAlign w:val="center"/>
          </w:tcPr>
          <w:p w14:paraId="7C0003F9" w14:textId="77777777" w:rsidR="00FE26C3" w:rsidRPr="008E2992" w:rsidRDefault="00FE26C3" w:rsidP="00FE26C3">
            <w:pPr>
              <w:jc w:val="center"/>
              <w:rPr>
                <w:b/>
                <w:sz w:val="15"/>
                <w:szCs w:val="15"/>
              </w:rPr>
            </w:pPr>
            <w:r w:rsidRPr="008E2992">
              <w:rPr>
                <w:b/>
                <w:sz w:val="15"/>
                <w:szCs w:val="15"/>
              </w:rPr>
              <w:t>1</w:t>
            </w:r>
          </w:p>
          <w:p w14:paraId="27A56BEF" w14:textId="77777777" w:rsidR="00FE26C3" w:rsidRPr="008E2992" w:rsidRDefault="00FE26C3" w:rsidP="00FE26C3">
            <w:pPr>
              <w:jc w:val="center"/>
              <w:rPr>
                <w:b/>
                <w:sz w:val="15"/>
                <w:szCs w:val="15"/>
              </w:rPr>
            </w:pPr>
            <w:r w:rsidRPr="008E2992">
              <w:rPr>
                <w:b/>
                <w:sz w:val="15"/>
                <w:szCs w:val="15"/>
              </w:rPr>
              <w:t>工程知识</w:t>
            </w:r>
          </w:p>
        </w:tc>
        <w:tc>
          <w:tcPr>
            <w:tcW w:w="448" w:type="pct"/>
            <w:gridSpan w:val="4"/>
            <w:shd w:val="clear" w:color="auto" w:fill="F2F2F2" w:themeFill="background1" w:themeFillShade="F2"/>
            <w:vAlign w:val="center"/>
          </w:tcPr>
          <w:p w14:paraId="102A68B3" w14:textId="77777777" w:rsidR="00FE26C3" w:rsidRPr="008E2992" w:rsidRDefault="00FE26C3" w:rsidP="00FE26C3">
            <w:pPr>
              <w:jc w:val="center"/>
              <w:rPr>
                <w:b/>
                <w:sz w:val="15"/>
                <w:szCs w:val="15"/>
              </w:rPr>
            </w:pPr>
            <w:r w:rsidRPr="008E2992">
              <w:rPr>
                <w:b/>
                <w:sz w:val="15"/>
                <w:szCs w:val="15"/>
              </w:rPr>
              <w:t>2</w:t>
            </w:r>
          </w:p>
          <w:p w14:paraId="45FF4955" w14:textId="77777777" w:rsidR="00FE26C3" w:rsidRPr="008E2992" w:rsidRDefault="00FE26C3" w:rsidP="00FE26C3">
            <w:pPr>
              <w:jc w:val="center"/>
              <w:rPr>
                <w:b/>
                <w:sz w:val="15"/>
                <w:szCs w:val="15"/>
              </w:rPr>
            </w:pPr>
            <w:r w:rsidRPr="008E2992">
              <w:rPr>
                <w:b/>
                <w:sz w:val="15"/>
                <w:szCs w:val="15"/>
              </w:rPr>
              <w:t>问题分析</w:t>
            </w:r>
          </w:p>
        </w:tc>
        <w:tc>
          <w:tcPr>
            <w:tcW w:w="448" w:type="pct"/>
            <w:gridSpan w:val="4"/>
            <w:shd w:val="clear" w:color="auto" w:fill="F2F2F2" w:themeFill="background1" w:themeFillShade="F2"/>
            <w:vAlign w:val="center"/>
          </w:tcPr>
          <w:p w14:paraId="6DAD2575" w14:textId="77777777" w:rsidR="00FE26C3" w:rsidRPr="008E2992" w:rsidRDefault="00FE26C3" w:rsidP="00FE26C3">
            <w:pPr>
              <w:jc w:val="center"/>
              <w:rPr>
                <w:b/>
                <w:sz w:val="15"/>
                <w:szCs w:val="15"/>
              </w:rPr>
            </w:pPr>
            <w:r w:rsidRPr="008E2992">
              <w:rPr>
                <w:b/>
                <w:sz w:val="15"/>
                <w:szCs w:val="15"/>
              </w:rPr>
              <w:t>3</w:t>
            </w:r>
          </w:p>
          <w:p w14:paraId="2682E2B5" w14:textId="77777777" w:rsidR="00FE26C3" w:rsidRPr="008E2992" w:rsidRDefault="00FE26C3" w:rsidP="00FE26C3">
            <w:pPr>
              <w:jc w:val="center"/>
              <w:rPr>
                <w:b/>
                <w:sz w:val="15"/>
                <w:szCs w:val="15"/>
              </w:rPr>
            </w:pPr>
            <w:r w:rsidRPr="008E2992">
              <w:rPr>
                <w:b/>
                <w:sz w:val="15"/>
                <w:szCs w:val="15"/>
              </w:rPr>
              <w:t>设计</w:t>
            </w:r>
            <w:r w:rsidRPr="008E2992">
              <w:rPr>
                <w:b/>
                <w:sz w:val="15"/>
                <w:szCs w:val="15"/>
              </w:rPr>
              <w:t>/</w:t>
            </w:r>
            <w:r w:rsidRPr="008E2992">
              <w:rPr>
                <w:b/>
                <w:sz w:val="15"/>
                <w:szCs w:val="15"/>
              </w:rPr>
              <w:t>开发解决方案</w:t>
            </w:r>
          </w:p>
        </w:tc>
        <w:tc>
          <w:tcPr>
            <w:tcW w:w="448" w:type="pct"/>
            <w:gridSpan w:val="4"/>
            <w:shd w:val="clear" w:color="auto" w:fill="F2F2F2" w:themeFill="background1" w:themeFillShade="F2"/>
            <w:vAlign w:val="center"/>
          </w:tcPr>
          <w:p w14:paraId="063FEE22" w14:textId="77777777" w:rsidR="00FE26C3" w:rsidRPr="008E2992" w:rsidRDefault="00FE26C3" w:rsidP="00FE26C3">
            <w:pPr>
              <w:jc w:val="center"/>
              <w:rPr>
                <w:b/>
                <w:sz w:val="15"/>
                <w:szCs w:val="15"/>
              </w:rPr>
            </w:pPr>
            <w:r w:rsidRPr="008E2992">
              <w:rPr>
                <w:b/>
                <w:sz w:val="15"/>
                <w:szCs w:val="15"/>
              </w:rPr>
              <w:t>4</w:t>
            </w:r>
          </w:p>
          <w:p w14:paraId="5D9F408D" w14:textId="77777777" w:rsidR="00FE26C3" w:rsidRPr="008E2992" w:rsidRDefault="00FE26C3" w:rsidP="00FE26C3">
            <w:pPr>
              <w:jc w:val="center"/>
              <w:rPr>
                <w:b/>
                <w:sz w:val="15"/>
                <w:szCs w:val="15"/>
              </w:rPr>
            </w:pPr>
            <w:r w:rsidRPr="008E2992">
              <w:rPr>
                <w:b/>
                <w:sz w:val="15"/>
                <w:szCs w:val="15"/>
              </w:rPr>
              <w:t>研究</w:t>
            </w:r>
          </w:p>
        </w:tc>
        <w:tc>
          <w:tcPr>
            <w:tcW w:w="336" w:type="pct"/>
            <w:gridSpan w:val="3"/>
            <w:shd w:val="clear" w:color="auto" w:fill="F2F2F2" w:themeFill="background1" w:themeFillShade="F2"/>
            <w:vAlign w:val="center"/>
          </w:tcPr>
          <w:p w14:paraId="417C55E3" w14:textId="77777777" w:rsidR="00FE26C3" w:rsidRPr="008E2992" w:rsidRDefault="00FE26C3" w:rsidP="00FE26C3">
            <w:pPr>
              <w:jc w:val="center"/>
              <w:rPr>
                <w:b/>
                <w:sz w:val="15"/>
                <w:szCs w:val="15"/>
              </w:rPr>
            </w:pPr>
            <w:r w:rsidRPr="008E2992">
              <w:rPr>
                <w:b/>
                <w:sz w:val="15"/>
                <w:szCs w:val="15"/>
              </w:rPr>
              <w:t>5</w:t>
            </w:r>
          </w:p>
          <w:p w14:paraId="59F7B82F" w14:textId="77777777" w:rsidR="00FE26C3" w:rsidRPr="008E2992" w:rsidRDefault="00FE26C3" w:rsidP="00FE26C3">
            <w:pPr>
              <w:jc w:val="center"/>
              <w:rPr>
                <w:b/>
                <w:sz w:val="15"/>
                <w:szCs w:val="15"/>
              </w:rPr>
            </w:pPr>
            <w:r w:rsidRPr="008E2992">
              <w:rPr>
                <w:rFonts w:hint="eastAsia"/>
                <w:b/>
                <w:sz w:val="15"/>
                <w:szCs w:val="15"/>
              </w:rPr>
              <w:t>使用现代工具</w:t>
            </w:r>
          </w:p>
        </w:tc>
        <w:tc>
          <w:tcPr>
            <w:tcW w:w="224" w:type="pct"/>
            <w:gridSpan w:val="2"/>
            <w:shd w:val="clear" w:color="auto" w:fill="F2F2F2" w:themeFill="background1" w:themeFillShade="F2"/>
            <w:vAlign w:val="center"/>
          </w:tcPr>
          <w:p w14:paraId="0F61D14C" w14:textId="77777777" w:rsidR="00FE26C3" w:rsidRPr="008E2992" w:rsidRDefault="00FE26C3" w:rsidP="00FE26C3">
            <w:pPr>
              <w:jc w:val="center"/>
              <w:rPr>
                <w:b/>
                <w:sz w:val="15"/>
                <w:szCs w:val="15"/>
              </w:rPr>
            </w:pPr>
            <w:r w:rsidRPr="008E2992">
              <w:rPr>
                <w:b/>
                <w:sz w:val="15"/>
                <w:szCs w:val="15"/>
              </w:rPr>
              <w:t>6</w:t>
            </w:r>
          </w:p>
          <w:p w14:paraId="36A70B81" w14:textId="77777777" w:rsidR="00FE26C3" w:rsidRPr="008E2992" w:rsidRDefault="00FE26C3" w:rsidP="00FE26C3">
            <w:pPr>
              <w:jc w:val="center"/>
              <w:rPr>
                <w:b/>
                <w:sz w:val="15"/>
                <w:szCs w:val="15"/>
              </w:rPr>
            </w:pPr>
            <w:r w:rsidRPr="008E2992">
              <w:rPr>
                <w:rFonts w:hint="eastAsia"/>
                <w:b/>
                <w:sz w:val="15"/>
                <w:szCs w:val="15"/>
              </w:rPr>
              <w:t>工程与社会</w:t>
            </w:r>
          </w:p>
        </w:tc>
        <w:tc>
          <w:tcPr>
            <w:tcW w:w="224" w:type="pct"/>
            <w:gridSpan w:val="2"/>
            <w:shd w:val="clear" w:color="auto" w:fill="F2F2F2" w:themeFill="background1" w:themeFillShade="F2"/>
            <w:vAlign w:val="center"/>
          </w:tcPr>
          <w:p w14:paraId="417124DC" w14:textId="77777777" w:rsidR="00FE26C3" w:rsidRPr="008E2992" w:rsidRDefault="00FE26C3" w:rsidP="00FE26C3">
            <w:pPr>
              <w:jc w:val="center"/>
              <w:rPr>
                <w:b/>
                <w:sz w:val="15"/>
                <w:szCs w:val="15"/>
              </w:rPr>
            </w:pPr>
            <w:r w:rsidRPr="008E2992">
              <w:rPr>
                <w:b/>
                <w:sz w:val="15"/>
                <w:szCs w:val="15"/>
              </w:rPr>
              <w:t>7</w:t>
            </w:r>
          </w:p>
          <w:p w14:paraId="2C9FF353" w14:textId="77777777" w:rsidR="00FE26C3" w:rsidRPr="008E2992" w:rsidRDefault="00FE26C3" w:rsidP="00FE26C3">
            <w:pPr>
              <w:jc w:val="center"/>
              <w:rPr>
                <w:b/>
                <w:sz w:val="15"/>
                <w:szCs w:val="15"/>
              </w:rPr>
            </w:pPr>
            <w:r w:rsidRPr="008E2992">
              <w:rPr>
                <w:b/>
                <w:sz w:val="15"/>
                <w:szCs w:val="15"/>
              </w:rPr>
              <w:t>环境和可持续发展</w:t>
            </w:r>
          </w:p>
        </w:tc>
        <w:tc>
          <w:tcPr>
            <w:tcW w:w="336" w:type="pct"/>
            <w:gridSpan w:val="3"/>
            <w:shd w:val="clear" w:color="auto" w:fill="F2F2F2" w:themeFill="background1" w:themeFillShade="F2"/>
            <w:vAlign w:val="center"/>
          </w:tcPr>
          <w:p w14:paraId="0F46841B" w14:textId="77777777" w:rsidR="00FE26C3" w:rsidRPr="008E2992" w:rsidRDefault="00FE26C3" w:rsidP="00FE26C3">
            <w:pPr>
              <w:jc w:val="center"/>
              <w:rPr>
                <w:b/>
                <w:sz w:val="15"/>
                <w:szCs w:val="15"/>
              </w:rPr>
            </w:pPr>
            <w:r w:rsidRPr="008E2992">
              <w:rPr>
                <w:b/>
                <w:sz w:val="15"/>
                <w:szCs w:val="15"/>
              </w:rPr>
              <w:t>8</w:t>
            </w:r>
          </w:p>
          <w:p w14:paraId="1F46C831" w14:textId="77777777" w:rsidR="00FE26C3" w:rsidRPr="008E2992" w:rsidRDefault="00FE26C3" w:rsidP="00FE26C3">
            <w:pPr>
              <w:jc w:val="center"/>
              <w:rPr>
                <w:b/>
                <w:sz w:val="15"/>
                <w:szCs w:val="15"/>
              </w:rPr>
            </w:pPr>
            <w:r w:rsidRPr="008E2992">
              <w:rPr>
                <w:b/>
                <w:sz w:val="15"/>
                <w:szCs w:val="15"/>
              </w:rPr>
              <w:t>职业规范</w:t>
            </w:r>
          </w:p>
        </w:tc>
        <w:tc>
          <w:tcPr>
            <w:tcW w:w="336" w:type="pct"/>
            <w:gridSpan w:val="3"/>
            <w:shd w:val="clear" w:color="auto" w:fill="F2F2F2" w:themeFill="background1" w:themeFillShade="F2"/>
            <w:vAlign w:val="center"/>
          </w:tcPr>
          <w:p w14:paraId="797AC51B" w14:textId="77777777" w:rsidR="00FE26C3" w:rsidRPr="008E2992" w:rsidRDefault="00FE26C3" w:rsidP="00FE26C3">
            <w:pPr>
              <w:jc w:val="center"/>
              <w:rPr>
                <w:b/>
                <w:sz w:val="15"/>
                <w:szCs w:val="15"/>
              </w:rPr>
            </w:pPr>
            <w:r w:rsidRPr="008E2992">
              <w:rPr>
                <w:b/>
                <w:sz w:val="15"/>
                <w:szCs w:val="15"/>
              </w:rPr>
              <w:t>9</w:t>
            </w:r>
          </w:p>
          <w:p w14:paraId="75E89DAF" w14:textId="77777777" w:rsidR="00FE26C3" w:rsidRPr="008E2992" w:rsidRDefault="00FE26C3" w:rsidP="00FE26C3">
            <w:pPr>
              <w:jc w:val="center"/>
              <w:rPr>
                <w:b/>
                <w:sz w:val="15"/>
                <w:szCs w:val="15"/>
              </w:rPr>
            </w:pPr>
            <w:r w:rsidRPr="008E2992">
              <w:rPr>
                <w:b/>
                <w:sz w:val="15"/>
                <w:szCs w:val="15"/>
              </w:rPr>
              <w:t>个人和团队</w:t>
            </w:r>
          </w:p>
        </w:tc>
        <w:tc>
          <w:tcPr>
            <w:tcW w:w="336" w:type="pct"/>
            <w:gridSpan w:val="3"/>
            <w:shd w:val="clear" w:color="auto" w:fill="F2F2F2" w:themeFill="background1" w:themeFillShade="F2"/>
            <w:vAlign w:val="center"/>
          </w:tcPr>
          <w:p w14:paraId="77F62C98" w14:textId="77777777" w:rsidR="00FE26C3" w:rsidRPr="008E2992" w:rsidRDefault="00FE26C3" w:rsidP="00FE26C3">
            <w:pPr>
              <w:jc w:val="center"/>
              <w:rPr>
                <w:b/>
                <w:sz w:val="15"/>
                <w:szCs w:val="15"/>
              </w:rPr>
            </w:pPr>
            <w:r w:rsidRPr="008E2992">
              <w:rPr>
                <w:b/>
                <w:sz w:val="15"/>
                <w:szCs w:val="15"/>
              </w:rPr>
              <w:t>10</w:t>
            </w:r>
          </w:p>
          <w:p w14:paraId="3A19C452" w14:textId="77777777" w:rsidR="00FE26C3" w:rsidRPr="008E2992" w:rsidRDefault="00FE26C3" w:rsidP="00FE26C3">
            <w:pPr>
              <w:jc w:val="center"/>
              <w:rPr>
                <w:b/>
                <w:sz w:val="15"/>
                <w:szCs w:val="15"/>
              </w:rPr>
            </w:pPr>
            <w:r w:rsidRPr="008E2992">
              <w:rPr>
                <w:b/>
                <w:sz w:val="15"/>
                <w:szCs w:val="15"/>
              </w:rPr>
              <w:t>沟通</w:t>
            </w:r>
          </w:p>
        </w:tc>
        <w:tc>
          <w:tcPr>
            <w:tcW w:w="336" w:type="pct"/>
            <w:gridSpan w:val="3"/>
            <w:shd w:val="clear" w:color="auto" w:fill="F2F2F2" w:themeFill="background1" w:themeFillShade="F2"/>
            <w:vAlign w:val="center"/>
          </w:tcPr>
          <w:p w14:paraId="098D566F" w14:textId="77777777" w:rsidR="00FE26C3" w:rsidRPr="008E2992" w:rsidRDefault="00FE26C3" w:rsidP="00FE26C3">
            <w:pPr>
              <w:jc w:val="center"/>
              <w:rPr>
                <w:b/>
                <w:sz w:val="15"/>
                <w:szCs w:val="15"/>
              </w:rPr>
            </w:pPr>
            <w:r w:rsidRPr="008E2992">
              <w:rPr>
                <w:b/>
                <w:sz w:val="15"/>
                <w:szCs w:val="15"/>
              </w:rPr>
              <w:t>11</w:t>
            </w:r>
          </w:p>
          <w:p w14:paraId="0E398F3C" w14:textId="77777777" w:rsidR="00FE26C3" w:rsidRPr="008E2992" w:rsidRDefault="00FE26C3" w:rsidP="00FE26C3">
            <w:pPr>
              <w:jc w:val="center"/>
              <w:rPr>
                <w:b/>
                <w:sz w:val="15"/>
                <w:szCs w:val="15"/>
              </w:rPr>
            </w:pPr>
            <w:r w:rsidRPr="008E2992">
              <w:rPr>
                <w:b/>
                <w:sz w:val="15"/>
                <w:szCs w:val="15"/>
              </w:rPr>
              <w:t>项目管理</w:t>
            </w:r>
          </w:p>
        </w:tc>
        <w:tc>
          <w:tcPr>
            <w:tcW w:w="332" w:type="pct"/>
            <w:gridSpan w:val="3"/>
            <w:shd w:val="clear" w:color="auto" w:fill="F2F2F2" w:themeFill="background1" w:themeFillShade="F2"/>
            <w:vAlign w:val="center"/>
          </w:tcPr>
          <w:p w14:paraId="51389908" w14:textId="77777777" w:rsidR="00FE26C3" w:rsidRPr="008E2992" w:rsidRDefault="00FE26C3" w:rsidP="00FE26C3">
            <w:pPr>
              <w:jc w:val="center"/>
              <w:rPr>
                <w:b/>
                <w:sz w:val="15"/>
                <w:szCs w:val="15"/>
              </w:rPr>
            </w:pPr>
            <w:r w:rsidRPr="008E2992">
              <w:rPr>
                <w:b/>
                <w:sz w:val="15"/>
                <w:szCs w:val="15"/>
              </w:rPr>
              <w:t>12</w:t>
            </w:r>
          </w:p>
          <w:p w14:paraId="0353B681" w14:textId="77777777" w:rsidR="00FE26C3" w:rsidRPr="008E2992" w:rsidRDefault="00FE26C3" w:rsidP="00FE26C3">
            <w:pPr>
              <w:jc w:val="center"/>
              <w:rPr>
                <w:b/>
                <w:sz w:val="15"/>
                <w:szCs w:val="15"/>
              </w:rPr>
            </w:pPr>
            <w:r w:rsidRPr="008E2992">
              <w:rPr>
                <w:b/>
                <w:sz w:val="15"/>
                <w:szCs w:val="15"/>
              </w:rPr>
              <w:t>终身学习</w:t>
            </w:r>
          </w:p>
        </w:tc>
      </w:tr>
      <w:tr w:rsidR="00FE26C3" w14:paraId="4FF38781" w14:textId="77777777" w:rsidTr="005E1998">
        <w:trPr>
          <w:tblHeader/>
        </w:trPr>
        <w:tc>
          <w:tcPr>
            <w:tcW w:w="143" w:type="pct"/>
            <w:vMerge/>
            <w:shd w:val="clear" w:color="auto" w:fill="F2F2F2" w:themeFill="background1" w:themeFillShade="F2"/>
            <w:vAlign w:val="center"/>
          </w:tcPr>
          <w:p w14:paraId="6B9A228D" w14:textId="77777777" w:rsidR="00FE26C3" w:rsidRPr="008E2992" w:rsidRDefault="00FE26C3" w:rsidP="00FE26C3">
            <w:pPr>
              <w:jc w:val="center"/>
              <w:rPr>
                <w:b/>
                <w:sz w:val="15"/>
                <w:szCs w:val="15"/>
              </w:rPr>
            </w:pPr>
          </w:p>
        </w:tc>
        <w:tc>
          <w:tcPr>
            <w:tcW w:w="605" w:type="pct"/>
            <w:vMerge/>
            <w:shd w:val="clear" w:color="auto" w:fill="F2F2F2" w:themeFill="background1" w:themeFillShade="F2"/>
            <w:vAlign w:val="center"/>
          </w:tcPr>
          <w:p w14:paraId="132C7B81" w14:textId="77777777" w:rsidR="00FE26C3" w:rsidRPr="008E2992" w:rsidRDefault="00FE26C3" w:rsidP="00FE26C3">
            <w:pPr>
              <w:jc w:val="center"/>
              <w:rPr>
                <w:b/>
                <w:sz w:val="15"/>
                <w:szCs w:val="15"/>
              </w:rPr>
            </w:pPr>
          </w:p>
        </w:tc>
        <w:tc>
          <w:tcPr>
            <w:tcW w:w="112" w:type="pct"/>
            <w:shd w:val="clear" w:color="auto" w:fill="F2F2F2" w:themeFill="background1" w:themeFillShade="F2"/>
            <w:vAlign w:val="center"/>
          </w:tcPr>
          <w:p w14:paraId="2C8AB624"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607A5858"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509C1CEE"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100EC50F"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4</w:t>
            </w:r>
          </w:p>
        </w:tc>
        <w:tc>
          <w:tcPr>
            <w:tcW w:w="112" w:type="pct"/>
            <w:shd w:val="clear" w:color="auto" w:fill="F2F2F2" w:themeFill="background1" w:themeFillShade="F2"/>
            <w:vAlign w:val="center"/>
          </w:tcPr>
          <w:p w14:paraId="21AA87D3"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2629660C"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1D3C9D46"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396A41C6"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4</w:t>
            </w:r>
          </w:p>
        </w:tc>
        <w:tc>
          <w:tcPr>
            <w:tcW w:w="112" w:type="pct"/>
            <w:shd w:val="clear" w:color="auto" w:fill="F2F2F2" w:themeFill="background1" w:themeFillShade="F2"/>
            <w:vAlign w:val="center"/>
          </w:tcPr>
          <w:p w14:paraId="3C6A1D60"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4DF5BA8D"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6702826B"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665242D9"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4</w:t>
            </w:r>
          </w:p>
        </w:tc>
        <w:tc>
          <w:tcPr>
            <w:tcW w:w="112" w:type="pct"/>
            <w:shd w:val="clear" w:color="auto" w:fill="F2F2F2" w:themeFill="background1" w:themeFillShade="F2"/>
            <w:vAlign w:val="center"/>
          </w:tcPr>
          <w:p w14:paraId="7CDB61F5"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074A0020"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3CF37283"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627CEFD8"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4</w:t>
            </w:r>
          </w:p>
        </w:tc>
        <w:tc>
          <w:tcPr>
            <w:tcW w:w="112" w:type="pct"/>
            <w:shd w:val="clear" w:color="auto" w:fill="F2F2F2" w:themeFill="background1" w:themeFillShade="F2"/>
            <w:vAlign w:val="center"/>
          </w:tcPr>
          <w:p w14:paraId="6E0A0CA7"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1294650C"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61F532EE"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16AFCFCC"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71C377D5"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72D92574"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0F7ED5BE"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0FDAA495"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51E89157" w14:textId="77777777" w:rsidR="00FE26C3" w:rsidRPr="008E2992" w:rsidRDefault="00FE26C3" w:rsidP="00FE26C3">
            <w:pPr>
              <w:jc w:val="center"/>
              <w:rPr>
                <w:b/>
                <w:sz w:val="15"/>
                <w:szCs w:val="15"/>
              </w:rPr>
            </w:pPr>
            <w:r w:rsidRPr="008E2992">
              <w:rPr>
                <w:rFonts w:hint="eastAsia"/>
                <w:b/>
                <w:sz w:val="15"/>
                <w:szCs w:val="15"/>
              </w:rPr>
              <w:t>指标</w:t>
            </w:r>
          </w:p>
          <w:p w14:paraId="621C8CB2" w14:textId="77777777" w:rsidR="00FE26C3" w:rsidRPr="008E2992" w:rsidRDefault="00FE26C3" w:rsidP="00FE26C3">
            <w:pPr>
              <w:jc w:val="center"/>
              <w:rPr>
                <w:b/>
                <w:sz w:val="15"/>
                <w:szCs w:val="15"/>
              </w:rPr>
            </w:pPr>
            <w:r w:rsidRPr="008E2992">
              <w:rPr>
                <w:rFonts w:hint="eastAsia"/>
                <w:b/>
                <w:sz w:val="15"/>
                <w:szCs w:val="15"/>
              </w:rPr>
              <w:t>点</w:t>
            </w:r>
            <w:r w:rsidRPr="008E2992">
              <w:rPr>
                <w:rFonts w:hint="eastAsia"/>
                <w:b/>
                <w:sz w:val="15"/>
                <w:szCs w:val="15"/>
              </w:rPr>
              <w:t>2</w:t>
            </w:r>
          </w:p>
        </w:tc>
        <w:tc>
          <w:tcPr>
            <w:tcW w:w="112" w:type="pct"/>
            <w:shd w:val="clear" w:color="auto" w:fill="F2F2F2" w:themeFill="background1" w:themeFillShade="F2"/>
            <w:vAlign w:val="center"/>
          </w:tcPr>
          <w:p w14:paraId="7C4E7D8D" w14:textId="77777777" w:rsidR="00FE26C3" w:rsidRPr="008E2992" w:rsidRDefault="00FE26C3" w:rsidP="00FE26C3">
            <w:pPr>
              <w:jc w:val="center"/>
              <w:rPr>
                <w:b/>
                <w:sz w:val="15"/>
                <w:szCs w:val="15"/>
              </w:rPr>
            </w:pPr>
            <w:r w:rsidRPr="008E2992">
              <w:rPr>
                <w:rFonts w:hint="eastAsia"/>
                <w:b/>
                <w:sz w:val="15"/>
                <w:szCs w:val="15"/>
              </w:rPr>
              <w:t>指标</w:t>
            </w:r>
          </w:p>
          <w:p w14:paraId="6A3371D9" w14:textId="77777777" w:rsidR="00FE26C3" w:rsidRPr="008E2992" w:rsidRDefault="00FE26C3" w:rsidP="00FE26C3">
            <w:pPr>
              <w:jc w:val="center"/>
              <w:rPr>
                <w:b/>
                <w:sz w:val="15"/>
                <w:szCs w:val="15"/>
              </w:rPr>
            </w:pPr>
            <w:r w:rsidRPr="008E2992">
              <w:rPr>
                <w:rFonts w:hint="eastAsia"/>
                <w:b/>
                <w:sz w:val="15"/>
                <w:szCs w:val="15"/>
              </w:rPr>
              <w:t>点</w:t>
            </w:r>
            <w:r w:rsidRPr="008E2992">
              <w:rPr>
                <w:rFonts w:hint="eastAsia"/>
                <w:b/>
                <w:sz w:val="15"/>
                <w:szCs w:val="15"/>
              </w:rPr>
              <w:t>3</w:t>
            </w:r>
          </w:p>
        </w:tc>
        <w:tc>
          <w:tcPr>
            <w:tcW w:w="112" w:type="pct"/>
            <w:shd w:val="clear" w:color="auto" w:fill="F2F2F2" w:themeFill="background1" w:themeFillShade="F2"/>
            <w:vAlign w:val="center"/>
          </w:tcPr>
          <w:p w14:paraId="52A373C3" w14:textId="77777777" w:rsidR="00FE26C3" w:rsidRPr="008E2992" w:rsidRDefault="00FE26C3" w:rsidP="00FE26C3">
            <w:pPr>
              <w:jc w:val="center"/>
              <w:rPr>
                <w:b/>
                <w:sz w:val="15"/>
                <w:szCs w:val="15"/>
              </w:rPr>
            </w:pPr>
            <w:r w:rsidRPr="008E2992">
              <w:rPr>
                <w:rFonts w:hint="eastAsia"/>
                <w:b/>
                <w:sz w:val="15"/>
                <w:szCs w:val="15"/>
              </w:rPr>
              <w:t>指标</w:t>
            </w:r>
          </w:p>
          <w:p w14:paraId="639CE930" w14:textId="77777777" w:rsidR="00FE26C3" w:rsidRPr="008E2992" w:rsidRDefault="00FE26C3" w:rsidP="00FE26C3">
            <w:pPr>
              <w:jc w:val="center"/>
              <w:rPr>
                <w:b/>
                <w:sz w:val="15"/>
                <w:szCs w:val="15"/>
              </w:rPr>
            </w:pPr>
            <w:r w:rsidRPr="008E2992">
              <w:rPr>
                <w:rFonts w:hint="eastAsia"/>
                <w:b/>
                <w:sz w:val="15"/>
                <w:szCs w:val="15"/>
              </w:rPr>
              <w:t>点</w:t>
            </w:r>
            <w:r w:rsidRPr="008E2992">
              <w:rPr>
                <w:rFonts w:hint="eastAsia"/>
                <w:b/>
                <w:sz w:val="15"/>
                <w:szCs w:val="15"/>
              </w:rPr>
              <w:t>1</w:t>
            </w:r>
          </w:p>
        </w:tc>
        <w:tc>
          <w:tcPr>
            <w:tcW w:w="112" w:type="pct"/>
            <w:shd w:val="clear" w:color="auto" w:fill="F2F2F2" w:themeFill="background1" w:themeFillShade="F2"/>
            <w:vAlign w:val="center"/>
          </w:tcPr>
          <w:p w14:paraId="15AABF1D"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52728BDC"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0F6C45F9"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47C52D22"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72615CB9"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1C2F0A36"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53A78DC3"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12" w:type="pct"/>
            <w:shd w:val="clear" w:color="auto" w:fill="F2F2F2" w:themeFill="background1" w:themeFillShade="F2"/>
            <w:vAlign w:val="center"/>
          </w:tcPr>
          <w:p w14:paraId="5DF64B01"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c>
          <w:tcPr>
            <w:tcW w:w="112" w:type="pct"/>
            <w:shd w:val="clear" w:color="auto" w:fill="F2F2F2" w:themeFill="background1" w:themeFillShade="F2"/>
            <w:vAlign w:val="center"/>
          </w:tcPr>
          <w:p w14:paraId="4CA8450C"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1</w:t>
            </w:r>
          </w:p>
        </w:tc>
        <w:tc>
          <w:tcPr>
            <w:tcW w:w="112" w:type="pct"/>
            <w:shd w:val="clear" w:color="auto" w:fill="F2F2F2" w:themeFill="background1" w:themeFillShade="F2"/>
            <w:vAlign w:val="center"/>
          </w:tcPr>
          <w:p w14:paraId="6E6DB579"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2</w:t>
            </w:r>
          </w:p>
        </w:tc>
        <w:tc>
          <w:tcPr>
            <w:tcW w:w="108" w:type="pct"/>
            <w:shd w:val="clear" w:color="auto" w:fill="F2F2F2" w:themeFill="background1" w:themeFillShade="F2"/>
            <w:vAlign w:val="center"/>
          </w:tcPr>
          <w:p w14:paraId="01D7D42E" w14:textId="77777777" w:rsidR="00FE26C3" w:rsidRPr="008E2992" w:rsidRDefault="00FE26C3" w:rsidP="00FE26C3">
            <w:pPr>
              <w:jc w:val="center"/>
              <w:rPr>
                <w:b/>
                <w:sz w:val="15"/>
                <w:szCs w:val="15"/>
              </w:rPr>
            </w:pPr>
            <w:r w:rsidRPr="008E2992">
              <w:rPr>
                <w:rFonts w:hint="eastAsia"/>
                <w:b/>
                <w:sz w:val="15"/>
                <w:szCs w:val="15"/>
              </w:rPr>
              <w:t>指标点</w:t>
            </w:r>
            <w:r w:rsidRPr="008E2992">
              <w:rPr>
                <w:rFonts w:hint="eastAsia"/>
                <w:b/>
                <w:sz w:val="15"/>
                <w:szCs w:val="15"/>
              </w:rPr>
              <w:t>3</w:t>
            </w:r>
          </w:p>
        </w:tc>
      </w:tr>
      <w:tr w:rsidR="00FE26C3" w:rsidRPr="0010477B" w14:paraId="3D353198" w14:textId="77777777" w:rsidTr="00FE26C3">
        <w:trPr>
          <w:trHeight w:val="283"/>
        </w:trPr>
        <w:tc>
          <w:tcPr>
            <w:tcW w:w="143" w:type="pct"/>
            <w:vMerge w:val="restart"/>
            <w:vAlign w:val="center"/>
          </w:tcPr>
          <w:p w14:paraId="4CA252CE" w14:textId="77777777" w:rsidR="00FE26C3" w:rsidRPr="008E2992" w:rsidRDefault="00FE26C3" w:rsidP="00FE26C3">
            <w:pPr>
              <w:jc w:val="center"/>
              <w:rPr>
                <w:b/>
                <w:sz w:val="15"/>
                <w:szCs w:val="15"/>
              </w:rPr>
            </w:pPr>
            <w:r w:rsidRPr="008E2992">
              <w:rPr>
                <w:b/>
                <w:sz w:val="15"/>
                <w:szCs w:val="15"/>
              </w:rPr>
              <w:t>通修通识教育课程</w:t>
            </w:r>
          </w:p>
        </w:tc>
        <w:tc>
          <w:tcPr>
            <w:tcW w:w="605" w:type="pct"/>
            <w:vAlign w:val="center"/>
          </w:tcPr>
          <w:p w14:paraId="0A4F8BBF" w14:textId="58EBDAA5" w:rsidR="00FE26C3" w:rsidRPr="008E2992" w:rsidRDefault="00FE26C3" w:rsidP="00FE26C3">
            <w:pPr>
              <w:jc w:val="center"/>
              <w:rPr>
                <w:b/>
                <w:sz w:val="15"/>
                <w:szCs w:val="15"/>
              </w:rPr>
            </w:pPr>
            <w:r w:rsidRPr="008E2992">
              <w:rPr>
                <w:b/>
                <w:spacing w:val="-6"/>
                <w:sz w:val="15"/>
                <w:szCs w:val="15"/>
              </w:rPr>
              <w:t>思想道德</w:t>
            </w:r>
            <w:r w:rsidR="005E1998">
              <w:rPr>
                <w:rFonts w:hint="eastAsia"/>
                <w:b/>
                <w:spacing w:val="-6"/>
                <w:sz w:val="15"/>
                <w:szCs w:val="15"/>
              </w:rPr>
              <w:t>修养</w:t>
            </w:r>
            <w:r w:rsidRPr="008E2992">
              <w:rPr>
                <w:b/>
                <w:spacing w:val="-6"/>
                <w:sz w:val="15"/>
                <w:szCs w:val="15"/>
              </w:rPr>
              <w:t>与法律基础</w:t>
            </w:r>
          </w:p>
        </w:tc>
        <w:tc>
          <w:tcPr>
            <w:tcW w:w="112" w:type="pct"/>
            <w:vAlign w:val="center"/>
          </w:tcPr>
          <w:p w14:paraId="28B0C8DF" w14:textId="77777777" w:rsidR="00FE26C3" w:rsidRPr="008E2992" w:rsidRDefault="00FE26C3" w:rsidP="00FE26C3">
            <w:pPr>
              <w:jc w:val="center"/>
              <w:rPr>
                <w:bCs/>
                <w:sz w:val="15"/>
                <w:szCs w:val="15"/>
              </w:rPr>
            </w:pPr>
          </w:p>
        </w:tc>
        <w:tc>
          <w:tcPr>
            <w:tcW w:w="112" w:type="pct"/>
            <w:vAlign w:val="center"/>
          </w:tcPr>
          <w:p w14:paraId="2116EC7A" w14:textId="77777777" w:rsidR="00FE26C3" w:rsidRPr="008E2992" w:rsidRDefault="00FE26C3" w:rsidP="00FE26C3">
            <w:pPr>
              <w:jc w:val="center"/>
              <w:rPr>
                <w:bCs/>
                <w:sz w:val="15"/>
                <w:szCs w:val="15"/>
              </w:rPr>
            </w:pPr>
          </w:p>
        </w:tc>
        <w:tc>
          <w:tcPr>
            <w:tcW w:w="112" w:type="pct"/>
            <w:vAlign w:val="center"/>
          </w:tcPr>
          <w:p w14:paraId="077AD984" w14:textId="77777777" w:rsidR="00FE26C3" w:rsidRPr="008E2992" w:rsidRDefault="00FE26C3" w:rsidP="00FE26C3">
            <w:pPr>
              <w:jc w:val="center"/>
              <w:rPr>
                <w:bCs/>
                <w:sz w:val="15"/>
                <w:szCs w:val="15"/>
              </w:rPr>
            </w:pPr>
          </w:p>
        </w:tc>
        <w:tc>
          <w:tcPr>
            <w:tcW w:w="112" w:type="pct"/>
            <w:vAlign w:val="center"/>
          </w:tcPr>
          <w:p w14:paraId="0EF76497" w14:textId="77777777" w:rsidR="00FE26C3" w:rsidRPr="008E2992" w:rsidRDefault="00FE26C3" w:rsidP="00FE26C3">
            <w:pPr>
              <w:jc w:val="center"/>
              <w:rPr>
                <w:bCs/>
                <w:sz w:val="15"/>
                <w:szCs w:val="15"/>
              </w:rPr>
            </w:pPr>
          </w:p>
        </w:tc>
        <w:tc>
          <w:tcPr>
            <w:tcW w:w="112" w:type="pct"/>
            <w:vAlign w:val="center"/>
          </w:tcPr>
          <w:p w14:paraId="43DA9AD8" w14:textId="77777777" w:rsidR="00FE26C3" w:rsidRPr="008E2992" w:rsidRDefault="00FE26C3" w:rsidP="00FE26C3">
            <w:pPr>
              <w:jc w:val="center"/>
              <w:rPr>
                <w:bCs/>
                <w:sz w:val="15"/>
                <w:szCs w:val="15"/>
              </w:rPr>
            </w:pPr>
          </w:p>
        </w:tc>
        <w:tc>
          <w:tcPr>
            <w:tcW w:w="112" w:type="pct"/>
            <w:vAlign w:val="center"/>
          </w:tcPr>
          <w:p w14:paraId="34732DD5" w14:textId="77777777" w:rsidR="00FE26C3" w:rsidRPr="008E2992" w:rsidRDefault="00FE26C3" w:rsidP="00FE26C3">
            <w:pPr>
              <w:jc w:val="center"/>
              <w:rPr>
                <w:bCs/>
                <w:sz w:val="15"/>
                <w:szCs w:val="15"/>
              </w:rPr>
            </w:pPr>
          </w:p>
        </w:tc>
        <w:tc>
          <w:tcPr>
            <w:tcW w:w="112" w:type="pct"/>
            <w:vAlign w:val="center"/>
          </w:tcPr>
          <w:p w14:paraId="41B2044B" w14:textId="77777777" w:rsidR="00FE26C3" w:rsidRPr="008E2992" w:rsidRDefault="00FE26C3" w:rsidP="00FE26C3">
            <w:pPr>
              <w:jc w:val="center"/>
              <w:rPr>
                <w:bCs/>
                <w:sz w:val="15"/>
                <w:szCs w:val="15"/>
              </w:rPr>
            </w:pPr>
          </w:p>
        </w:tc>
        <w:tc>
          <w:tcPr>
            <w:tcW w:w="112" w:type="pct"/>
            <w:vAlign w:val="center"/>
          </w:tcPr>
          <w:p w14:paraId="655B88C3" w14:textId="77777777" w:rsidR="00FE26C3" w:rsidRPr="008E2992" w:rsidRDefault="00FE26C3" w:rsidP="00FE26C3">
            <w:pPr>
              <w:jc w:val="center"/>
              <w:rPr>
                <w:bCs/>
                <w:sz w:val="15"/>
                <w:szCs w:val="15"/>
              </w:rPr>
            </w:pPr>
          </w:p>
        </w:tc>
        <w:tc>
          <w:tcPr>
            <w:tcW w:w="112" w:type="pct"/>
            <w:vAlign w:val="center"/>
          </w:tcPr>
          <w:p w14:paraId="039A80AD" w14:textId="77777777" w:rsidR="00FE26C3" w:rsidRPr="008E2992" w:rsidRDefault="00FE26C3" w:rsidP="00FE26C3">
            <w:pPr>
              <w:jc w:val="center"/>
              <w:rPr>
                <w:bCs/>
                <w:sz w:val="15"/>
                <w:szCs w:val="15"/>
              </w:rPr>
            </w:pPr>
          </w:p>
        </w:tc>
        <w:tc>
          <w:tcPr>
            <w:tcW w:w="112" w:type="pct"/>
            <w:vAlign w:val="center"/>
          </w:tcPr>
          <w:p w14:paraId="59472C89" w14:textId="77777777" w:rsidR="00FE26C3" w:rsidRPr="008E2992" w:rsidRDefault="00FE26C3" w:rsidP="00FE26C3">
            <w:pPr>
              <w:jc w:val="center"/>
              <w:rPr>
                <w:bCs/>
                <w:sz w:val="15"/>
                <w:szCs w:val="15"/>
              </w:rPr>
            </w:pPr>
          </w:p>
        </w:tc>
        <w:tc>
          <w:tcPr>
            <w:tcW w:w="112" w:type="pct"/>
            <w:vAlign w:val="center"/>
          </w:tcPr>
          <w:p w14:paraId="1A846CBF" w14:textId="77777777" w:rsidR="00FE26C3" w:rsidRPr="008E2992" w:rsidRDefault="00FE26C3" w:rsidP="00FE26C3">
            <w:pPr>
              <w:jc w:val="center"/>
              <w:rPr>
                <w:bCs/>
                <w:sz w:val="15"/>
                <w:szCs w:val="15"/>
              </w:rPr>
            </w:pPr>
          </w:p>
        </w:tc>
        <w:tc>
          <w:tcPr>
            <w:tcW w:w="112" w:type="pct"/>
            <w:vAlign w:val="center"/>
          </w:tcPr>
          <w:p w14:paraId="654CA138" w14:textId="77777777" w:rsidR="00FE26C3" w:rsidRPr="008E2992" w:rsidRDefault="00FE26C3" w:rsidP="00FE26C3">
            <w:pPr>
              <w:jc w:val="center"/>
              <w:rPr>
                <w:bCs/>
                <w:sz w:val="15"/>
                <w:szCs w:val="15"/>
              </w:rPr>
            </w:pPr>
          </w:p>
        </w:tc>
        <w:tc>
          <w:tcPr>
            <w:tcW w:w="112" w:type="pct"/>
            <w:vAlign w:val="center"/>
          </w:tcPr>
          <w:p w14:paraId="47D1C646" w14:textId="77777777" w:rsidR="00FE26C3" w:rsidRPr="008E2992" w:rsidRDefault="00FE26C3" w:rsidP="00FE26C3">
            <w:pPr>
              <w:jc w:val="center"/>
              <w:rPr>
                <w:bCs/>
                <w:sz w:val="15"/>
                <w:szCs w:val="15"/>
              </w:rPr>
            </w:pPr>
          </w:p>
        </w:tc>
        <w:tc>
          <w:tcPr>
            <w:tcW w:w="112" w:type="pct"/>
            <w:vAlign w:val="center"/>
          </w:tcPr>
          <w:p w14:paraId="55B0389B" w14:textId="77777777" w:rsidR="00FE26C3" w:rsidRPr="008E2992" w:rsidRDefault="00FE26C3" w:rsidP="00FE26C3">
            <w:pPr>
              <w:jc w:val="center"/>
              <w:rPr>
                <w:bCs/>
                <w:sz w:val="15"/>
                <w:szCs w:val="15"/>
              </w:rPr>
            </w:pPr>
          </w:p>
        </w:tc>
        <w:tc>
          <w:tcPr>
            <w:tcW w:w="112" w:type="pct"/>
            <w:vAlign w:val="center"/>
          </w:tcPr>
          <w:p w14:paraId="64786F98" w14:textId="77777777" w:rsidR="00FE26C3" w:rsidRPr="008E2992" w:rsidRDefault="00FE26C3" w:rsidP="00FE26C3">
            <w:pPr>
              <w:jc w:val="center"/>
              <w:rPr>
                <w:bCs/>
                <w:sz w:val="15"/>
                <w:szCs w:val="15"/>
              </w:rPr>
            </w:pPr>
          </w:p>
        </w:tc>
        <w:tc>
          <w:tcPr>
            <w:tcW w:w="112" w:type="pct"/>
            <w:vAlign w:val="center"/>
          </w:tcPr>
          <w:p w14:paraId="7B5DF986" w14:textId="77777777" w:rsidR="00FE26C3" w:rsidRPr="008E2992" w:rsidRDefault="00FE26C3" w:rsidP="00FE26C3">
            <w:pPr>
              <w:jc w:val="center"/>
              <w:rPr>
                <w:bCs/>
                <w:sz w:val="15"/>
                <w:szCs w:val="15"/>
              </w:rPr>
            </w:pPr>
          </w:p>
        </w:tc>
        <w:tc>
          <w:tcPr>
            <w:tcW w:w="112" w:type="pct"/>
            <w:vAlign w:val="center"/>
          </w:tcPr>
          <w:p w14:paraId="5F3A8BAE" w14:textId="77777777" w:rsidR="00FE26C3" w:rsidRPr="008E2992" w:rsidRDefault="00FE26C3" w:rsidP="00FE26C3">
            <w:pPr>
              <w:jc w:val="center"/>
              <w:rPr>
                <w:bCs/>
                <w:sz w:val="15"/>
                <w:szCs w:val="15"/>
              </w:rPr>
            </w:pPr>
          </w:p>
        </w:tc>
        <w:tc>
          <w:tcPr>
            <w:tcW w:w="112" w:type="pct"/>
            <w:vAlign w:val="center"/>
          </w:tcPr>
          <w:p w14:paraId="640D71BE" w14:textId="77777777" w:rsidR="00FE26C3" w:rsidRPr="008E2992" w:rsidRDefault="00FE26C3" w:rsidP="00FE26C3">
            <w:pPr>
              <w:jc w:val="center"/>
              <w:rPr>
                <w:bCs/>
                <w:sz w:val="15"/>
                <w:szCs w:val="15"/>
              </w:rPr>
            </w:pPr>
          </w:p>
        </w:tc>
        <w:tc>
          <w:tcPr>
            <w:tcW w:w="112" w:type="pct"/>
            <w:vAlign w:val="center"/>
          </w:tcPr>
          <w:p w14:paraId="72D17690" w14:textId="77777777" w:rsidR="00FE26C3" w:rsidRPr="008E2992" w:rsidRDefault="00FE26C3" w:rsidP="00FE26C3">
            <w:pPr>
              <w:jc w:val="center"/>
              <w:rPr>
                <w:bCs/>
                <w:sz w:val="15"/>
                <w:szCs w:val="15"/>
              </w:rPr>
            </w:pPr>
          </w:p>
        </w:tc>
        <w:tc>
          <w:tcPr>
            <w:tcW w:w="112" w:type="pct"/>
            <w:vAlign w:val="center"/>
          </w:tcPr>
          <w:p w14:paraId="68BE6BC5" w14:textId="77777777" w:rsidR="00FE26C3" w:rsidRPr="008E2992" w:rsidRDefault="00FE26C3" w:rsidP="00FE26C3">
            <w:pPr>
              <w:jc w:val="center"/>
              <w:rPr>
                <w:bCs/>
                <w:sz w:val="15"/>
                <w:szCs w:val="15"/>
              </w:rPr>
            </w:pPr>
          </w:p>
        </w:tc>
        <w:tc>
          <w:tcPr>
            <w:tcW w:w="112" w:type="pct"/>
            <w:vAlign w:val="center"/>
          </w:tcPr>
          <w:p w14:paraId="6C394F56" w14:textId="77777777" w:rsidR="00FE26C3" w:rsidRPr="008E2992" w:rsidRDefault="00FE26C3" w:rsidP="00FE26C3">
            <w:pPr>
              <w:jc w:val="center"/>
              <w:rPr>
                <w:bCs/>
                <w:sz w:val="15"/>
                <w:szCs w:val="15"/>
              </w:rPr>
            </w:pPr>
          </w:p>
        </w:tc>
        <w:tc>
          <w:tcPr>
            <w:tcW w:w="112" w:type="pct"/>
            <w:vAlign w:val="center"/>
          </w:tcPr>
          <w:p w14:paraId="6DA59039" w14:textId="77777777" w:rsidR="00FE26C3" w:rsidRPr="008E2992" w:rsidRDefault="00FE26C3" w:rsidP="00FE26C3">
            <w:pPr>
              <w:jc w:val="center"/>
              <w:rPr>
                <w:bCs/>
                <w:sz w:val="15"/>
                <w:szCs w:val="15"/>
              </w:rPr>
            </w:pPr>
          </w:p>
        </w:tc>
        <w:tc>
          <w:tcPr>
            <w:tcW w:w="112" w:type="pct"/>
            <w:vAlign w:val="center"/>
          </w:tcPr>
          <w:p w14:paraId="039ACFD3" w14:textId="77777777" w:rsidR="00FE26C3" w:rsidRPr="008E2992" w:rsidRDefault="00FE26C3" w:rsidP="00FE26C3">
            <w:pPr>
              <w:jc w:val="center"/>
              <w:rPr>
                <w:bCs/>
                <w:kern w:val="0"/>
                <w:sz w:val="15"/>
                <w:szCs w:val="15"/>
              </w:rPr>
            </w:pPr>
          </w:p>
        </w:tc>
        <w:tc>
          <w:tcPr>
            <w:tcW w:w="112" w:type="pct"/>
            <w:vAlign w:val="center"/>
          </w:tcPr>
          <w:p w14:paraId="65238188" w14:textId="77777777" w:rsidR="00FE26C3" w:rsidRPr="008E2992" w:rsidRDefault="00FE26C3" w:rsidP="00FE26C3">
            <w:pPr>
              <w:jc w:val="center"/>
              <w:rPr>
                <w:bCs/>
                <w:sz w:val="15"/>
                <w:szCs w:val="15"/>
              </w:rPr>
            </w:pPr>
            <w:r w:rsidRPr="008E2992">
              <w:rPr>
                <w:rFonts w:eastAsia="等线" w:hint="eastAsia"/>
                <w:bCs/>
                <w:kern w:val="0"/>
                <w:sz w:val="15"/>
                <w:szCs w:val="15"/>
              </w:rPr>
              <w:t>H</w:t>
            </w:r>
          </w:p>
        </w:tc>
        <w:tc>
          <w:tcPr>
            <w:tcW w:w="112" w:type="pct"/>
            <w:vAlign w:val="center"/>
          </w:tcPr>
          <w:p w14:paraId="1E2D1ADF"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436C9608" w14:textId="77777777" w:rsidR="00FE26C3" w:rsidRPr="008E2992" w:rsidRDefault="00FE26C3" w:rsidP="00FE26C3">
            <w:pPr>
              <w:jc w:val="center"/>
              <w:rPr>
                <w:bCs/>
                <w:sz w:val="15"/>
                <w:szCs w:val="15"/>
              </w:rPr>
            </w:pPr>
          </w:p>
        </w:tc>
        <w:tc>
          <w:tcPr>
            <w:tcW w:w="112" w:type="pct"/>
            <w:vAlign w:val="center"/>
          </w:tcPr>
          <w:p w14:paraId="37C49383" w14:textId="77777777" w:rsidR="00FE26C3" w:rsidRPr="008E2992" w:rsidRDefault="00FE26C3" w:rsidP="00FE26C3">
            <w:pPr>
              <w:jc w:val="center"/>
              <w:rPr>
                <w:bCs/>
                <w:sz w:val="15"/>
                <w:szCs w:val="15"/>
              </w:rPr>
            </w:pPr>
          </w:p>
        </w:tc>
        <w:tc>
          <w:tcPr>
            <w:tcW w:w="112" w:type="pct"/>
            <w:vAlign w:val="center"/>
          </w:tcPr>
          <w:p w14:paraId="0B5BE3EE" w14:textId="77777777" w:rsidR="00FE26C3" w:rsidRPr="008E2992" w:rsidRDefault="00FE26C3" w:rsidP="00FE26C3">
            <w:pPr>
              <w:jc w:val="center"/>
              <w:rPr>
                <w:bCs/>
                <w:sz w:val="15"/>
                <w:szCs w:val="15"/>
              </w:rPr>
            </w:pPr>
          </w:p>
        </w:tc>
        <w:tc>
          <w:tcPr>
            <w:tcW w:w="112" w:type="pct"/>
            <w:vAlign w:val="center"/>
          </w:tcPr>
          <w:p w14:paraId="5F43E50B" w14:textId="77777777" w:rsidR="00FE26C3" w:rsidRPr="008E2992" w:rsidRDefault="00FE26C3" w:rsidP="00FE26C3">
            <w:pPr>
              <w:jc w:val="center"/>
              <w:rPr>
                <w:bCs/>
                <w:sz w:val="15"/>
                <w:szCs w:val="15"/>
              </w:rPr>
            </w:pPr>
          </w:p>
        </w:tc>
        <w:tc>
          <w:tcPr>
            <w:tcW w:w="112" w:type="pct"/>
            <w:vAlign w:val="center"/>
          </w:tcPr>
          <w:p w14:paraId="4AB6D10E" w14:textId="77777777" w:rsidR="00FE26C3" w:rsidRPr="008E2992" w:rsidRDefault="00FE26C3" w:rsidP="00FE26C3">
            <w:pPr>
              <w:jc w:val="center"/>
              <w:rPr>
                <w:bCs/>
                <w:sz w:val="15"/>
                <w:szCs w:val="15"/>
              </w:rPr>
            </w:pPr>
          </w:p>
        </w:tc>
        <w:tc>
          <w:tcPr>
            <w:tcW w:w="112" w:type="pct"/>
            <w:vAlign w:val="center"/>
          </w:tcPr>
          <w:p w14:paraId="627EDBCD" w14:textId="77777777" w:rsidR="00FE26C3" w:rsidRPr="008E2992" w:rsidRDefault="00FE26C3" w:rsidP="00FE26C3">
            <w:pPr>
              <w:jc w:val="center"/>
              <w:rPr>
                <w:bCs/>
                <w:sz w:val="15"/>
                <w:szCs w:val="15"/>
              </w:rPr>
            </w:pPr>
          </w:p>
        </w:tc>
        <w:tc>
          <w:tcPr>
            <w:tcW w:w="112" w:type="pct"/>
            <w:vAlign w:val="center"/>
          </w:tcPr>
          <w:p w14:paraId="37C33FE2" w14:textId="77777777" w:rsidR="00FE26C3" w:rsidRPr="008E2992" w:rsidRDefault="00FE26C3" w:rsidP="00FE26C3">
            <w:pPr>
              <w:jc w:val="center"/>
              <w:rPr>
                <w:bCs/>
                <w:sz w:val="15"/>
                <w:szCs w:val="15"/>
              </w:rPr>
            </w:pPr>
          </w:p>
        </w:tc>
        <w:tc>
          <w:tcPr>
            <w:tcW w:w="112" w:type="pct"/>
            <w:vAlign w:val="center"/>
          </w:tcPr>
          <w:p w14:paraId="587696F8" w14:textId="77777777" w:rsidR="00FE26C3" w:rsidRPr="008E2992" w:rsidRDefault="00FE26C3" w:rsidP="00FE26C3">
            <w:pPr>
              <w:jc w:val="center"/>
              <w:rPr>
                <w:bCs/>
                <w:sz w:val="15"/>
                <w:szCs w:val="15"/>
              </w:rPr>
            </w:pPr>
          </w:p>
        </w:tc>
        <w:tc>
          <w:tcPr>
            <w:tcW w:w="112" w:type="pct"/>
            <w:vAlign w:val="center"/>
          </w:tcPr>
          <w:p w14:paraId="588A8813" w14:textId="77777777" w:rsidR="00FE26C3" w:rsidRPr="008E2992" w:rsidRDefault="00FE26C3" w:rsidP="00FE26C3">
            <w:pPr>
              <w:jc w:val="center"/>
              <w:rPr>
                <w:bCs/>
                <w:sz w:val="15"/>
                <w:szCs w:val="15"/>
              </w:rPr>
            </w:pPr>
          </w:p>
        </w:tc>
        <w:tc>
          <w:tcPr>
            <w:tcW w:w="112" w:type="pct"/>
            <w:vAlign w:val="center"/>
          </w:tcPr>
          <w:p w14:paraId="559334E4" w14:textId="77777777" w:rsidR="00FE26C3" w:rsidRPr="008E2992" w:rsidRDefault="00FE26C3" w:rsidP="00FE26C3">
            <w:pPr>
              <w:jc w:val="center"/>
              <w:rPr>
                <w:bCs/>
                <w:sz w:val="15"/>
                <w:szCs w:val="15"/>
              </w:rPr>
            </w:pPr>
          </w:p>
        </w:tc>
        <w:tc>
          <w:tcPr>
            <w:tcW w:w="112" w:type="pct"/>
            <w:vAlign w:val="center"/>
          </w:tcPr>
          <w:p w14:paraId="0B60EF90" w14:textId="77777777" w:rsidR="00FE26C3" w:rsidRPr="008E2992" w:rsidRDefault="00FE26C3" w:rsidP="00FE26C3">
            <w:pPr>
              <w:jc w:val="center"/>
              <w:rPr>
                <w:bCs/>
                <w:sz w:val="15"/>
                <w:szCs w:val="15"/>
              </w:rPr>
            </w:pPr>
          </w:p>
        </w:tc>
        <w:tc>
          <w:tcPr>
            <w:tcW w:w="112" w:type="pct"/>
            <w:vAlign w:val="center"/>
          </w:tcPr>
          <w:p w14:paraId="20D32DE6" w14:textId="77777777" w:rsidR="00FE26C3" w:rsidRPr="008E2992" w:rsidRDefault="00FE26C3" w:rsidP="00FE26C3">
            <w:pPr>
              <w:jc w:val="center"/>
              <w:rPr>
                <w:bCs/>
                <w:sz w:val="15"/>
                <w:szCs w:val="15"/>
              </w:rPr>
            </w:pPr>
          </w:p>
        </w:tc>
        <w:tc>
          <w:tcPr>
            <w:tcW w:w="108" w:type="pct"/>
            <w:vAlign w:val="center"/>
          </w:tcPr>
          <w:p w14:paraId="60948813" w14:textId="77777777" w:rsidR="00FE26C3" w:rsidRPr="008E2992" w:rsidRDefault="00FE26C3" w:rsidP="00FE26C3">
            <w:pPr>
              <w:jc w:val="center"/>
              <w:rPr>
                <w:bCs/>
                <w:sz w:val="15"/>
                <w:szCs w:val="15"/>
              </w:rPr>
            </w:pPr>
          </w:p>
        </w:tc>
      </w:tr>
      <w:tr w:rsidR="00FE26C3" w:rsidRPr="0010477B" w14:paraId="552D676C" w14:textId="77777777" w:rsidTr="00FE26C3">
        <w:trPr>
          <w:trHeight w:val="283"/>
        </w:trPr>
        <w:tc>
          <w:tcPr>
            <w:tcW w:w="143" w:type="pct"/>
            <w:vMerge/>
            <w:vAlign w:val="center"/>
          </w:tcPr>
          <w:p w14:paraId="3CBC7540" w14:textId="77777777" w:rsidR="00FE26C3" w:rsidRPr="008E2992" w:rsidRDefault="00FE26C3" w:rsidP="00FE26C3">
            <w:pPr>
              <w:jc w:val="center"/>
              <w:rPr>
                <w:b/>
                <w:sz w:val="15"/>
                <w:szCs w:val="15"/>
              </w:rPr>
            </w:pPr>
          </w:p>
        </w:tc>
        <w:tc>
          <w:tcPr>
            <w:tcW w:w="605" w:type="pct"/>
            <w:vAlign w:val="center"/>
          </w:tcPr>
          <w:p w14:paraId="24EAFAB5" w14:textId="77777777" w:rsidR="00FE26C3" w:rsidRPr="008E2992" w:rsidRDefault="00FE26C3" w:rsidP="00FE26C3">
            <w:pPr>
              <w:jc w:val="center"/>
              <w:rPr>
                <w:b/>
                <w:sz w:val="15"/>
                <w:szCs w:val="15"/>
              </w:rPr>
            </w:pPr>
            <w:r w:rsidRPr="008E2992">
              <w:rPr>
                <w:b/>
                <w:sz w:val="15"/>
                <w:szCs w:val="15"/>
              </w:rPr>
              <w:t>中国近现代史纲要</w:t>
            </w:r>
          </w:p>
        </w:tc>
        <w:tc>
          <w:tcPr>
            <w:tcW w:w="112" w:type="pct"/>
            <w:vAlign w:val="center"/>
          </w:tcPr>
          <w:p w14:paraId="65A0BF27" w14:textId="77777777" w:rsidR="00FE26C3" w:rsidRPr="008E2992" w:rsidRDefault="00FE26C3" w:rsidP="00FE26C3">
            <w:pPr>
              <w:jc w:val="center"/>
              <w:rPr>
                <w:bCs/>
                <w:sz w:val="15"/>
                <w:szCs w:val="15"/>
              </w:rPr>
            </w:pPr>
          </w:p>
        </w:tc>
        <w:tc>
          <w:tcPr>
            <w:tcW w:w="112" w:type="pct"/>
            <w:vAlign w:val="center"/>
          </w:tcPr>
          <w:p w14:paraId="62D22D5B" w14:textId="77777777" w:rsidR="00FE26C3" w:rsidRPr="008E2992" w:rsidRDefault="00FE26C3" w:rsidP="00FE26C3">
            <w:pPr>
              <w:jc w:val="center"/>
              <w:rPr>
                <w:bCs/>
                <w:sz w:val="15"/>
                <w:szCs w:val="15"/>
              </w:rPr>
            </w:pPr>
          </w:p>
        </w:tc>
        <w:tc>
          <w:tcPr>
            <w:tcW w:w="112" w:type="pct"/>
            <w:vAlign w:val="center"/>
          </w:tcPr>
          <w:p w14:paraId="3422F55E" w14:textId="77777777" w:rsidR="00FE26C3" w:rsidRPr="008E2992" w:rsidRDefault="00FE26C3" w:rsidP="00FE26C3">
            <w:pPr>
              <w:jc w:val="center"/>
              <w:rPr>
                <w:bCs/>
                <w:sz w:val="15"/>
                <w:szCs w:val="15"/>
              </w:rPr>
            </w:pPr>
          </w:p>
        </w:tc>
        <w:tc>
          <w:tcPr>
            <w:tcW w:w="112" w:type="pct"/>
            <w:vAlign w:val="center"/>
          </w:tcPr>
          <w:p w14:paraId="3C2BF3E9" w14:textId="77777777" w:rsidR="00FE26C3" w:rsidRPr="008E2992" w:rsidRDefault="00FE26C3" w:rsidP="00FE26C3">
            <w:pPr>
              <w:jc w:val="center"/>
              <w:rPr>
                <w:bCs/>
                <w:sz w:val="15"/>
                <w:szCs w:val="15"/>
              </w:rPr>
            </w:pPr>
          </w:p>
        </w:tc>
        <w:tc>
          <w:tcPr>
            <w:tcW w:w="112" w:type="pct"/>
            <w:vAlign w:val="center"/>
          </w:tcPr>
          <w:p w14:paraId="7D390689" w14:textId="77777777" w:rsidR="00FE26C3" w:rsidRPr="008E2992" w:rsidRDefault="00FE26C3" w:rsidP="00FE26C3">
            <w:pPr>
              <w:jc w:val="center"/>
              <w:rPr>
                <w:bCs/>
                <w:sz w:val="15"/>
                <w:szCs w:val="15"/>
              </w:rPr>
            </w:pPr>
          </w:p>
        </w:tc>
        <w:tc>
          <w:tcPr>
            <w:tcW w:w="112" w:type="pct"/>
            <w:vAlign w:val="center"/>
          </w:tcPr>
          <w:p w14:paraId="0FBCAE42" w14:textId="77777777" w:rsidR="00FE26C3" w:rsidRPr="008E2992" w:rsidRDefault="00FE26C3" w:rsidP="00FE26C3">
            <w:pPr>
              <w:jc w:val="center"/>
              <w:rPr>
                <w:bCs/>
                <w:sz w:val="15"/>
                <w:szCs w:val="15"/>
              </w:rPr>
            </w:pPr>
          </w:p>
        </w:tc>
        <w:tc>
          <w:tcPr>
            <w:tcW w:w="112" w:type="pct"/>
            <w:vAlign w:val="center"/>
          </w:tcPr>
          <w:p w14:paraId="5475D073" w14:textId="77777777" w:rsidR="00FE26C3" w:rsidRPr="008E2992" w:rsidRDefault="00FE26C3" w:rsidP="00FE26C3">
            <w:pPr>
              <w:jc w:val="center"/>
              <w:rPr>
                <w:bCs/>
                <w:sz w:val="15"/>
                <w:szCs w:val="15"/>
              </w:rPr>
            </w:pPr>
          </w:p>
        </w:tc>
        <w:tc>
          <w:tcPr>
            <w:tcW w:w="112" w:type="pct"/>
            <w:vAlign w:val="center"/>
          </w:tcPr>
          <w:p w14:paraId="46CAA7A4" w14:textId="77777777" w:rsidR="00FE26C3" w:rsidRPr="008E2992" w:rsidRDefault="00FE26C3" w:rsidP="00FE26C3">
            <w:pPr>
              <w:jc w:val="center"/>
              <w:rPr>
                <w:bCs/>
                <w:sz w:val="15"/>
                <w:szCs w:val="15"/>
              </w:rPr>
            </w:pPr>
          </w:p>
        </w:tc>
        <w:tc>
          <w:tcPr>
            <w:tcW w:w="112" w:type="pct"/>
            <w:vAlign w:val="center"/>
          </w:tcPr>
          <w:p w14:paraId="678E0C94" w14:textId="77777777" w:rsidR="00FE26C3" w:rsidRPr="008E2992" w:rsidRDefault="00FE26C3" w:rsidP="00FE26C3">
            <w:pPr>
              <w:jc w:val="center"/>
              <w:rPr>
                <w:bCs/>
                <w:sz w:val="15"/>
                <w:szCs w:val="15"/>
              </w:rPr>
            </w:pPr>
          </w:p>
        </w:tc>
        <w:tc>
          <w:tcPr>
            <w:tcW w:w="112" w:type="pct"/>
            <w:vAlign w:val="center"/>
          </w:tcPr>
          <w:p w14:paraId="4F8566FA" w14:textId="77777777" w:rsidR="00FE26C3" w:rsidRPr="008E2992" w:rsidRDefault="00FE26C3" w:rsidP="00FE26C3">
            <w:pPr>
              <w:jc w:val="center"/>
              <w:rPr>
                <w:bCs/>
                <w:sz w:val="15"/>
                <w:szCs w:val="15"/>
              </w:rPr>
            </w:pPr>
          </w:p>
        </w:tc>
        <w:tc>
          <w:tcPr>
            <w:tcW w:w="112" w:type="pct"/>
            <w:vAlign w:val="center"/>
          </w:tcPr>
          <w:p w14:paraId="4BCC5D29" w14:textId="77777777" w:rsidR="00FE26C3" w:rsidRPr="008E2992" w:rsidRDefault="00FE26C3" w:rsidP="00FE26C3">
            <w:pPr>
              <w:jc w:val="center"/>
              <w:rPr>
                <w:bCs/>
                <w:sz w:val="15"/>
                <w:szCs w:val="15"/>
              </w:rPr>
            </w:pPr>
          </w:p>
        </w:tc>
        <w:tc>
          <w:tcPr>
            <w:tcW w:w="112" w:type="pct"/>
            <w:vAlign w:val="center"/>
          </w:tcPr>
          <w:p w14:paraId="7A1ECDA6" w14:textId="77777777" w:rsidR="00FE26C3" w:rsidRPr="008E2992" w:rsidRDefault="00FE26C3" w:rsidP="00FE26C3">
            <w:pPr>
              <w:jc w:val="center"/>
              <w:rPr>
                <w:bCs/>
                <w:sz w:val="15"/>
                <w:szCs w:val="15"/>
              </w:rPr>
            </w:pPr>
          </w:p>
        </w:tc>
        <w:tc>
          <w:tcPr>
            <w:tcW w:w="112" w:type="pct"/>
            <w:vAlign w:val="center"/>
          </w:tcPr>
          <w:p w14:paraId="0AC45EC1" w14:textId="77777777" w:rsidR="00FE26C3" w:rsidRPr="008E2992" w:rsidRDefault="00FE26C3" w:rsidP="00FE26C3">
            <w:pPr>
              <w:jc w:val="center"/>
              <w:rPr>
                <w:bCs/>
                <w:sz w:val="15"/>
                <w:szCs w:val="15"/>
              </w:rPr>
            </w:pPr>
          </w:p>
        </w:tc>
        <w:tc>
          <w:tcPr>
            <w:tcW w:w="112" w:type="pct"/>
            <w:vAlign w:val="center"/>
          </w:tcPr>
          <w:p w14:paraId="2A73D8EC" w14:textId="77777777" w:rsidR="00FE26C3" w:rsidRPr="008E2992" w:rsidRDefault="00FE26C3" w:rsidP="00FE26C3">
            <w:pPr>
              <w:jc w:val="center"/>
              <w:rPr>
                <w:bCs/>
                <w:sz w:val="15"/>
                <w:szCs w:val="15"/>
              </w:rPr>
            </w:pPr>
          </w:p>
        </w:tc>
        <w:tc>
          <w:tcPr>
            <w:tcW w:w="112" w:type="pct"/>
            <w:vAlign w:val="center"/>
          </w:tcPr>
          <w:p w14:paraId="3955A229" w14:textId="77777777" w:rsidR="00FE26C3" w:rsidRPr="008E2992" w:rsidRDefault="00FE26C3" w:rsidP="00FE26C3">
            <w:pPr>
              <w:jc w:val="center"/>
              <w:rPr>
                <w:bCs/>
                <w:sz w:val="15"/>
                <w:szCs w:val="15"/>
              </w:rPr>
            </w:pPr>
          </w:p>
        </w:tc>
        <w:tc>
          <w:tcPr>
            <w:tcW w:w="112" w:type="pct"/>
            <w:vAlign w:val="center"/>
          </w:tcPr>
          <w:p w14:paraId="253AE33A" w14:textId="77777777" w:rsidR="00FE26C3" w:rsidRPr="008E2992" w:rsidRDefault="00FE26C3" w:rsidP="00FE26C3">
            <w:pPr>
              <w:jc w:val="center"/>
              <w:rPr>
                <w:bCs/>
                <w:sz w:val="15"/>
                <w:szCs w:val="15"/>
              </w:rPr>
            </w:pPr>
          </w:p>
        </w:tc>
        <w:tc>
          <w:tcPr>
            <w:tcW w:w="112" w:type="pct"/>
            <w:vAlign w:val="center"/>
          </w:tcPr>
          <w:p w14:paraId="5F2BE3DD" w14:textId="77777777" w:rsidR="00FE26C3" w:rsidRPr="008E2992" w:rsidRDefault="00FE26C3" w:rsidP="00FE26C3">
            <w:pPr>
              <w:jc w:val="center"/>
              <w:rPr>
                <w:bCs/>
                <w:sz w:val="15"/>
                <w:szCs w:val="15"/>
              </w:rPr>
            </w:pPr>
          </w:p>
        </w:tc>
        <w:tc>
          <w:tcPr>
            <w:tcW w:w="112" w:type="pct"/>
            <w:vAlign w:val="center"/>
          </w:tcPr>
          <w:p w14:paraId="31D16D2D" w14:textId="77777777" w:rsidR="00FE26C3" w:rsidRPr="008E2992" w:rsidRDefault="00FE26C3" w:rsidP="00FE26C3">
            <w:pPr>
              <w:jc w:val="center"/>
              <w:rPr>
                <w:bCs/>
                <w:sz w:val="15"/>
                <w:szCs w:val="15"/>
              </w:rPr>
            </w:pPr>
          </w:p>
        </w:tc>
        <w:tc>
          <w:tcPr>
            <w:tcW w:w="112" w:type="pct"/>
            <w:vAlign w:val="center"/>
          </w:tcPr>
          <w:p w14:paraId="4A5633A9" w14:textId="77777777" w:rsidR="00FE26C3" w:rsidRPr="008E2992" w:rsidRDefault="00FE26C3" w:rsidP="00FE26C3">
            <w:pPr>
              <w:jc w:val="center"/>
              <w:rPr>
                <w:bCs/>
                <w:sz w:val="15"/>
                <w:szCs w:val="15"/>
              </w:rPr>
            </w:pPr>
          </w:p>
        </w:tc>
        <w:tc>
          <w:tcPr>
            <w:tcW w:w="112" w:type="pct"/>
            <w:vAlign w:val="center"/>
          </w:tcPr>
          <w:p w14:paraId="6808ABD7" w14:textId="77777777" w:rsidR="00FE26C3" w:rsidRPr="008E2992" w:rsidRDefault="00FE26C3" w:rsidP="00FE26C3">
            <w:pPr>
              <w:jc w:val="center"/>
              <w:rPr>
                <w:bCs/>
                <w:sz w:val="15"/>
                <w:szCs w:val="15"/>
              </w:rPr>
            </w:pPr>
          </w:p>
        </w:tc>
        <w:tc>
          <w:tcPr>
            <w:tcW w:w="112" w:type="pct"/>
            <w:vAlign w:val="center"/>
          </w:tcPr>
          <w:p w14:paraId="2FB541F4" w14:textId="77777777" w:rsidR="00FE26C3" w:rsidRPr="008E2992" w:rsidRDefault="00FE26C3" w:rsidP="00FE26C3">
            <w:pPr>
              <w:jc w:val="center"/>
              <w:rPr>
                <w:bCs/>
                <w:sz w:val="15"/>
                <w:szCs w:val="15"/>
              </w:rPr>
            </w:pPr>
          </w:p>
        </w:tc>
        <w:tc>
          <w:tcPr>
            <w:tcW w:w="112" w:type="pct"/>
            <w:vAlign w:val="center"/>
          </w:tcPr>
          <w:p w14:paraId="57B0083A" w14:textId="77777777" w:rsidR="00FE26C3" w:rsidRPr="008E2992" w:rsidRDefault="00FE26C3" w:rsidP="00FE26C3">
            <w:pPr>
              <w:jc w:val="center"/>
              <w:rPr>
                <w:bCs/>
                <w:sz w:val="15"/>
                <w:szCs w:val="15"/>
              </w:rPr>
            </w:pPr>
          </w:p>
        </w:tc>
        <w:tc>
          <w:tcPr>
            <w:tcW w:w="112" w:type="pct"/>
            <w:vAlign w:val="center"/>
          </w:tcPr>
          <w:p w14:paraId="17388A11" w14:textId="77777777" w:rsidR="00FE26C3" w:rsidRPr="008E2992" w:rsidRDefault="00FE26C3" w:rsidP="00FE26C3">
            <w:pPr>
              <w:jc w:val="center"/>
              <w:rPr>
                <w:bCs/>
                <w:kern w:val="0"/>
                <w:sz w:val="15"/>
                <w:szCs w:val="15"/>
              </w:rPr>
            </w:pPr>
          </w:p>
        </w:tc>
        <w:tc>
          <w:tcPr>
            <w:tcW w:w="112" w:type="pct"/>
            <w:vAlign w:val="center"/>
          </w:tcPr>
          <w:p w14:paraId="6F155E5A" w14:textId="77777777" w:rsidR="00FE26C3" w:rsidRPr="008E2992" w:rsidRDefault="00FE26C3" w:rsidP="00FE26C3">
            <w:pPr>
              <w:jc w:val="center"/>
              <w:rPr>
                <w:bCs/>
                <w:sz w:val="15"/>
                <w:szCs w:val="15"/>
              </w:rPr>
            </w:pPr>
            <w:r w:rsidRPr="008E2992">
              <w:rPr>
                <w:rFonts w:hint="eastAsia"/>
                <w:bCs/>
                <w:sz w:val="13"/>
                <w:szCs w:val="13"/>
              </w:rPr>
              <w:t>M</w:t>
            </w:r>
          </w:p>
        </w:tc>
        <w:tc>
          <w:tcPr>
            <w:tcW w:w="112" w:type="pct"/>
            <w:vAlign w:val="center"/>
          </w:tcPr>
          <w:p w14:paraId="21D19B08" w14:textId="77777777" w:rsidR="00FE26C3" w:rsidRPr="008E2992" w:rsidRDefault="00FE26C3" w:rsidP="00FE26C3">
            <w:pPr>
              <w:jc w:val="center"/>
              <w:rPr>
                <w:bCs/>
                <w:sz w:val="15"/>
                <w:szCs w:val="15"/>
              </w:rPr>
            </w:pPr>
          </w:p>
        </w:tc>
        <w:tc>
          <w:tcPr>
            <w:tcW w:w="112" w:type="pct"/>
            <w:vAlign w:val="center"/>
          </w:tcPr>
          <w:p w14:paraId="013550F6" w14:textId="77777777" w:rsidR="00FE26C3" w:rsidRPr="008E2992" w:rsidRDefault="00FE26C3" w:rsidP="00FE26C3">
            <w:pPr>
              <w:jc w:val="center"/>
              <w:rPr>
                <w:bCs/>
                <w:sz w:val="15"/>
                <w:szCs w:val="15"/>
              </w:rPr>
            </w:pPr>
          </w:p>
        </w:tc>
        <w:tc>
          <w:tcPr>
            <w:tcW w:w="112" w:type="pct"/>
            <w:vAlign w:val="center"/>
          </w:tcPr>
          <w:p w14:paraId="756F92AE" w14:textId="77777777" w:rsidR="00FE26C3" w:rsidRPr="008E2992" w:rsidRDefault="00FE26C3" w:rsidP="00FE26C3">
            <w:pPr>
              <w:jc w:val="center"/>
              <w:rPr>
                <w:bCs/>
                <w:sz w:val="15"/>
                <w:szCs w:val="15"/>
              </w:rPr>
            </w:pPr>
          </w:p>
        </w:tc>
        <w:tc>
          <w:tcPr>
            <w:tcW w:w="112" w:type="pct"/>
            <w:vAlign w:val="center"/>
          </w:tcPr>
          <w:p w14:paraId="545B0895" w14:textId="77777777" w:rsidR="00FE26C3" w:rsidRPr="008E2992" w:rsidRDefault="00FE26C3" w:rsidP="00FE26C3">
            <w:pPr>
              <w:jc w:val="center"/>
              <w:rPr>
                <w:bCs/>
                <w:sz w:val="15"/>
                <w:szCs w:val="15"/>
              </w:rPr>
            </w:pPr>
          </w:p>
        </w:tc>
        <w:tc>
          <w:tcPr>
            <w:tcW w:w="112" w:type="pct"/>
            <w:vAlign w:val="center"/>
          </w:tcPr>
          <w:p w14:paraId="43652CBF" w14:textId="77777777" w:rsidR="00FE26C3" w:rsidRPr="008E2992" w:rsidRDefault="00FE26C3" w:rsidP="00FE26C3">
            <w:pPr>
              <w:jc w:val="center"/>
              <w:rPr>
                <w:bCs/>
                <w:sz w:val="15"/>
                <w:szCs w:val="15"/>
              </w:rPr>
            </w:pPr>
          </w:p>
        </w:tc>
        <w:tc>
          <w:tcPr>
            <w:tcW w:w="112" w:type="pct"/>
            <w:vAlign w:val="center"/>
          </w:tcPr>
          <w:p w14:paraId="1B727574" w14:textId="77777777" w:rsidR="00FE26C3" w:rsidRPr="008E2992" w:rsidRDefault="00FE26C3" w:rsidP="00FE26C3">
            <w:pPr>
              <w:jc w:val="center"/>
              <w:rPr>
                <w:bCs/>
                <w:sz w:val="15"/>
                <w:szCs w:val="15"/>
              </w:rPr>
            </w:pPr>
          </w:p>
        </w:tc>
        <w:tc>
          <w:tcPr>
            <w:tcW w:w="112" w:type="pct"/>
            <w:vAlign w:val="center"/>
          </w:tcPr>
          <w:p w14:paraId="1110A35B" w14:textId="77777777" w:rsidR="00FE26C3" w:rsidRPr="008E2992" w:rsidRDefault="00FE26C3" w:rsidP="00FE26C3">
            <w:pPr>
              <w:jc w:val="center"/>
              <w:rPr>
                <w:bCs/>
                <w:sz w:val="15"/>
                <w:szCs w:val="15"/>
              </w:rPr>
            </w:pPr>
          </w:p>
        </w:tc>
        <w:tc>
          <w:tcPr>
            <w:tcW w:w="112" w:type="pct"/>
            <w:vAlign w:val="center"/>
          </w:tcPr>
          <w:p w14:paraId="4657A716" w14:textId="77777777" w:rsidR="00FE26C3" w:rsidRPr="008E2992" w:rsidRDefault="00FE26C3" w:rsidP="00FE26C3">
            <w:pPr>
              <w:jc w:val="center"/>
              <w:rPr>
                <w:bCs/>
                <w:sz w:val="15"/>
                <w:szCs w:val="15"/>
              </w:rPr>
            </w:pPr>
          </w:p>
        </w:tc>
        <w:tc>
          <w:tcPr>
            <w:tcW w:w="112" w:type="pct"/>
            <w:vAlign w:val="center"/>
          </w:tcPr>
          <w:p w14:paraId="2BB1C658" w14:textId="77777777" w:rsidR="00FE26C3" w:rsidRPr="008E2992" w:rsidRDefault="00FE26C3" w:rsidP="00FE26C3">
            <w:pPr>
              <w:jc w:val="center"/>
              <w:rPr>
                <w:bCs/>
                <w:sz w:val="15"/>
                <w:szCs w:val="15"/>
              </w:rPr>
            </w:pPr>
          </w:p>
        </w:tc>
        <w:tc>
          <w:tcPr>
            <w:tcW w:w="112" w:type="pct"/>
            <w:vAlign w:val="center"/>
          </w:tcPr>
          <w:p w14:paraId="5E12DF28" w14:textId="77777777" w:rsidR="00FE26C3" w:rsidRPr="008E2992" w:rsidRDefault="00FE26C3" w:rsidP="00FE26C3">
            <w:pPr>
              <w:jc w:val="center"/>
              <w:rPr>
                <w:bCs/>
                <w:sz w:val="15"/>
                <w:szCs w:val="15"/>
              </w:rPr>
            </w:pPr>
          </w:p>
        </w:tc>
        <w:tc>
          <w:tcPr>
            <w:tcW w:w="112" w:type="pct"/>
            <w:vAlign w:val="center"/>
          </w:tcPr>
          <w:p w14:paraId="1507DC6C" w14:textId="77777777" w:rsidR="00FE26C3" w:rsidRPr="008E2992" w:rsidRDefault="00FE26C3" w:rsidP="00FE26C3">
            <w:pPr>
              <w:jc w:val="center"/>
              <w:rPr>
                <w:bCs/>
                <w:sz w:val="15"/>
                <w:szCs w:val="15"/>
              </w:rPr>
            </w:pPr>
          </w:p>
        </w:tc>
        <w:tc>
          <w:tcPr>
            <w:tcW w:w="112" w:type="pct"/>
            <w:vAlign w:val="center"/>
          </w:tcPr>
          <w:p w14:paraId="699FDB5F"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34AFB7EF" w14:textId="77777777" w:rsidR="00FE26C3" w:rsidRPr="008E2992" w:rsidRDefault="00FE26C3" w:rsidP="00FE26C3">
            <w:pPr>
              <w:jc w:val="center"/>
              <w:rPr>
                <w:bCs/>
                <w:sz w:val="15"/>
                <w:szCs w:val="15"/>
              </w:rPr>
            </w:pPr>
          </w:p>
        </w:tc>
        <w:tc>
          <w:tcPr>
            <w:tcW w:w="108" w:type="pct"/>
            <w:vAlign w:val="center"/>
          </w:tcPr>
          <w:p w14:paraId="54301F4B" w14:textId="77777777" w:rsidR="00FE26C3" w:rsidRPr="008E2992" w:rsidRDefault="00FE26C3" w:rsidP="00FE26C3">
            <w:pPr>
              <w:jc w:val="center"/>
              <w:rPr>
                <w:bCs/>
                <w:sz w:val="15"/>
                <w:szCs w:val="15"/>
              </w:rPr>
            </w:pPr>
          </w:p>
        </w:tc>
      </w:tr>
      <w:tr w:rsidR="00FE26C3" w:rsidRPr="0010477B" w14:paraId="6061C9D4" w14:textId="77777777" w:rsidTr="00FE26C3">
        <w:trPr>
          <w:trHeight w:val="283"/>
        </w:trPr>
        <w:tc>
          <w:tcPr>
            <w:tcW w:w="143" w:type="pct"/>
            <w:vMerge/>
            <w:vAlign w:val="center"/>
          </w:tcPr>
          <w:p w14:paraId="49E578A5" w14:textId="77777777" w:rsidR="00FE26C3" w:rsidRPr="008E2992" w:rsidRDefault="00FE26C3" w:rsidP="00FE26C3">
            <w:pPr>
              <w:jc w:val="center"/>
              <w:rPr>
                <w:b/>
                <w:sz w:val="15"/>
                <w:szCs w:val="15"/>
              </w:rPr>
            </w:pPr>
          </w:p>
        </w:tc>
        <w:tc>
          <w:tcPr>
            <w:tcW w:w="605" w:type="pct"/>
            <w:vAlign w:val="center"/>
          </w:tcPr>
          <w:p w14:paraId="035226B0" w14:textId="77777777" w:rsidR="00FE26C3" w:rsidRPr="008E2992" w:rsidRDefault="00FE26C3" w:rsidP="00FE26C3">
            <w:pPr>
              <w:jc w:val="center"/>
              <w:rPr>
                <w:b/>
                <w:sz w:val="15"/>
                <w:szCs w:val="15"/>
              </w:rPr>
            </w:pPr>
            <w:r w:rsidRPr="008E2992">
              <w:rPr>
                <w:b/>
                <w:sz w:val="15"/>
                <w:szCs w:val="15"/>
              </w:rPr>
              <w:t>毛泽东思想和中国特色社会主义理论体系概论</w:t>
            </w:r>
          </w:p>
        </w:tc>
        <w:tc>
          <w:tcPr>
            <w:tcW w:w="112" w:type="pct"/>
            <w:vAlign w:val="center"/>
          </w:tcPr>
          <w:p w14:paraId="01A2F220" w14:textId="77777777" w:rsidR="00FE26C3" w:rsidRPr="008E2992" w:rsidRDefault="00FE26C3" w:rsidP="00FE26C3">
            <w:pPr>
              <w:jc w:val="center"/>
              <w:rPr>
                <w:bCs/>
                <w:sz w:val="15"/>
                <w:szCs w:val="15"/>
              </w:rPr>
            </w:pPr>
          </w:p>
        </w:tc>
        <w:tc>
          <w:tcPr>
            <w:tcW w:w="112" w:type="pct"/>
            <w:vAlign w:val="center"/>
          </w:tcPr>
          <w:p w14:paraId="632F7457" w14:textId="77777777" w:rsidR="00FE26C3" w:rsidRPr="008E2992" w:rsidRDefault="00FE26C3" w:rsidP="00FE26C3">
            <w:pPr>
              <w:jc w:val="center"/>
              <w:rPr>
                <w:bCs/>
                <w:sz w:val="15"/>
                <w:szCs w:val="15"/>
              </w:rPr>
            </w:pPr>
          </w:p>
        </w:tc>
        <w:tc>
          <w:tcPr>
            <w:tcW w:w="112" w:type="pct"/>
            <w:vAlign w:val="center"/>
          </w:tcPr>
          <w:p w14:paraId="2E8F1FB7" w14:textId="77777777" w:rsidR="00FE26C3" w:rsidRPr="008E2992" w:rsidRDefault="00FE26C3" w:rsidP="00FE26C3">
            <w:pPr>
              <w:jc w:val="center"/>
              <w:rPr>
                <w:bCs/>
                <w:sz w:val="15"/>
                <w:szCs w:val="15"/>
              </w:rPr>
            </w:pPr>
          </w:p>
        </w:tc>
        <w:tc>
          <w:tcPr>
            <w:tcW w:w="112" w:type="pct"/>
            <w:vAlign w:val="center"/>
          </w:tcPr>
          <w:p w14:paraId="43C08EB7" w14:textId="77777777" w:rsidR="00FE26C3" w:rsidRPr="008E2992" w:rsidRDefault="00FE26C3" w:rsidP="00FE26C3">
            <w:pPr>
              <w:jc w:val="center"/>
              <w:rPr>
                <w:bCs/>
                <w:sz w:val="15"/>
                <w:szCs w:val="15"/>
              </w:rPr>
            </w:pPr>
          </w:p>
        </w:tc>
        <w:tc>
          <w:tcPr>
            <w:tcW w:w="112" w:type="pct"/>
            <w:vAlign w:val="center"/>
          </w:tcPr>
          <w:p w14:paraId="4D2FD726" w14:textId="77777777" w:rsidR="00FE26C3" w:rsidRPr="008E2992" w:rsidRDefault="00FE26C3" w:rsidP="00FE26C3">
            <w:pPr>
              <w:jc w:val="center"/>
              <w:rPr>
                <w:bCs/>
                <w:sz w:val="15"/>
                <w:szCs w:val="15"/>
              </w:rPr>
            </w:pPr>
          </w:p>
        </w:tc>
        <w:tc>
          <w:tcPr>
            <w:tcW w:w="112" w:type="pct"/>
            <w:vAlign w:val="center"/>
          </w:tcPr>
          <w:p w14:paraId="3F5DB062" w14:textId="77777777" w:rsidR="00FE26C3" w:rsidRPr="008E2992" w:rsidRDefault="00FE26C3" w:rsidP="00FE26C3">
            <w:pPr>
              <w:jc w:val="center"/>
              <w:rPr>
                <w:bCs/>
                <w:sz w:val="15"/>
                <w:szCs w:val="15"/>
              </w:rPr>
            </w:pPr>
          </w:p>
        </w:tc>
        <w:tc>
          <w:tcPr>
            <w:tcW w:w="112" w:type="pct"/>
            <w:vAlign w:val="center"/>
          </w:tcPr>
          <w:p w14:paraId="084488CE" w14:textId="77777777" w:rsidR="00FE26C3" w:rsidRPr="008E2992" w:rsidRDefault="00FE26C3" w:rsidP="00FE26C3">
            <w:pPr>
              <w:jc w:val="center"/>
              <w:rPr>
                <w:bCs/>
                <w:sz w:val="15"/>
                <w:szCs w:val="15"/>
              </w:rPr>
            </w:pPr>
          </w:p>
        </w:tc>
        <w:tc>
          <w:tcPr>
            <w:tcW w:w="112" w:type="pct"/>
            <w:vAlign w:val="center"/>
          </w:tcPr>
          <w:p w14:paraId="4840FB36" w14:textId="77777777" w:rsidR="00FE26C3" w:rsidRPr="008E2992" w:rsidRDefault="00FE26C3" w:rsidP="00FE26C3">
            <w:pPr>
              <w:jc w:val="center"/>
              <w:rPr>
                <w:bCs/>
                <w:sz w:val="15"/>
                <w:szCs w:val="15"/>
              </w:rPr>
            </w:pPr>
          </w:p>
        </w:tc>
        <w:tc>
          <w:tcPr>
            <w:tcW w:w="112" w:type="pct"/>
            <w:vAlign w:val="center"/>
          </w:tcPr>
          <w:p w14:paraId="7FF21F2E" w14:textId="77777777" w:rsidR="00FE26C3" w:rsidRPr="008E2992" w:rsidRDefault="00FE26C3" w:rsidP="00FE26C3">
            <w:pPr>
              <w:jc w:val="center"/>
              <w:rPr>
                <w:bCs/>
                <w:sz w:val="15"/>
                <w:szCs w:val="15"/>
              </w:rPr>
            </w:pPr>
          </w:p>
        </w:tc>
        <w:tc>
          <w:tcPr>
            <w:tcW w:w="112" w:type="pct"/>
            <w:vAlign w:val="center"/>
          </w:tcPr>
          <w:p w14:paraId="06A31C61" w14:textId="77777777" w:rsidR="00FE26C3" w:rsidRPr="008E2992" w:rsidRDefault="00FE26C3" w:rsidP="00FE26C3">
            <w:pPr>
              <w:jc w:val="center"/>
              <w:rPr>
                <w:bCs/>
                <w:sz w:val="15"/>
                <w:szCs w:val="15"/>
              </w:rPr>
            </w:pPr>
          </w:p>
        </w:tc>
        <w:tc>
          <w:tcPr>
            <w:tcW w:w="112" w:type="pct"/>
            <w:vAlign w:val="center"/>
          </w:tcPr>
          <w:p w14:paraId="3A8461AC" w14:textId="77777777" w:rsidR="00FE26C3" w:rsidRPr="008E2992" w:rsidRDefault="00FE26C3" w:rsidP="00FE26C3">
            <w:pPr>
              <w:jc w:val="center"/>
              <w:rPr>
                <w:bCs/>
                <w:sz w:val="15"/>
                <w:szCs w:val="15"/>
              </w:rPr>
            </w:pPr>
          </w:p>
        </w:tc>
        <w:tc>
          <w:tcPr>
            <w:tcW w:w="112" w:type="pct"/>
            <w:vAlign w:val="center"/>
          </w:tcPr>
          <w:p w14:paraId="03A3D250" w14:textId="77777777" w:rsidR="00FE26C3" w:rsidRPr="008E2992" w:rsidRDefault="00FE26C3" w:rsidP="00FE26C3">
            <w:pPr>
              <w:jc w:val="center"/>
              <w:rPr>
                <w:bCs/>
                <w:sz w:val="15"/>
                <w:szCs w:val="15"/>
              </w:rPr>
            </w:pPr>
          </w:p>
        </w:tc>
        <w:tc>
          <w:tcPr>
            <w:tcW w:w="112" w:type="pct"/>
            <w:vAlign w:val="center"/>
          </w:tcPr>
          <w:p w14:paraId="3EC7FDD6" w14:textId="77777777" w:rsidR="00FE26C3" w:rsidRPr="008E2992" w:rsidRDefault="00FE26C3" w:rsidP="00FE26C3">
            <w:pPr>
              <w:jc w:val="center"/>
              <w:rPr>
                <w:bCs/>
                <w:sz w:val="15"/>
                <w:szCs w:val="15"/>
              </w:rPr>
            </w:pPr>
          </w:p>
        </w:tc>
        <w:tc>
          <w:tcPr>
            <w:tcW w:w="112" w:type="pct"/>
            <w:vAlign w:val="center"/>
          </w:tcPr>
          <w:p w14:paraId="1961CC1E" w14:textId="77777777" w:rsidR="00FE26C3" w:rsidRPr="008E2992" w:rsidRDefault="00FE26C3" w:rsidP="00FE26C3">
            <w:pPr>
              <w:jc w:val="center"/>
              <w:rPr>
                <w:bCs/>
                <w:sz w:val="15"/>
                <w:szCs w:val="15"/>
              </w:rPr>
            </w:pPr>
          </w:p>
        </w:tc>
        <w:tc>
          <w:tcPr>
            <w:tcW w:w="112" w:type="pct"/>
            <w:vAlign w:val="center"/>
          </w:tcPr>
          <w:p w14:paraId="57E0586A" w14:textId="77777777" w:rsidR="00FE26C3" w:rsidRPr="008E2992" w:rsidRDefault="00FE26C3" w:rsidP="00FE26C3">
            <w:pPr>
              <w:jc w:val="center"/>
              <w:rPr>
                <w:bCs/>
                <w:sz w:val="15"/>
                <w:szCs w:val="15"/>
              </w:rPr>
            </w:pPr>
          </w:p>
        </w:tc>
        <w:tc>
          <w:tcPr>
            <w:tcW w:w="112" w:type="pct"/>
            <w:vAlign w:val="center"/>
          </w:tcPr>
          <w:p w14:paraId="54ACB937" w14:textId="77777777" w:rsidR="00FE26C3" w:rsidRPr="008E2992" w:rsidRDefault="00FE26C3" w:rsidP="00FE26C3">
            <w:pPr>
              <w:jc w:val="center"/>
              <w:rPr>
                <w:bCs/>
                <w:sz w:val="15"/>
                <w:szCs w:val="15"/>
              </w:rPr>
            </w:pPr>
          </w:p>
        </w:tc>
        <w:tc>
          <w:tcPr>
            <w:tcW w:w="112" w:type="pct"/>
            <w:vAlign w:val="center"/>
          </w:tcPr>
          <w:p w14:paraId="014A639A" w14:textId="77777777" w:rsidR="00FE26C3" w:rsidRPr="008E2992" w:rsidRDefault="00FE26C3" w:rsidP="00FE26C3">
            <w:pPr>
              <w:jc w:val="center"/>
              <w:rPr>
                <w:bCs/>
                <w:sz w:val="15"/>
                <w:szCs w:val="15"/>
              </w:rPr>
            </w:pPr>
          </w:p>
        </w:tc>
        <w:tc>
          <w:tcPr>
            <w:tcW w:w="112" w:type="pct"/>
            <w:vAlign w:val="center"/>
          </w:tcPr>
          <w:p w14:paraId="1DDBBEA6" w14:textId="77777777" w:rsidR="00FE26C3" w:rsidRPr="008E2992" w:rsidRDefault="00FE26C3" w:rsidP="00FE26C3">
            <w:pPr>
              <w:jc w:val="center"/>
              <w:rPr>
                <w:bCs/>
                <w:sz w:val="15"/>
                <w:szCs w:val="15"/>
              </w:rPr>
            </w:pPr>
          </w:p>
        </w:tc>
        <w:tc>
          <w:tcPr>
            <w:tcW w:w="112" w:type="pct"/>
            <w:vAlign w:val="center"/>
          </w:tcPr>
          <w:p w14:paraId="122DA686" w14:textId="77777777" w:rsidR="00FE26C3" w:rsidRPr="008E2992" w:rsidRDefault="00FE26C3" w:rsidP="00FE26C3">
            <w:pPr>
              <w:jc w:val="center"/>
              <w:rPr>
                <w:bCs/>
                <w:sz w:val="15"/>
                <w:szCs w:val="15"/>
              </w:rPr>
            </w:pPr>
          </w:p>
        </w:tc>
        <w:tc>
          <w:tcPr>
            <w:tcW w:w="112" w:type="pct"/>
            <w:vAlign w:val="center"/>
          </w:tcPr>
          <w:p w14:paraId="7C5A14D7" w14:textId="77777777" w:rsidR="00FE26C3" w:rsidRPr="008E2992" w:rsidRDefault="00FE26C3" w:rsidP="00FE26C3">
            <w:pPr>
              <w:jc w:val="center"/>
              <w:rPr>
                <w:bCs/>
                <w:sz w:val="15"/>
                <w:szCs w:val="15"/>
              </w:rPr>
            </w:pPr>
          </w:p>
        </w:tc>
        <w:tc>
          <w:tcPr>
            <w:tcW w:w="112" w:type="pct"/>
            <w:vAlign w:val="center"/>
          </w:tcPr>
          <w:p w14:paraId="26DE8078" w14:textId="77777777" w:rsidR="00FE26C3" w:rsidRPr="008E2992" w:rsidRDefault="00FE26C3" w:rsidP="00FE26C3">
            <w:pPr>
              <w:jc w:val="center"/>
              <w:rPr>
                <w:bCs/>
                <w:sz w:val="15"/>
                <w:szCs w:val="15"/>
              </w:rPr>
            </w:pPr>
          </w:p>
        </w:tc>
        <w:tc>
          <w:tcPr>
            <w:tcW w:w="112" w:type="pct"/>
            <w:vAlign w:val="center"/>
          </w:tcPr>
          <w:p w14:paraId="40F33D4E" w14:textId="77777777" w:rsidR="00FE26C3" w:rsidRPr="008E2992" w:rsidRDefault="00FE26C3" w:rsidP="00FE26C3">
            <w:pPr>
              <w:jc w:val="center"/>
              <w:rPr>
                <w:bCs/>
                <w:sz w:val="15"/>
                <w:szCs w:val="15"/>
              </w:rPr>
            </w:pPr>
          </w:p>
        </w:tc>
        <w:tc>
          <w:tcPr>
            <w:tcW w:w="112" w:type="pct"/>
            <w:vAlign w:val="center"/>
          </w:tcPr>
          <w:p w14:paraId="4E83BEA3" w14:textId="77777777" w:rsidR="00FE26C3" w:rsidRPr="008E2992" w:rsidRDefault="00FE26C3" w:rsidP="00FE26C3">
            <w:pPr>
              <w:jc w:val="center"/>
              <w:rPr>
                <w:bCs/>
                <w:kern w:val="0"/>
                <w:sz w:val="15"/>
                <w:szCs w:val="15"/>
              </w:rPr>
            </w:pPr>
          </w:p>
        </w:tc>
        <w:tc>
          <w:tcPr>
            <w:tcW w:w="112" w:type="pct"/>
            <w:vAlign w:val="center"/>
          </w:tcPr>
          <w:p w14:paraId="2F35633C"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2E2CBD7B" w14:textId="77777777" w:rsidR="00FE26C3" w:rsidRPr="008E2992" w:rsidRDefault="00FE26C3" w:rsidP="00FE26C3">
            <w:pPr>
              <w:jc w:val="center"/>
              <w:rPr>
                <w:bCs/>
                <w:sz w:val="15"/>
                <w:szCs w:val="15"/>
              </w:rPr>
            </w:pPr>
          </w:p>
        </w:tc>
        <w:tc>
          <w:tcPr>
            <w:tcW w:w="112" w:type="pct"/>
            <w:vAlign w:val="center"/>
          </w:tcPr>
          <w:p w14:paraId="056DD282" w14:textId="77777777" w:rsidR="00FE26C3" w:rsidRPr="008E2992" w:rsidRDefault="00FE26C3" w:rsidP="00FE26C3">
            <w:pPr>
              <w:jc w:val="center"/>
              <w:rPr>
                <w:bCs/>
                <w:sz w:val="15"/>
                <w:szCs w:val="15"/>
              </w:rPr>
            </w:pPr>
          </w:p>
        </w:tc>
        <w:tc>
          <w:tcPr>
            <w:tcW w:w="112" w:type="pct"/>
            <w:vAlign w:val="center"/>
          </w:tcPr>
          <w:p w14:paraId="613168E4" w14:textId="77777777" w:rsidR="00FE26C3" w:rsidRPr="008E2992" w:rsidRDefault="00FE26C3" w:rsidP="00FE26C3">
            <w:pPr>
              <w:jc w:val="center"/>
              <w:rPr>
                <w:bCs/>
                <w:sz w:val="15"/>
                <w:szCs w:val="15"/>
              </w:rPr>
            </w:pPr>
          </w:p>
        </w:tc>
        <w:tc>
          <w:tcPr>
            <w:tcW w:w="112" w:type="pct"/>
            <w:vAlign w:val="center"/>
          </w:tcPr>
          <w:p w14:paraId="3F91DE5A" w14:textId="77777777" w:rsidR="00FE26C3" w:rsidRPr="008E2992" w:rsidRDefault="00FE26C3" w:rsidP="00FE26C3">
            <w:pPr>
              <w:jc w:val="center"/>
              <w:rPr>
                <w:bCs/>
                <w:sz w:val="15"/>
                <w:szCs w:val="15"/>
              </w:rPr>
            </w:pPr>
          </w:p>
        </w:tc>
        <w:tc>
          <w:tcPr>
            <w:tcW w:w="112" w:type="pct"/>
            <w:vAlign w:val="center"/>
          </w:tcPr>
          <w:p w14:paraId="5A0BEF45" w14:textId="77777777" w:rsidR="00FE26C3" w:rsidRPr="008E2992" w:rsidRDefault="00FE26C3" w:rsidP="00FE26C3">
            <w:pPr>
              <w:jc w:val="center"/>
              <w:rPr>
                <w:bCs/>
                <w:sz w:val="15"/>
                <w:szCs w:val="15"/>
              </w:rPr>
            </w:pPr>
          </w:p>
        </w:tc>
        <w:tc>
          <w:tcPr>
            <w:tcW w:w="112" w:type="pct"/>
            <w:vAlign w:val="center"/>
          </w:tcPr>
          <w:p w14:paraId="16E71C56" w14:textId="77777777" w:rsidR="00FE26C3" w:rsidRPr="008E2992" w:rsidRDefault="00FE26C3" w:rsidP="00FE26C3">
            <w:pPr>
              <w:jc w:val="center"/>
              <w:rPr>
                <w:bCs/>
                <w:sz w:val="15"/>
                <w:szCs w:val="15"/>
              </w:rPr>
            </w:pPr>
          </w:p>
        </w:tc>
        <w:tc>
          <w:tcPr>
            <w:tcW w:w="112" w:type="pct"/>
            <w:vAlign w:val="center"/>
          </w:tcPr>
          <w:p w14:paraId="3B36C2CB" w14:textId="77777777" w:rsidR="00FE26C3" w:rsidRPr="008E2992" w:rsidRDefault="00FE26C3" w:rsidP="00FE26C3">
            <w:pPr>
              <w:jc w:val="center"/>
              <w:rPr>
                <w:bCs/>
                <w:sz w:val="15"/>
                <w:szCs w:val="15"/>
              </w:rPr>
            </w:pPr>
          </w:p>
        </w:tc>
        <w:tc>
          <w:tcPr>
            <w:tcW w:w="112" w:type="pct"/>
            <w:vAlign w:val="center"/>
          </w:tcPr>
          <w:p w14:paraId="3EDBBE63" w14:textId="77777777" w:rsidR="00FE26C3" w:rsidRPr="008E2992" w:rsidRDefault="00FE26C3" w:rsidP="00FE26C3">
            <w:pPr>
              <w:jc w:val="center"/>
              <w:rPr>
                <w:bCs/>
                <w:sz w:val="15"/>
                <w:szCs w:val="15"/>
              </w:rPr>
            </w:pPr>
          </w:p>
        </w:tc>
        <w:tc>
          <w:tcPr>
            <w:tcW w:w="112" w:type="pct"/>
            <w:vAlign w:val="center"/>
          </w:tcPr>
          <w:p w14:paraId="0F23B13D" w14:textId="77777777" w:rsidR="00FE26C3" w:rsidRPr="008E2992" w:rsidRDefault="00FE26C3" w:rsidP="00FE26C3">
            <w:pPr>
              <w:jc w:val="center"/>
              <w:rPr>
                <w:bCs/>
                <w:sz w:val="15"/>
                <w:szCs w:val="15"/>
              </w:rPr>
            </w:pPr>
          </w:p>
        </w:tc>
        <w:tc>
          <w:tcPr>
            <w:tcW w:w="112" w:type="pct"/>
            <w:vAlign w:val="center"/>
          </w:tcPr>
          <w:p w14:paraId="67531965" w14:textId="77777777" w:rsidR="00FE26C3" w:rsidRPr="008E2992" w:rsidRDefault="00FE26C3" w:rsidP="00FE26C3">
            <w:pPr>
              <w:jc w:val="center"/>
              <w:rPr>
                <w:bCs/>
                <w:sz w:val="15"/>
                <w:szCs w:val="15"/>
              </w:rPr>
            </w:pPr>
          </w:p>
        </w:tc>
        <w:tc>
          <w:tcPr>
            <w:tcW w:w="112" w:type="pct"/>
            <w:vAlign w:val="center"/>
          </w:tcPr>
          <w:p w14:paraId="7A022648" w14:textId="77777777" w:rsidR="00FE26C3" w:rsidRPr="008E2992" w:rsidRDefault="00FE26C3" w:rsidP="00FE26C3">
            <w:pPr>
              <w:jc w:val="center"/>
              <w:rPr>
                <w:bCs/>
                <w:sz w:val="15"/>
                <w:szCs w:val="15"/>
              </w:rPr>
            </w:pPr>
          </w:p>
        </w:tc>
        <w:tc>
          <w:tcPr>
            <w:tcW w:w="112" w:type="pct"/>
            <w:vAlign w:val="center"/>
          </w:tcPr>
          <w:p w14:paraId="3F839C41" w14:textId="77777777" w:rsidR="00FE26C3" w:rsidRPr="008E2992" w:rsidRDefault="00FE26C3" w:rsidP="00FE26C3">
            <w:pPr>
              <w:jc w:val="center"/>
              <w:rPr>
                <w:bCs/>
                <w:sz w:val="15"/>
                <w:szCs w:val="15"/>
              </w:rPr>
            </w:pPr>
          </w:p>
        </w:tc>
        <w:tc>
          <w:tcPr>
            <w:tcW w:w="112" w:type="pct"/>
            <w:vAlign w:val="center"/>
          </w:tcPr>
          <w:p w14:paraId="370E4C72" w14:textId="77777777" w:rsidR="00FE26C3" w:rsidRPr="008E2992" w:rsidRDefault="00FE26C3" w:rsidP="00FE26C3">
            <w:pPr>
              <w:jc w:val="center"/>
              <w:rPr>
                <w:bCs/>
                <w:sz w:val="15"/>
                <w:szCs w:val="15"/>
              </w:rPr>
            </w:pPr>
            <w:r w:rsidRPr="008E2992">
              <w:rPr>
                <w:rFonts w:hint="eastAsia"/>
                <w:bCs/>
                <w:sz w:val="15"/>
                <w:szCs w:val="15"/>
              </w:rPr>
              <w:t>H</w:t>
            </w:r>
          </w:p>
        </w:tc>
        <w:tc>
          <w:tcPr>
            <w:tcW w:w="108" w:type="pct"/>
            <w:vAlign w:val="center"/>
          </w:tcPr>
          <w:p w14:paraId="3A977B4B" w14:textId="77777777" w:rsidR="00FE26C3" w:rsidRPr="008E2992" w:rsidRDefault="00FE26C3" w:rsidP="00FE26C3">
            <w:pPr>
              <w:rPr>
                <w:bCs/>
                <w:sz w:val="15"/>
                <w:szCs w:val="15"/>
              </w:rPr>
            </w:pPr>
          </w:p>
        </w:tc>
      </w:tr>
      <w:tr w:rsidR="00FE26C3" w:rsidRPr="0010477B" w14:paraId="2C07EF05" w14:textId="77777777" w:rsidTr="00FE26C3">
        <w:trPr>
          <w:trHeight w:val="283"/>
        </w:trPr>
        <w:tc>
          <w:tcPr>
            <w:tcW w:w="143" w:type="pct"/>
            <w:vMerge/>
            <w:vAlign w:val="center"/>
          </w:tcPr>
          <w:p w14:paraId="2288C533" w14:textId="77777777" w:rsidR="00FE26C3" w:rsidRPr="008E2992" w:rsidRDefault="00FE26C3" w:rsidP="00FE26C3">
            <w:pPr>
              <w:jc w:val="center"/>
              <w:rPr>
                <w:b/>
                <w:sz w:val="15"/>
                <w:szCs w:val="15"/>
              </w:rPr>
            </w:pPr>
          </w:p>
        </w:tc>
        <w:tc>
          <w:tcPr>
            <w:tcW w:w="605" w:type="pct"/>
            <w:vAlign w:val="center"/>
          </w:tcPr>
          <w:p w14:paraId="740200AD" w14:textId="77777777" w:rsidR="00FE26C3" w:rsidRPr="008E2992" w:rsidRDefault="00FE26C3" w:rsidP="00FE26C3">
            <w:pPr>
              <w:jc w:val="center"/>
              <w:rPr>
                <w:b/>
                <w:sz w:val="15"/>
                <w:szCs w:val="15"/>
              </w:rPr>
            </w:pPr>
            <w:r w:rsidRPr="008E2992">
              <w:rPr>
                <w:rFonts w:hint="eastAsia"/>
                <w:b/>
                <w:sz w:val="15"/>
                <w:szCs w:val="15"/>
              </w:rPr>
              <w:t>习近平新时代中国特色社会主义思想概论</w:t>
            </w:r>
          </w:p>
        </w:tc>
        <w:tc>
          <w:tcPr>
            <w:tcW w:w="112" w:type="pct"/>
            <w:vAlign w:val="center"/>
          </w:tcPr>
          <w:p w14:paraId="0BE0F42C" w14:textId="77777777" w:rsidR="00FE26C3" w:rsidRPr="008E2992" w:rsidRDefault="00FE26C3" w:rsidP="00FE26C3">
            <w:pPr>
              <w:jc w:val="center"/>
              <w:rPr>
                <w:bCs/>
                <w:sz w:val="15"/>
                <w:szCs w:val="15"/>
              </w:rPr>
            </w:pPr>
          </w:p>
        </w:tc>
        <w:tc>
          <w:tcPr>
            <w:tcW w:w="112" w:type="pct"/>
            <w:vAlign w:val="center"/>
          </w:tcPr>
          <w:p w14:paraId="5003F142" w14:textId="77777777" w:rsidR="00FE26C3" w:rsidRPr="008E2992" w:rsidRDefault="00FE26C3" w:rsidP="00FE26C3">
            <w:pPr>
              <w:jc w:val="center"/>
              <w:rPr>
                <w:bCs/>
                <w:sz w:val="15"/>
                <w:szCs w:val="15"/>
              </w:rPr>
            </w:pPr>
          </w:p>
        </w:tc>
        <w:tc>
          <w:tcPr>
            <w:tcW w:w="112" w:type="pct"/>
            <w:vAlign w:val="center"/>
          </w:tcPr>
          <w:p w14:paraId="424B506F" w14:textId="77777777" w:rsidR="00FE26C3" w:rsidRPr="008E2992" w:rsidRDefault="00FE26C3" w:rsidP="00FE26C3">
            <w:pPr>
              <w:jc w:val="center"/>
              <w:rPr>
                <w:bCs/>
                <w:sz w:val="15"/>
                <w:szCs w:val="15"/>
              </w:rPr>
            </w:pPr>
          </w:p>
        </w:tc>
        <w:tc>
          <w:tcPr>
            <w:tcW w:w="112" w:type="pct"/>
            <w:vAlign w:val="center"/>
          </w:tcPr>
          <w:p w14:paraId="5E599BE6" w14:textId="77777777" w:rsidR="00FE26C3" w:rsidRPr="008E2992" w:rsidRDefault="00FE26C3" w:rsidP="00FE26C3">
            <w:pPr>
              <w:jc w:val="center"/>
              <w:rPr>
                <w:bCs/>
                <w:sz w:val="15"/>
                <w:szCs w:val="15"/>
              </w:rPr>
            </w:pPr>
          </w:p>
        </w:tc>
        <w:tc>
          <w:tcPr>
            <w:tcW w:w="112" w:type="pct"/>
            <w:vAlign w:val="center"/>
          </w:tcPr>
          <w:p w14:paraId="2EBE9DC6" w14:textId="77777777" w:rsidR="00FE26C3" w:rsidRPr="008E2992" w:rsidRDefault="00FE26C3" w:rsidP="00FE26C3">
            <w:pPr>
              <w:jc w:val="center"/>
              <w:rPr>
                <w:bCs/>
                <w:sz w:val="15"/>
                <w:szCs w:val="15"/>
              </w:rPr>
            </w:pPr>
          </w:p>
        </w:tc>
        <w:tc>
          <w:tcPr>
            <w:tcW w:w="112" w:type="pct"/>
            <w:vAlign w:val="center"/>
          </w:tcPr>
          <w:p w14:paraId="61B778E3" w14:textId="77777777" w:rsidR="00FE26C3" w:rsidRPr="008E2992" w:rsidRDefault="00FE26C3" w:rsidP="00FE26C3">
            <w:pPr>
              <w:jc w:val="center"/>
              <w:rPr>
                <w:bCs/>
                <w:sz w:val="15"/>
                <w:szCs w:val="15"/>
              </w:rPr>
            </w:pPr>
          </w:p>
        </w:tc>
        <w:tc>
          <w:tcPr>
            <w:tcW w:w="112" w:type="pct"/>
            <w:vAlign w:val="center"/>
          </w:tcPr>
          <w:p w14:paraId="56A59300" w14:textId="77777777" w:rsidR="00FE26C3" w:rsidRPr="008E2992" w:rsidRDefault="00FE26C3" w:rsidP="00FE26C3">
            <w:pPr>
              <w:jc w:val="center"/>
              <w:rPr>
                <w:bCs/>
                <w:sz w:val="15"/>
                <w:szCs w:val="15"/>
              </w:rPr>
            </w:pPr>
          </w:p>
        </w:tc>
        <w:tc>
          <w:tcPr>
            <w:tcW w:w="112" w:type="pct"/>
            <w:vAlign w:val="center"/>
          </w:tcPr>
          <w:p w14:paraId="29054E7A" w14:textId="77777777" w:rsidR="00FE26C3" w:rsidRPr="008E2992" w:rsidRDefault="00FE26C3" w:rsidP="00FE26C3">
            <w:pPr>
              <w:jc w:val="center"/>
              <w:rPr>
                <w:bCs/>
                <w:sz w:val="15"/>
                <w:szCs w:val="15"/>
              </w:rPr>
            </w:pPr>
          </w:p>
        </w:tc>
        <w:tc>
          <w:tcPr>
            <w:tcW w:w="112" w:type="pct"/>
            <w:vAlign w:val="center"/>
          </w:tcPr>
          <w:p w14:paraId="4BA0723D" w14:textId="77777777" w:rsidR="00FE26C3" w:rsidRPr="008E2992" w:rsidRDefault="00FE26C3" w:rsidP="00FE26C3">
            <w:pPr>
              <w:jc w:val="center"/>
              <w:rPr>
                <w:bCs/>
                <w:sz w:val="15"/>
                <w:szCs w:val="15"/>
              </w:rPr>
            </w:pPr>
          </w:p>
        </w:tc>
        <w:tc>
          <w:tcPr>
            <w:tcW w:w="112" w:type="pct"/>
            <w:vAlign w:val="center"/>
          </w:tcPr>
          <w:p w14:paraId="654B78C8" w14:textId="77777777" w:rsidR="00FE26C3" w:rsidRPr="008E2992" w:rsidRDefault="00FE26C3" w:rsidP="00FE26C3">
            <w:pPr>
              <w:jc w:val="center"/>
              <w:rPr>
                <w:bCs/>
                <w:sz w:val="15"/>
                <w:szCs w:val="15"/>
              </w:rPr>
            </w:pPr>
          </w:p>
        </w:tc>
        <w:tc>
          <w:tcPr>
            <w:tcW w:w="112" w:type="pct"/>
            <w:vAlign w:val="center"/>
          </w:tcPr>
          <w:p w14:paraId="1B657CB5" w14:textId="77777777" w:rsidR="00FE26C3" w:rsidRPr="008E2992" w:rsidRDefault="00FE26C3" w:rsidP="00FE26C3">
            <w:pPr>
              <w:jc w:val="center"/>
              <w:rPr>
                <w:bCs/>
                <w:sz w:val="15"/>
                <w:szCs w:val="15"/>
              </w:rPr>
            </w:pPr>
          </w:p>
        </w:tc>
        <w:tc>
          <w:tcPr>
            <w:tcW w:w="112" w:type="pct"/>
            <w:vAlign w:val="center"/>
          </w:tcPr>
          <w:p w14:paraId="1F6DDC62" w14:textId="77777777" w:rsidR="00FE26C3" w:rsidRPr="008E2992" w:rsidRDefault="00FE26C3" w:rsidP="00FE26C3">
            <w:pPr>
              <w:jc w:val="center"/>
              <w:rPr>
                <w:bCs/>
                <w:sz w:val="15"/>
                <w:szCs w:val="15"/>
              </w:rPr>
            </w:pPr>
          </w:p>
        </w:tc>
        <w:tc>
          <w:tcPr>
            <w:tcW w:w="112" w:type="pct"/>
            <w:vAlign w:val="center"/>
          </w:tcPr>
          <w:p w14:paraId="54AC7105" w14:textId="77777777" w:rsidR="00FE26C3" w:rsidRPr="008E2992" w:rsidRDefault="00FE26C3" w:rsidP="00FE26C3">
            <w:pPr>
              <w:jc w:val="center"/>
              <w:rPr>
                <w:bCs/>
                <w:sz w:val="15"/>
                <w:szCs w:val="15"/>
              </w:rPr>
            </w:pPr>
          </w:p>
        </w:tc>
        <w:tc>
          <w:tcPr>
            <w:tcW w:w="112" w:type="pct"/>
            <w:vAlign w:val="center"/>
          </w:tcPr>
          <w:p w14:paraId="7678A95A" w14:textId="77777777" w:rsidR="00FE26C3" w:rsidRPr="008E2992" w:rsidRDefault="00FE26C3" w:rsidP="00FE26C3">
            <w:pPr>
              <w:jc w:val="center"/>
              <w:rPr>
                <w:bCs/>
                <w:sz w:val="15"/>
                <w:szCs w:val="15"/>
              </w:rPr>
            </w:pPr>
          </w:p>
        </w:tc>
        <w:tc>
          <w:tcPr>
            <w:tcW w:w="112" w:type="pct"/>
            <w:vAlign w:val="center"/>
          </w:tcPr>
          <w:p w14:paraId="0E05C80D" w14:textId="77777777" w:rsidR="00FE26C3" w:rsidRPr="008E2992" w:rsidRDefault="00FE26C3" w:rsidP="00FE26C3">
            <w:pPr>
              <w:jc w:val="center"/>
              <w:rPr>
                <w:bCs/>
                <w:sz w:val="15"/>
                <w:szCs w:val="15"/>
              </w:rPr>
            </w:pPr>
          </w:p>
        </w:tc>
        <w:tc>
          <w:tcPr>
            <w:tcW w:w="112" w:type="pct"/>
            <w:vAlign w:val="center"/>
          </w:tcPr>
          <w:p w14:paraId="0ED852FF" w14:textId="77777777" w:rsidR="00FE26C3" w:rsidRPr="008E2992" w:rsidRDefault="00FE26C3" w:rsidP="00FE26C3">
            <w:pPr>
              <w:jc w:val="center"/>
              <w:rPr>
                <w:bCs/>
                <w:sz w:val="15"/>
                <w:szCs w:val="15"/>
              </w:rPr>
            </w:pPr>
          </w:p>
        </w:tc>
        <w:tc>
          <w:tcPr>
            <w:tcW w:w="112" w:type="pct"/>
            <w:vAlign w:val="center"/>
          </w:tcPr>
          <w:p w14:paraId="1BF4C3ED" w14:textId="77777777" w:rsidR="00FE26C3" w:rsidRPr="008E2992" w:rsidRDefault="00FE26C3" w:rsidP="00FE26C3">
            <w:pPr>
              <w:jc w:val="center"/>
              <w:rPr>
                <w:bCs/>
                <w:sz w:val="15"/>
                <w:szCs w:val="15"/>
              </w:rPr>
            </w:pPr>
          </w:p>
        </w:tc>
        <w:tc>
          <w:tcPr>
            <w:tcW w:w="112" w:type="pct"/>
            <w:vAlign w:val="center"/>
          </w:tcPr>
          <w:p w14:paraId="180D12EC" w14:textId="77777777" w:rsidR="00FE26C3" w:rsidRPr="008E2992" w:rsidRDefault="00FE26C3" w:rsidP="00FE26C3">
            <w:pPr>
              <w:jc w:val="center"/>
              <w:rPr>
                <w:bCs/>
                <w:sz w:val="15"/>
                <w:szCs w:val="15"/>
              </w:rPr>
            </w:pPr>
          </w:p>
        </w:tc>
        <w:tc>
          <w:tcPr>
            <w:tcW w:w="112" w:type="pct"/>
            <w:vAlign w:val="center"/>
          </w:tcPr>
          <w:p w14:paraId="489BA793" w14:textId="77777777" w:rsidR="00FE26C3" w:rsidRPr="008E2992" w:rsidRDefault="00FE26C3" w:rsidP="00FE26C3">
            <w:pPr>
              <w:jc w:val="center"/>
              <w:rPr>
                <w:bCs/>
                <w:sz w:val="15"/>
                <w:szCs w:val="15"/>
              </w:rPr>
            </w:pPr>
          </w:p>
        </w:tc>
        <w:tc>
          <w:tcPr>
            <w:tcW w:w="112" w:type="pct"/>
            <w:vAlign w:val="center"/>
          </w:tcPr>
          <w:p w14:paraId="167882F4" w14:textId="77777777" w:rsidR="00FE26C3" w:rsidRPr="008E2992" w:rsidRDefault="00FE26C3" w:rsidP="00FE26C3">
            <w:pPr>
              <w:jc w:val="center"/>
              <w:rPr>
                <w:bCs/>
                <w:sz w:val="15"/>
                <w:szCs w:val="15"/>
              </w:rPr>
            </w:pPr>
          </w:p>
        </w:tc>
        <w:tc>
          <w:tcPr>
            <w:tcW w:w="112" w:type="pct"/>
            <w:vAlign w:val="center"/>
          </w:tcPr>
          <w:p w14:paraId="2844883C" w14:textId="77777777" w:rsidR="00FE26C3" w:rsidRPr="008E2992" w:rsidRDefault="00FE26C3" w:rsidP="00FE26C3">
            <w:pPr>
              <w:jc w:val="center"/>
              <w:rPr>
                <w:bCs/>
                <w:sz w:val="15"/>
                <w:szCs w:val="15"/>
              </w:rPr>
            </w:pPr>
          </w:p>
        </w:tc>
        <w:tc>
          <w:tcPr>
            <w:tcW w:w="112" w:type="pct"/>
            <w:vAlign w:val="center"/>
          </w:tcPr>
          <w:p w14:paraId="682B251C" w14:textId="77777777" w:rsidR="00FE26C3" w:rsidRPr="008E2992" w:rsidRDefault="00FE26C3" w:rsidP="00FE26C3">
            <w:pPr>
              <w:jc w:val="center"/>
              <w:rPr>
                <w:bCs/>
                <w:sz w:val="15"/>
                <w:szCs w:val="15"/>
              </w:rPr>
            </w:pPr>
          </w:p>
        </w:tc>
        <w:tc>
          <w:tcPr>
            <w:tcW w:w="112" w:type="pct"/>
            <w:vAlign w:val="center"/>
          </w:tcPr>
          <w:p w14:paraId="5A3B8FAB" w14:textId="77777777" w:rsidR="00FE26C3" w:rsidRPr="008E2992" w:rsidRDefault="00FE26C3" w:rsidP="00FE26C3">
            <w:pPr>
              <w:jc w:val="center"/>
              <w:rPr>
                <w:bCs/>
                <w:kern w:val="0"/>
                <w:sz w:val="15"/>
                <w:szCs w:val="15"/>
              </w:rPr>
            </w:pPr>
          </w:p>
        </w:tc>
        <w:tc>
          <w:tcPr>
            <w:tcW w:w="112" w:type="pct"/>
            <w:vAlign w:val="center"/>
          </w:tcPr>
          <w:p w14:paraId="3A036D8F"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308EEA01" w14:textId="77777777" w:rsidR="00FE26C3" w:rsidRPr="008E2992" w:rsidRDefault="00FE26C3" w:rsidP="00FE26C3">
            <w:pPr>
              <w:jc w:val="center"/>
              <w:rPr>
                <w:bCs/>
                <w:sz w:val="15"/>
                <w:szCs w:val="15"/>
              </w:rPr>
            </w:pPr>
          </w:p>
        </w:tc>
        <w:tc>
          <w:tcPr>
            <w:tcW w:w="112" w:type="pct"/>
            <w:vAlign w:val="center"/>
          </w:tcPr>
          <w:p w14:paraId="75B40725" w14:textId="77777777" w:rsidR="00FE26C3" w:rsidRPr="008E2992" w:rsidRDefault="00FE26C3" w:rsidP="00FE26C3">
            <w:pPr>
              <w:jc w:val="center"/>
              <w:rPr>
                <w:bCs/>
                <w:sz w:val="15"/>
                <w:szCs w:val="15"/>
              </w:rPr>
            </w:pPr>
          </w:p>
        </w:tc>
        <w:tc>
          <w:tcPr>
            <w:tcW w:w="112" w:type="pct"/>
            <w:vAlign w:val="center"/>
          </w:tcPr>
          <w:p w14:paraId="16830E08" w14:textId="77777777" w:rsidR="00FE26C3" w:rsidRPr="008E2992" w:rsidRDefault="00FE26C3" w:rsidP="00FE26C3">
            <w:pPr>
              <w:jc w:val="center"/>
              <w:rPr>
                <w:bCs/>
                <w:sz w:val="15"/>
                <w:szCs w:val="15"/>
              </w:rPr>
            </w:pPr>
          </w:p>
        </w:tc>
        <w:tc>
          <w:tcPr>
            <w:tcW w:w="112" w:type="pct"/>
            <w:vAlign w:val="center"/>
          </w:tcPr>
          <w:p w14:paraId="3CBDF87C" w14:textId="77777777" w:rsidR="00FE26C3" w:rsidRPr="008E2992" w:rsidRDefault="00FE26C3" w:rsidP="00FE26C3">
            <w:pPr>
              <w:jc w:val="center"/>
              <w:rPr>
                <w:bCs/>
                <w:sz w:val="15"/>
                <w:szCs w:val="15"/>
              </w:rPr>
            </w:pPr>
          </w:p>
        </w:tc>
        <w:tc>
          <w:tcPr>
            <w:tcW w:w="112" w:type="pct"/>
            <w:vAlign w:val="center"/>
          </w:tcPr>
          <w:p w14:paraId="5EF293FF" w14:textId="77777777" w:rsidR="00FE26C3" w:rsidRPr="008E2992" w:rsidRDefault="00FE26C3" w:rsidP="00FE26C3">
            <w:pPr>
              <w:jc w:val="center"/>
              <w:rPr>
                <w:bCs/>
                <w:sz w:val="15"/>
                <w:szCs w:val="15"/>
              </w:rPr>
            </w:pPr>
          </w:p>
        </w:tc>
        <w:tc>
          <w:tcPr>
            <w:tcW w:w="112" w:type="pct"/>
            <w:vAlign w:val="center"/>
          </w:tcPr>
          <w:p w14:paraId="1B248D82" w14:textId="77777777" w:rsidR="00FE26C3" w:rsidRPr="008E2992" w:rsidRDefault="00FE26C3" w:rsidP="00FE26C3">
            <w:pPr>
              <w:jc w:val="center"/>
              <w:rPr>
                <w:bCs/>
                <w:sz w:val="15"/>
                <w:szCs w:val="15"/>
              </w:rPr>
            </w:pPr>
          </w:p>
        </w:tc>
        <w:tc>
          <w:tcPr>
            <w:tcW w:w="112" w:type="pct"/>
            <w:vAlign w:val="center"/>
          </w:tcPr>
          <w:p w14:paraId="64556EF8" w14:textId="77777777" w:rsidR="00FE26C3" w:rsidRPr="008E2992" w:rsidRDefault="00FE26C3" w:rsidP="00FE26C3">
            <w:pPr>
              <w:jc w:val="center"/>
              <w:rPr>
                <w:bCs/>
                <w:sz w:val="15"/>
                <w:szCs w:val="15"/>
              </w:rPr>
            </w:pPr>
          </w:p>
        </w:tc>
        <w:tc>
          <w:tcPr>
            <w:tcW w:w="112" w:type="pct"/>
            <w:vAlign w:val="center"/>
          </w:tcPr>
          <w:p w14:paraId="3C8F0985" w14:textId="77777777" w:rsidR="00FE26C3" w:rsidRPr="008E2992" w:rsidRDefault="00FE26C3" w:rsidP="00FE26C3">
            <w:pPr>
              <w:jc w:val="center"/>
              <w:rPr>
                <w:bCs/>
                <w:sz w:val="15"/>
                <w:szCs w:val="15"/>
              </w:rPr>
            </w:pPr>
          </w:p>
        </w:tc>
        <w:tc>
          <w:tcPr>
            <w:tcW w:w="112" w:type="pct"/>
            <w:vAlign w:val="center"/>
          </w:tcPr>
          <w:p w14:paraId="566CFC98" w14:textId="77777777" w:rsidR="00FE26C3" w:rsidRPr="008E2992" w:rsidRDefault="00FE26C3" w:rsidP="00FE26C3">
            <w:pPr>
              <w:jc w:val="center"/>
              <w:rPr>
                <w:bCs/>
                <w:sz w:val="15"/>
                <w:szCs w:val="15"/>
              </w:rPr>
            </w:pPr>
          </w:p>
        </w:tc>
        <w:tc>
          <w:tcPr>
            <w:tcW w:w="112" w:type="pct"/>
            <w:vAlign w:val="center"/>
          </w:tcPr>
          <w:p w14:paraId="2E2345C9" w14:textId="77777777" w:rsidR="00FE26C3" w:rsidRPr="008E2992" w:rsidRDefault="00FE26C3" w:rsidP="00FE26C3">
            <w:pPr>
              <w:jc w:val="center"/>
              <w:rPr>
                <w:bCs/>
                <w:sz w:val="15"/>
                <w:szCs w:val="15"/>
              </w:rPr>
            </w:pPr>
          </w:p>
        </w:tc>
        <w:tc>
          <w:tcPr>
            <w:tcW w:w="112" w:type="pct"/>
            <w:vAlign w:val="center"/>
          </w:tcPr>
          <w:p w14:paraId="1A38FF72" w14:textId="77777777" w:rsidR="00FE26C3" w:rsidRPr="008E2992" w:rsidRDefault="00FE26C3" w:rsidP="00FE26C3">
            <w:pPr>
              <w:jc w:val="center"/>
              <w:rPr>
                <w:bCs/>
                <w:sz w:val="15"/>
                <w:szCs w:val="15"/>
              </w:rPr>
            </w:pPr>
          </w:p>
        </w:tc>
        <w:tc>
          <w:tcPr>
            <w:tcW w:w="112" w:type="pct"/>
            <w:vAlign w:val="center"/>
          </w:tcPr>
          <w:p w14:paraId="17AC8093" w14:textId="77777777" w:rsidR="00FE26C3" w:rsidRPr="008E2992" w:rsidRDefault="00FE26C3" w:rsidP="00FE26C3">
            <w:pPr>
              <w:jc w:val="center"/>
              <w:rPr>
                <w:bCs/>
                <w:sz w:val="15"/>
                <w:szCs w:val="15"/>
              </w:rPr>
            </w:pPr>
          </w:p>
        </w:tc>
        <w:tc>
          <w:tcPr>
            <w:tcW w:w="112" w:type="pct"/>
            <w:vAlign w:val="center"/>
          </w:tcPr>
          <w:p w14:paraId="4FCD37CE" w14:textId="77777777" w:rsidR="00FE26C3" w:rsidRPr="008E2992" w:rsidRDefault="00FE26C3" w:rsidP="00FE26C3">
            <w:pPr>
              <w:jc w:val="center"/>
              <w:rPr>
                <w:bCs/>
                <w:sz w:val="15"/>
                <w:szCs w:val="15"/>
              </w:rPr>
            </w:pPr>
          </w:p>
        </w:tc>
        <w:tc>
          <w:tcPr>
            <w:tcW w:w="108" w:type="pct"/>
            <w:vAlign w:val="center"/>
          </w:tcPr>
          <w:p w14:paraId="0EE2C0B7" w14:textId="77777777" w:rsidR="00FE26C3" w:rsidRPr="008E2992" w:rsidRDefault="00FE26C3" w:rsidP="00FE26C3">
            <w:pPr>
              <w:jc w:val="center"/>
              <w:rPr>
                <w:bCs/>
                <w:sz w:val="15"/>
                <w:szCs w:val="15"/>
              </w:rPr>
            </w:pPr>
            <w:r w:rsidRPr="008E2992">
              <w:rPr>
                <w:rFonts w:hint="eastAsia"/>
                <w:bCs/>
                <w:sz w:val="15"/>
                <w:szCs w:val="15"/>
              </w:rPr>
              <w:t>H</w:t>
            </w:r>
          </w:p>
        </w:tc>
      </w:tr>
      <w:tr w:rsidR="00FE26C3" w:rsidRPr="0010477B" w14:paraId="788E2722" w14:textId="77777777" w:rsidTr="00FE26C3">
        <w:trPr>
          <w:trHeight w:val="283"/>
        </w:trPr>
        <w:tc>
          <w:tcPr>
            <w:tcW w:w="143" w:type="pct"/>
            <w:vMerge/>
            <w:vAlign w:val="center"/>
          </w:tcPr>
          <w:p w14:paraId="476951AE" w14:textId="77777777" w:rsidR="00FE26C3" w:rsidRPr="008E2992" w:rsidRDefault="00FE26C3" w:rsidP="00FE26C3">
            <w:pPr>
              <w:jc w:val="center"/>
              <w:rPr>
                <w:b/>
                <w:sz w:val="15"/>
                <w:szCs w:val="15"/>
              </w:rPr>
            </w:pPr>
          </w:p>
        </w:tc>
        <w:tc>
          <w:tcPr>
            <w:tcW w:w="605" w:type="pct"/>
            <w:vAlign w:val="center"/>
          </w:tcPr>
          <w:p w14:paraId="2E6F6943" w14:textId="77777777" w:rsidR="00FE26C3" w:rsidRPr="008E2992" w:rsidRDefault="00FE26C3" w:rsidP="00FE26C3">
            <w:pPr>
              <w:jc w:val="center"/>
              <w:rPr>
                <w:b/>
                <w:sz w:val="15"/>
                <w:szCs w:val="15"/>
              </w:rPr>
            </w:pPr>
            <w:r w:rsidRPr="008E2992">
              <w:rPr>
                <w:rFonts w:hint="eastAsia"/>
                <w:b/>
                <w:sz w:val="15"/>
                <w:szCs w:val="15"/>
              </w:rPr>
              <w:t>马克思主义基本原理</w:t>
            </w:r>
          </w:p>
        </w:tc>
        <w:tc>
          <w:tcPr>
            <w:tcW w:w="112" w:type="pct"/>
            <w:vAlign w:val="center"/>
          </w:tcPr>
          <w:p w14:paraId="0325FC25" w14:textId="77777777" w:rsidR="00FE26C3" w:rsidRPr="008E2992" w:rsidRDefault="00FE26C3" w:rsidP="00FE26C3">
            <w:pPr>
              <w:jc w:val="center"/>
              <w:rPr>
                <w:bCs/>
                <w:sz w:val="15"/>
                <w:szCs w:val="15"/>
              </w:rPr>
            </w:pPr>
          </w:p>
        </w:tc>
        <w:tc>
          <w:tcPr>
            <w:tcW w:w="112" w:type="pct"/>
            <w:vAlign w:val="center"/>
          </w:tcPr>
          <w:p w14:paraId="6346D1E2" w14:textId="77777777" w:rsidR="00FE26C3" w:rsidRPr="008E2992" w:rsidRDefault="00FE26C3" w:rsidP="00FE26C3">
            <w:pPr>
              <w:jc w:val="center"/>
              <w:rPr>
                <w:bCs/>
                <w:sz w:val="15"/>
                <w:szCs w:val="15"/>
              </w:rPr>
            </w:pPr>
          </w:p>
        </w:tc>
        <w:tc>
          <w:tcPr>
            <w:tcW w:w="112" w:type="pct"/>
            <w:vAlign w:val="center"/>
          </w:tcPr>
          <w:p w14:paraId="2EEEBF05" w14:textId="77777777" w:rsidR="00FE26C3" w:rsidRPr="008E2992" w:rsidRDefault="00FE26C3" w:rsidP="00FE26C3">
            <w:pPr>
              <w:jc w:val="center"/>
              <w:rPr>
                <w:bCs/>
                <w:sz w:val="15"/>
                <w:szCs w:val="15"/>
              </w:rPr>
            </w:pPr>
          </w:p>
        </w:tc>
        <w:tc>
          <w:tcPr>
            <w:tcW w:w="112" w:type="pct"/>
            <w:vAlign w:val="center"/>
          </w:tcPr>
          <w:p w14:paraId="1822ED39" w14:textId="77777777" w:rsidR="00FE26C3" w:rsidRPr="008E2992" w:rsidRDefault="00FE26C3" w:rsidP="00FE26C3">
            <w:pPr>
              <w:jc w:val="center"/>
              <w:rPr>
                <w:bCs/>
                <w:sz w:val="15"/>
                <w:szCs w:val="15"/>
              </w:rPr>
            </w:pPr>
          </w:p>
        </w:tc>
        <w:tc>
          <w:tcPr>
            <w:tcW w:w="112" w:type="pct"/>
            <w:vAlign w:val="center"/>
          </w:tcPr>
          <w:p w14:paraId="0EF36559" w14:textId="77777777" w:rsidR="00FE26C3" w:rsidRPr="008E2992" w:rsidRDefault="00FE26C3" w:rsidP="00FE26C3">
            <w:pPr>
              <w:jc w:val="center"/>
              <w:rPr>
                <w:bCs/>
                <w:sz w:val="15"/>
                <w:szCs w:val="15"/>
              </w:rPr>
            </w:pPr>
          </w:p>
        </w:tc>
        <w:tc>
          <w:tcPr>
            <w:tcW w:w="112" w:type="pct"/>
            <w:vAlign w:val="center"/>
          </w:tcPr>
          <w:p w14:paraId="2A83BF4E" w14:textId="77777777" w:rsidR="00FE26C3" w:rsidRPr="008E2992" w:rsidRDefault="00FE26C3" w:rsidP="00FE26C3">
            <w:pPr>
              <w:jc w:val="center"/>
              <w:rPr>
                <w:bCs/>
                <w:sz w:val="15"/>
                <w:szCs w:val="15"/>
              </w:rPr>
            </w:pPr>
          </w:p>
        </w:tc>
        <w:tc>
          <w:tcPr>
            <w:tcW w:w="112" w:type="pct"/>
            <w:vAlign w:val="center"/>
          </w:tcPr>
          <w:p w14:paraId="1B4EE11D" w14:textId="77777777" w:rsidR="00FE26C3" w:rsidRPr="008E2992" w:rsidRDefault="00FE26C3" w:rsidP="00FE26C3">
            <w:pPr>
              <w:jc w:val="center"/>
              <w:rPr>
                <w:bCs/>
                <w:sz w:val="15"/>
                <w:szCs w:val="15"/>
              </w:rPr>
            </w:pPr>
          </w:p>
        </w:tc>
        <w:tc>
          <w:tcPr>
            <w:tcW w:w="112" w:type="pct"/>
            <w:vAlign w:val="center"/>
          </w:tcPr>
          <w:p w14:paraId="3C1EDDD7" w14:textId="77777777" w:rsidR="00FE26C3" w:rsidRPr="008E2992" w:rsidRDefault="00FE26C3" w:rsidP="00FE26C3">
            <w:pPr>
              <w:jc w:val="center"/>
              <w:rPr>
                <w:bCs/>
                <w:sz w:val="15"/>
                <w:szCs w:val="15"/>
              </w:rPr>
            </w:pPr>
          </w:p>
        </w:tc>
        <w:tc>
          <w:tcPr>
            <w:tcW w:w="112" w:type="pct"/>
            <w:vAlign w:val="center"/>
          </w:tcPr>
          <w:p w14:paraId="073165D0" w14:textId="77777777" w:rsidR="00FE26C3" w:rsidRPr="008E2992" w:rsidRDefault="00FE26C3" w:rsidP="00FE26C3">
            <w:pPr>
              <w:jc w:val="center"/>
              <w:rPr>
                <w:bCs/>
                <w:sz w:val="15"/>
                <w:szCs w:val="15"/>
              </w:rPr>
            </w:pPr>
          </w:p>
        </w:tc>
        <w:tc>
          <w:tcPr>
            <w:tcW w:w="112" w:type="pct"/>
            <w:vAlign w:val="center"/>
          </w:tcPr>
          <w:p w14:paraId="0D1B94D6" w14:textId="77777777" w:rsidR="00FE26C3" w:rsidRPr="008E2992" w:rsidRDefault="00FE26C3" w:rsidP="00FE26C3">
            <w:pPr>
              <w:jc w:val="center"/>
              <w:rPr>
                <w:bCs/>
                <w:sz w:val="15"/>
                <w:szCs w:val="15"/>
              </w:rPr>
            </w:pPr>
          </w:p>
        </w:tc>
        <w:tc>
          <w:tcPr>
            <w:tcW w:w="112" w:type="pct"/>
            <w:vAlign w:val="center"/>
          </w:tcPr>
          <w:p w14:paraId="76299906" w14:textId="77777777" w:rsidR="00FE26C3" w:rsidRPr="008E2992" w:rsidRDefault="00FE26C3" w:rsidP="00FE26C3">
            <w:pPr>
              <w:jc w:val="center"/>
              <w:rPr>
                <w:bCs/>
                <w:sz w:val="15"/>
                <w:szCs w:val="15"/>
              </w:rPr>
            </w:pPr>
          </w:p>
        </w:tc>
        <w:tc>
          <w:tcPr>
            <w:tcW w:w="112" w:type="pct"/>
            <w:vAlign w:val="center"/>
          </w:tcPr>
          <w:p w14:paraId="34E07FBB" w14:textId="77777777" w:rsidR="00FE26C3" w:rsidRPr="008E2992" w:rsidRDefault="00FE26C3" w:rsidP="00FE26C3">
            <w:pPr>
              <w:jc w:val="center"/>
              <w:rPr>
                <w:bCs/>
                <w:sz w:val="15"/>
                <w:szCs w:val="15"/>
              </w:rPr>
            </w:pPr>
          </w:p>
        </w:tc>
        <w:tc>
          <w:tcPr>
            <w:tcW w:w="112" w:type="pct"/>
            <w:vAlign w:val="center"/>
          </w:tcPr>
          <w:p w14:paraId="2390E8D9" w14:textId="77777777" w:rsidR="00FE26C3" w:rsidRPr="008E2992" w:rsidRDefault="00FE26C3" w:rsidP="00FE26C3">
            <w:pPr>
              <w:jc w:val="center"/>
              <w:rPr>
                <w:bCs/>
                <w:sz w:val="15"/>
                <w:szCs w:val="15"/>
              </w:rPr>
            </w:pPr>
          </w:p>
        </w:tc>
        <w:tc>
          <w:tcPr>
            <w:tcW w:w="112" w:type="pct"/>
            <w:vAlign w:val="center"/>
          </w:tcPr>
          <w:p w14:paraId="0941A45A" w14:textId="77777777" w:rsidR="00FE26C3" w:rsidRPr="008E2992" w:rsidRDefault="00FE26C3" w:rsidP="00FE26C3">
            <w:pPr>
              <w:jc w:val="center"/>
              <w:rPr>
                <w:bCs/>
                <w:sz w:val="15"/>
                <w:szCs w:val="15"/>
              </w:rPr>
            </w:pPr>
          </w:p>
        </w:tc>
        <w:tc>
          <w:tcPr>
            <w:tcW w:w="112" w:type="pct"/>
            <w:vAlign w:val="center"/>
          </w:tcPr>
          <w:p w14:paraId="364ACA2B" w14:textId="77777777" w:rsidR="00FE26C3" w:rsidRPr="008E2992" w:rsidRDefault="00FE26C3" w:rsidP="00FE26C3">
            <w:pPr>
              <w:jc w:val="center"/>
              <w:rPr>
                <w:bCs/>
                <w:sz w:val="15"/>
                <w:szCs w:val="15"/>
              </w:rPr>
            </w:pPr>
          </w:p>
        </w:tc>
        <w:tc>
          <w:tcPr>
            <w:tcW w:w="112" w:type="pct"/>
            <w:vAlign w:val="center"/>
          </w:tcPr>
          <w:p w14:paraId="6E3A934F" w14:textId="77777777" w:rsidR="00FE26C3" w:rsidRPr="008E2992" w:rsidRDefault="00FE26C3" w:rsidP="00FE26C3">
            <w:pPr>
              <w:jc w:val="center"/>
              <w:rPr>
                <w:bCs/>
                <w:sz w:val="15"/>
                <w:szCs w:val="15"/>
              </w:rPr>
            </w:pPr>
          </w:p>
        </w:tc>
        <w:tc>
          <w:tcPr>
            <w:tcW w:w="112" w:type="pct"/>
            <w:vAlign w:val="center"/>
          </w:tcPr>
          <w:p w14:paraId="583226AC" w14:textId="77777777" w:rsidR="00FE26C3" w:rsidRPr="008E2992" w:rsidRDefault="00FE26C3" w:rsidP="00FE26C3">
            <w:pPr>
              <w:jc w:val="center"/>
              <w:rPr>
                <w:bCs/>
                <w:sz w:val="15"/>
                <w:szCs w:val="15"/>
              </w:rPr>
            </w:pPr>
          </w:p>
        </w:tc>
        <w:tc>
          <w:tcPr>
            <w:tcW w:w="112" w:type="pct"/>
            <w:vAlign w:val="center"/>
          </w:tcPr>
          <w:p w14:paraId="170280C2" w14:textId="77777777" w:rsidR="00FE26C3" w:rsidRPr="008E2992" w:rsidRDefault="00FE26C3" w:rsidP="00FE26C3">
            <w:pPr>
              <w:jc w:val="center"/>
              <w:rPr>
                <w:bCs/>
                <w:sz w:val="15"/>
                <w:szCs w:val="15"/>
              </w:rPr>
            </w:pPr>
          </w:p>
        </w:tc>
        <w:tc>
          <w:tcPr>
            <w:tcW w:w="112" w:type="pct"/>
            <w:vAlign w:val="center"/>
          </w:tcPr>
          <w:p w14:paraId="56125802" w14:textId="77777777" w:rsidR="00FE26C3" w:rsidRPr="008E2992" w:rsidRDefault="00FE26C3" w:rsidP="00FE26C3">
            <w:pPr>
              <w:jc w:val="center"/>
              <w:rPr>
                <w:bCs/>
                <w:sz w:val="15"/>
                <w:szCs w:val="15"/>
              </w:rPr>
            </w:pPr>
          </w:p>
        </w:tc>
        <w:tc>
          <w:tcPr>
            <w:tcW w:w="112" w:type="pct"/>
            <w:vAlign w:val="center"/>
          </w:tcPr>
          <w:p w14:paraId="18C73426" w14:textId="77777777" w:rsidR="00FE26C3" w:rsidRPr="008E2992" w:rsidRDefault="00FE26C3" w:rsidP="00FE26C3">
            <w:pPr>
              <w:jc w:val="center"/>
              <w:rPr>
                <w:bCs/>
                <w:sz w:val="15"/>
                <w:szCs w:val="15"/>
              </w:rPr>
            </w:pPr>
          </w:p>
        </w:tc>
        <w:tc>
          <w:tcPr>
            <w:tcW w:w="112" w:type="pct"/>
            <w:vAlign w:val="center"/>
          </w:tcPr>
          <w:p w14:paraId="2D284D1A" w14:textId="77777777" w:rsidR="00FE26C3" w:rsidRPr="008E2992" w:rsidRDefault="00FE26C3" w:rsidP="00FE26C3">
            <w:pPr>
              <w:jc w:val="center"/>
              <w:rPr>
                <w:bCs/>
                <w:sz w:val="15"/>
                <w:szCs w:val="15"/>
              </w:rPr>
            </w:pPr>
          </w:p>
        </w:tc>
        <w:tc>
          <w:tcPr>
            <w:tcW w:w="112" w:type="pct"/>
            <w:vAlign w:val="center"/>
          </w:tcPr>
          <w:p w14:paraId="7E22BA3B" w14:textId="77777777" w:rsidR="00FE26C3" w:rsidRPr="008E2992" w:rsidRDefault="00FE26C3" w:rsidP="00FE26C3">
            <w:pPr>
              <w:jc w:val="center"/>
              <w:rPr>
                <w:bCs/>
                <w:sz w:val="15"/>
                <w:szCs w:val="15"/>
              </w:rPr>
            </w:pPr>
          </w:p>
        </w:tc>
        <w:tc>
          <w:tcPr>
            <w:tcW w:w="112" w:type="pct"/>
            <w:vAlign w:val="center"/>
          </w:tcPr>
          <w:p w14:paraId="154F56D5" w14:textId="77777777" w:rsidR="00FE26C3" w:rsidRPr="008E2992" w:rsidRDefault="00FE26C3" w:rsidP="00FE26C3">
            <w:pPr>
              <w:jc w:val="center"/>
              <w:rPr>
                <w:bCs/>
                <w:kern w:val="0"/>
                <w:sz w:val="15"/>
                <w:szCs w:val="15"/>
              </w:rPr>
            </w:pPr>
          </w:p>
        </w:tc>
        <w:tc>
          <w:tcPr>
            <w:tcW w:w="112" w:type="pct"/>
            <w:vAlign w:val="center"/>
          </w:tcPr>
          <w:p w14:paraId="1FC2E45A"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12BF024D" w14:textId="77777777" w:rsidR="00FE26C3" w:rsidRPr="008E2992" w:rsidRDefault="00FE26C3" w:rsidP="00FE26C3">
            <w:pPr>
              <w:jc w:val="center"/>
              <w:rPr>
                <w:bCs/>
                <w:sz w:val="15"/>
                <w:szCs w:val="15"/>
              </w:rPr>
            </w:pPr>
          </w:p>
        </w:tc>
        <w:tc>
          <w:tcPr>
            <w:tcW w:w="112" w:type="pct"/>
            <w:vAlign w:val="center"/>
          </w:tcPr>
          <w:p w14:paraId="44C800E4" w14:textId="77777777" w:rsidR="00FE26C3" w:rsidRPr="008E2992" w:rsidRDefault="00FE26C3" w:rsidP="00FE26C3">
            <w:pPr>
              <w:jc w:val="center"/>
              <w:rPr>
                <w:bCs/>
                <w:sz w:val="15"/>
                <w:szCs w:val="15"/>
              </w:rPr>
            </w:pPr>
          </w:p>
        </w:tc>
        <w:tc>
          <w:tcPr>
            <w:tcW w:w="112" w:type="pct"/>
            <w:vAlign w:val="center"/>
          </w:tcPr>
          <w:p w14:paraId="47D6F827" w14:textId="77777777" w:rsidR="00FE26C3" w:rsidRPr="008E2992" w:rsidRDefault="00FE26C3" w:rsidP="00FE26C3">
            <w:pPr>
              <w:jc w:val="center"/>
              <w:rPr>
                <w:bCs/>
                <w:sz w:val="15"/>
                <w:szCs w:val="15"/>
              </w:rPr>
            </w:pPr>
          </w:p>
        </w:tc>
        <w:tc>
          <w:tcPr>
            <w:tcW w:w="112" w:type="pct"/>
            <w:vAlign w:val="center"/>
          </w:tcPr>
          <w:p w14:paraId="1CFADB65" w14:textId="77777777" w:rsidR="00FE26C3" w:rsidRPr="008E2992" w:rsidRDefault="00FE26C3" w:rsidP="00FE26C3">
            <w:pPr>
              <w:jc w:val="center"/>
              <w:rPr>
                <w:bCs/>
                <w:sz w:val="15"/>
                <w:szCs w:val="15"/>
              </w:rPr>
            </w:pPr>
          </w:p>
        </w:tc>
        <w:tc>
          <w:tcPr>
            <w:tcW w:w="112" w:type="pct"/>
            <w:vAlign w:val="center"/>
          </w:tcPr>
          <w:p w14:paraId="5EBF6265" w14:textId="77777777" w:rsidR="00FE26C3" w:rsidRPr="008E2992" w:rsidRDefault="00FE26C3" w:rsidP="00FE26C3">
            <w:pPr>
              <w:jc w:val="center"/>
              <w:rPr>
                <w:bCs/>
                <w:sz w:val="15"/>
                <w:szCs w:val="15"/>
              </w:rPr>
            </w:pPr>
          </w:p>
        </w:tc>
        <w:tc>
          <w:tcPr>
            <w:tcW w:w="112" w:type="pct"/>
            <w:vAlign w:val="center"/>
          </w:tcPr>
          <w:p w14:paraId="6F2E9913" w14:textId="77777777" w:rsidR="00FE26C3" w:rsidRPr="008E2992" w:rsidRDefault="00FE26C3" w:rsidP="00FE26C3">
            <w:pPr>
              <w:jc w:val="center"/>
              <w:rPr>
                <w:bCs/>
                <w:sz w:val="15"/>
                <w:szCs w:val="15"/>
              </w:rPr>
            </w:pPr>
          </w:p>
        </w:tc>
        <w:tc>
          <w:tcPr>
            <w:tcW w:w="112" w:type="pct"/>
            <w:vAlign w:val="center"/>
          </w:tcPr>
          <w:p w14:paraId="69B36CAE" w14:textId="77777777" w:rsidR="00FE26C3" w:rsidRPr="008E2992" w:rsidRDefault="00FE26C3" w:rsidP="00FE26C3">
            <w:pPr>
              <w:jc w:val="center"/>
              <w:rPr>
                <w:bCs/>
                <w:sz w:val="15"/>
                <w:szCs w:val="15"/>
              </w:rPr>
            </w:pPr>
          </w:p>
        </w:tc>
        <w:tc>
          <w:tcPr>
            <w:tcW w:w="112" w:type="pct"/>
            <w:vAlign w:val="center"/>
          </w:tcPr>
          <w:p w14:paraId="235D35F1" w14:textId="77777777" w:rsidR="00FE26C3" w:rsidRPr="008E2992" w:rsidRDefault="00FE26C3" w:rsidP="00FE26C3">
            <w:pPr>
              <w:jc w:val="center"/>
              <w:rPr>
                <w:bCs/>
                <w:sz w:val="15"/>
                <w:szCs w:val="15"/>
              </w:rPr>
            </w:pPr>
          </w:p>
        </w:tc>
        <w:tc>
          <w:tcPr>
            <w:tcW w:w="112" w:type="pct"/>
            <w:vAlign w:val="center"/>
          </w:tcPr>
          <w:p w14:paraId="49EB1326" w14:textId="77777777" w:rsidR="00FE26C3" w:rsidRPr="008E2992" w:rsidRDefault="00FE26C3" w:rsidP="00FE26C3">
            <w:pPr>
              <w:jc w:val="center"/>
              <w:rPr>
                <w:bCs/>
                <w:sz w:val="15"/>
                <w:szCs w:val="15"/>
              </w:rPr>
            </w:pPr>
          </w:p>
        </w:tc>
        <w:tc>
          <w:tcPr>
            <w:tcW w:w="112" w:type="pct"/>
            <w:vAlign w:val="center"/>
          </w:tcPr>
          <w:p w14:paraId="5A4A8646" w14:textId="77777777" w:rsidR="00FE26C3" w:rsidRPr="008E2992" w:rsidRDefault="00FE26C3" w:rsidP="00FE26C3">
            <w:pPr>
              <w:jc w:val="center"/>
              <w:rPr>
                <w:bCs/>
                <w:sz w:val="15"/>
                <w:szCs w:val="15"/>
              </w:rPr>
            </w:pPr>
          </w:p>
        </w:tc>
        <w:tc>
          <w:tcPr>
            <w:tcW w:w="112" w:type="pct"/>
            <w:vAlign w:val="center"/>
          </w:tcPr>
          <w:p w14:paraId="780E13BA" w14:textId="77777777" w:rsidR="00FE26C3" w:rsidRPr="008E2992" w:rsidRDefault="00FE26C3" w:rsidP="00FE26C3">
            <w:pPr>
              <w:jc w:val="center"/>
              <w:rPr>
                <w:bCs/>
                <w:sz w:val="15"/>
                <w:szCs w:val="15"/>
              </w:rPr>
            </w:pPr>
          </w:p>
        </w:tc>
        <w:tc>
          <w:tcPr>
            <w:tcW w:w="112" w:type="pct"/>
            <w:vAlign w:val="center"/>
          </w:tcPr>
          <w:p w14:paraId="4F17C0C7" w14:textId="77777777" w:rsidR="00FE26C3" w:rsidRPr="008E2992" w:rsidRDefault="00FE26C3" w:rsidP="00FE26C3">
            <w:pPr>
              <w:jc w:val="center"/>
              <w:rPr>
                <w:bCs/>
                <w:sz w:val="15"/>
                <w:szCs w:val="15"/>
              </w:rPr>
            </w:pPr>
          </w:p>
        </w:tc>
        <w:tc>
          <w:tcPr>
            <w:tcW w:w="112" w:type="pct"/>
            <w:vAlign w:val="center"/>
          </w:tcPr>
          <w:p w14:paraId="5D4B7605" w14:textId="77777777" w:rsidR="00FE26C3" w:rsidRPr="008E2992" w:rsidRDefault="00FE26C3" w:rsidP="00FE26C3">
            <w:pPr>
              <w:jc w:val="center"/>
              <w:rPr>
                <w:bCs/>
                <w:sz w:val="15"/>
                <w:szCs w:val="15"/>
              </w:rPr>
            </w:pPr>
          </w:p>
        </w:tc>
        <w:tc>
          <w:tcPr>
            <w:tcW w:w="108" w:type="pct"/>
            <w:vAlign w:val="center"/>
          </w:tcPr>
          <w:p w14:paraId="32FB94F4" w14:textId="77777777" w:rsidR="00FE26C3" w:rsidRPr="008E2992" w:rsidRDefault="00FE26C3" w:rsidP="00FE26C3">
            <w:pPr>
              <w:jc w:val="center"/>
              <w:rPr>
                <w:bCs/>
                <w:sz w:val="15"/>
                <w:szCs w:val="15"/>
              </w:rPr>
            </w:pPr>
          </w:p>
        </w:tc>
      </w:tr>
      <w:tr w:rsidR="00FE26C3" w:rsidRPr="0010477B" w14:paraId="56DAAF54" w14:textId="77777777" w:rsidTr="00FE26C3">
        <w:trPr>
          <w:trHeight w:val="283"/>
        </w:trPr>
        <w:tc>
          <w:tcPr>
            <w:tcW w:w="143" w:type="pct"/>
            <w:vMerge/>
            <w:vAlign w:val="center"/>
          </w:tcPr>
          <w:p w14:paraId="00804309" w14:textId="77777777" w:rsidR="00FE26C3" w:rsidRPr="008E2992" w:rsidRDefault="00FE26C3" w:rsidP="00FE26C3">
            <w:pPr>
              <w:jc w:val="center"/>
              <w:rPr>
                <w:b/>
                <w:sz w:val="15"/>
                <w:szCs w:val="15"/>
              </w:rPr>
            </w:pPr>
          </w:p>
        </w:tc>
        <w:tc>
          <w:tcPr>
            <w:tcW w:w="605" w:type="pct"/>
            <w:vAlign w:val="center"/>
          </w:tcPr>
          <w:p w14:paraId="5398512A" w14:textId="77777777" w:rsidR="00FE26C3" w:rsidRPr="008E2992" w:rsidRDefault="00FE26C3" w:rsidP="00FE26C3">
            <w:pPr>
              <w:jc w:val="center"/>
              <w:rPr>
                <w:b/>
                <w:sz w:val="15"/>
                <w:szCs w:val="15"/>
              </w:rPr>
            </w:pPr>
            <w:r w:rsidRPr="008E2992">
              <w:rPr>
                <w:rFonts w:hint="eastAsia"/>
                <w:b/>
                <w:sz w:val="15"/>
                <w:szCs w:val="15"/>
              </w:rPr>
              <w:t>形势与政策（</w:t>
            </w:r>
            <w:r w:rsidRPr="008E2992">
              <w:rPr>
                <w:rFonts w:hint="eastAsia"/>
                <w:b/>
                <w:sz w:val="15"/>
                <w:szCs w:val="15"/>
              </w:rPr>
              <w:t>I-IV</w:t>
            </w:r>
            <w:r w:rsidRPr="008E2992">
              <w:rPr>
                <w:rFonts w:hint="eastAsia"/>
                <w:b/>
                <w:sz w:val="15"/>
                <w:szCs w:val="15"/>
              </w:rPr>
              <w:t>）</w:t>
            </w:r>
          </w:p>
        </w:tc>
        <w:tc>
          <w:tcPr>
            <w:tcW w:w="112" w:type="pct"/>
            <w:vAlign w:val="center"/>
          </w:tcPr>
          <w:p w14:paraId="156E8823" w14:textId="77777777" w:rsidR="00FE26C3" w:rsidRPr="008E2992" w:rsidRDefault="00FE26C3" w:rsidP="00FE26C3">
            <w:pPr>
              <w:jc w:val="center"/>
              <w:rPr>
                <w:bCs/>
                <w:sz w:val="15"/>
                <w:szCs w:val="15"/>
              </w:rPr>
            </w:pPr>
          </w:p>
        </w:tc>
        <w:tc>
          <w:tcPr>
            <w:tcW w:w="112" w:type="pct"/>
            <w:vAlign w:val="center"/>
          </w:tcPr>
          <w:p w14:paraId="4C69576B" w14:textId="77777777" w:rsidR="00FE26C3" w:rsidRPr="008E2992" w:rsidRDefault="00FE26C3" w:rsidP="00FE26C3">
            <w:pPr>
              <w:jc w:val="center"/>
              <w:rPr>
                <w:bCs/>
                <w:sz w:val="15"/>
                <w:szCs w:val="15"/>
              </w:rPr>
            </w:pPr>
          </w:p>
        </w:tc>
        <w:tc>
          <w:tcPr>
            <w:tcW w:w="112" w:type="pct"/>
            <w:vAlign w:val="center"/>
          </w:tcPr>
          <w:p w14:paraId="004B8043" w14:textId="77777777" w:rsidR="00FE26C3" w:rsidRPr="008E2992" w:rsidRDefault="00FE26C3" w:rsidP="00FE26C3">
            <w:pPr>
              <w:jc w:val="center"/>
              <w:rPr>
                <w:bCs/>
                <w:sz w:val="15"/>
                <w:szCs w:val="15"/>
              </w:rPr>
            </w:pPr>
          </w:p>
        </w:tc>
        <w:tc>
          <w:tcPr>
            <w:tcW w:w="112" w:type="pct"/>
            <w:vAlign w:val="center"/>
          </w:tcPr>
          <w:p w14:paraId="6B843C64" w14:textId="77777777" w:rsidR="00FE26C3" w:rsidRPr="008E2992" w:rsidRDefault="00FE26C3" w:rsidP="00FE26C3">
            <w:pPr>
              <w:jc w:val="center"/>
              <w:rPr>
                <w:bCs/>
                <w:sz w:val="15"/>
                <w:szCs w:val="15"/>
              </w:rPr>
            </w:pPr>
          </w:p>
        </w:tc>
        <w:tc>
          <w:tcPr>
            <w:tcW w:w="112" w:type="pct"/>
            <w:vAlign w:val="center"/>
          </w:tcPr>
          <w:p w14:paraId="4B0DAF0E" w14:textId="77777777" w:rsidR="00FE26C3" w:rsidRPr="008E2992" w:rsidRDefault="00FE26C3" w:rsidP="00FE26C3">
            <w:pPr>
              <w:jc w:val="center"/>
              <w:rPr>
                <w:bCs/>
                <w:sz w:val="15"/>
                <w:szCs w:val="15"/>
              </w:rPr>
            </w:pPr>
          </w:p>
        </w:tc>
        <w:tc>
          <w:tcPr>
            <w:tcW w:w="112" w:type="pct"/>
            <w:vAlign w:val="center"/>
          </w:tcPr>
          <w:p w14:paraId="67019582" w14:textId="77777777" w:rsidR="00FE26C3" w:rsidRPr="008E2992" w:rsidRDefault="00FE26C3" w:rsidP="00FE26C3">
            <w:pPr>
              <w:jc w:val="center"/>
              <w:rPr>
                <w:bCs/>
                <w:sz w:val="15"/>
                <w:szCs w:val="15"/>
              </w:rPr>
            </w:pPr>
          </w:p>
        </w:tc>
        <w:tc>
          <w:tcPr>
            <w:tcW w:w="112" w:type="pct"/>
            <w:vAlign w:val="center"/>
          </w:tcPr>
          <w:p w14:paraId="42D18BDF" w14:textId="77777777" w:rsidR="00FE26C3" w:rsidRPr="008E2992" w:rsidRDefault="00FE26C3" w:rsidP="00FE26C3">
            <w:pPr>
              <w:jc w:val="center"/>
              <w:rPr>
                <w:bCs/>
                <w:sz w:val="15"/>
                <w:szCs w:val="15"/>
              </w:rPr>
            </w:pPr>
          </w:p>
        </w:tc>
        <w:tc>
          <w:tcPr>
            <w:tcW w:w="112" w:type="pct"/>
            <w:vAlign w:val="center"/>
          </w:tcPr>
          <w:p w14:paraId="7BEFB636" w14:textId="77777777" w:rsidR="00FE26C3" w:rsidRPr="008E2992" w:rsidRDefault="00FE26C3" w:rsidP="00FE26C3">
            <w:pPr>
              <w:jc w:val="center"/>
              <w:rPr>
                <w:bCs/>
                <w:sz w:val="15"/>
                <w:szCs w:val="15"/>
              </w:rPr>
            </w:pPr>
          </w:p>
        </w:tc>
        <w:tc>
          <w:tcPr>
            <w:tcW w:w="112" w:type="pct"/>
            <w:vAlign w:val="center"/>
          </w:tcPr>
          <w:p w14:paraId="362E2B68" w14:textId="77777777" w:rsidR="00FE26C3" w:rsidRPr="008E2992" w:rsidRDefault="00FE26C3" w:rsidP="00FE26C3">
            <w:pPr>
              <w:jc w:val="center"/>
              <w:rPr>
                <w:bCs/>
                <w:sz w:val="15"/>
                <w:szCs w:val="15"/>
              </w:rPr>
            </w:pPr>
          </w:p>
        </w:tc>
        <w:tc>
          <w:tcPr>
            <w:tcW w:w="112" w:type="pct"/>
            <w:vAlign w:val="center"/>
          </w:tcPr>
          <w:p w14:paraId="2443FCF0" w14:textId="77777777" w:rsidR="00FE26C3" w:rsidRPr="008E2992" w:rsidRDefault="00FE26C3" w:rsidP="00FE26C3">
            <w:pPr>
              <w:jc w:val="center"/>
              <w:rPr>
                <w:bCs/>
                <w:sz w:val="15"/>
                <w:szCs w:val="15"/>
              </w:rPr>
            </w:pPr>
          </w:p>
        </w:tc>
        <w:tc>
          <w:tcPr>
            <w:tcW w:w="112" w:type="pct"/>
            <w:vAlign w:val="center"/>
          </w:tcPr>
          <w:p w14:paraId="5F4B59F4" w14:textId="77777777" w:rsidR="00FE26C3" w:rsidRPr="008E2992" w:rsidRDefault="00FE26C3" w:rsidP="00FE26C3">
            <w:pPr>
              <w:jc w:val="center"/>
              <w:rPr>
                <w:bCs/>
                <w:sz w:val="15"/>
                <w:szCs w:val="15"/>
              </w:rPr>
            </w:pPr>
          </w:p>
        </w:tc>
        <w:tc>
          <w:tcPr>
            <w:tcW w:w="112" w:type="pct"/>
            <w:vAlign w:val="center"/>
          </w:tcPr>
          <w:p w14:paraId="68C6CC84" w14:textId="77777777" w:rsidR="00FE26C3" w:rsidRPr="008E2992" w:rsidRDefault="00FE26C3" w:rsidP="00FE26C3">
            <w:pPr>
              <w:jc w:val="center"/>
              <w:rPr>
                <w:bCs/>
                <w:sz w:val="15"/>
                <w:szCs w:val="15"/>
              </w:rPr>
            </w:pPr>
          </w:p>
        </w:tc>
        <w:tc>
          <w:tcPr>
            <w:tcW w:w="112" w:type="pct"/>
            <w:vAlign w:val="center"/>
          </w:tcPr>
          <w:p w14:paraId="2DA0CCDB" w14:textId="77777777" w:rsidR="00FE26C3" w:rsidRPr="008E2992" w:rsidRDefault="00FE26C3" w:rsidP="00FE26C3">
            <w:pPr>
              <w:jc w:val="center"/>
              <w:rPr>
                <w:bCs/>
                <w:sz w:val="15"/>
                <w:szCs w:val="15"/>
              </w:rPr>
            </w:pPr>
          </w:p>
        </w:tc>
        <w:tc>
          <w:tcPr>
            <w:tcW w:w="112" w:type="pct"/>
            <w:vAlign w:val="center"/>
          </w:tcPr>
          <w:p w14:paraId="0CDFAC6D" w14:textId="77777777" w:rsidR="00FE26C3" w:rsidRPr="008E2992" w:rsidRDefault="00FE26C3" w:rsidP="00FE26C3">
            <w:pPr>
              <w:jc w:val="center"/>
              <w:rPr>
                <w:bCs/>
                <w:sz w:val="15"/>
                <w:szCs w:val="15"/>
              </w:rPr>
            </w:pPr>
          </w:p>
        </w:tc>
        <w:tc>
          <w:tcPr>
            <w:tcW w:w="112" w:type="pct"/>
            <w:vAlign w:val="center"/>
          </w:tcPr>
          <w:p w14:paraId="7BE69448" w14:textId="77777777" w:rsidR="00FE26C3" w:rsidRPr="008E2992" w:rsidRDefault="00FE26C3" w:rsidP="00FE26C3">
            <w:pPr>
              <w:jc w:val="center"/>
              <w:rPr>
                <w:bCs/>
                <w:sz w:val="15"/>
                <w:szCs w:val="15"/>
              </w:rPr>
            </w:pPr>
          </w:p>
        </w:tc>
        <w:tc>
          <w:tcPr>
            <w:tcW w:w="112" w:type="pct"/>
            <w:vAlign w:val="center"/>
          </w:tcPr>
          <w:p w14:paraId="57D38152" w14:textId="77777777" w:rsidR="00FE26C3" w:rsidRPr="008E2992" w:rsidRDefault="00FE26C3" w:rsidP="00FE26C3">
            <w:pPr>
              <w:jc w:val="center"/>
              <w:rPr>
                <w:bCs/>
                <w:sz w:val="15"/>
                <w:szCs w:val="15"/>
              </w:rPr>
            </w:pPr>
          </w:p>
        </w:tc>
        <w:tc>
          <w:tcPr>
            <w:tcW w:w="112" w:type="pct"/>
            <w:vAlign w:val="center"/>
          </w:tcPr>
          <w:p w14:paraId="681507AB" w14:textId="77777777" w:rsidR="00FE26C3" w:rsidRPr="008E2992" w:rsidRDefault="00FE26C3" w:rsidP="00FE26C3">
            <w:pPr>
              <w:jc w:val="center"/>
              <w:rPr>
                <w:bCs/>
                <w:sz w:val="15"/>
                <w:szCs w:val="15"/>
              </w:rPr>
            </w:pPr>
          </w:p>
        </w:tc>
        <w:tc>
          <w:tcPr>
            <w:tcW w:w="112" w:type="pct"/>
            <w:vAlign w:val="center"/>
          </w:tcPr>
          <w:p w14:paraId="09D42602" w14:textId="77777777" w:rsidR="00FE26C3" w:rsidRPr="008E2992" w:rsidRDefault="00FE26C3" w:rsidP="00FE26C3">
            <w:pPr>
              <w:jc w:val="center"/>
              <w:rPr>
                <w:bCs/>
                <w:sz w:val="15"/>
                <w:szCs w:val="15"/>
              </w:rPr>
            </w:pPr>
          </w:p>
        </w:tc>
        <w:tc>
          <w:tcPr>
            <w:tcW w:w="112" w:type="pct"/>
            <w:vAlign w:val="center"/>
          </w:tcPr>
          <w:p w14:paraId="2AC2CA02" w14:textId="77777777" w:rsidR="00FE26C3" w:rsidRPr="008E2992" w:rsidRDefault="00FE26C3" w:rsidP="00FE26C3">
            <w:pPr>
              <w:jc w:val="center"/>
              <w:rPr>
                <w:bCs/>
                <w:sz w:val="15"/>
                <w:szCs w:val="15"/>
              </w:rPr>
            </w:pPr>
          </w:p>
        </w:tc>
        <w:tc>
          <w:tcPr>
            <w:tcW w:w="112" w:type="pct"/>
            <w:vAlign w:val="center"/>
          </w:tcPr>
          <w:p w14:paraId="0DCC79CF" w14:textId="77777777" w:rsidR="00FE26C3" w:rsidRPr="008E2992" w:rsidRDefault="00FE26C3" w:rsidP="00FE26C3">
            <w:pPr>
              <w:jc w:val="center"/>
              <w:rPr>
                <w:bCs/>
                <w:sz w:val="15"/>
                <w:szCs w:val="15"/>
              </w:rPr>
            </w:pPr>
          </w:p>
        </w:tc>
        <w:tc>
          <w:tcPr>
            <w:tcW w:w="112" w:type="pct"/>
            <w:vAlign w:val="center"/>
          </w:tcPr>
          <w:p w14:paraId="7869ADD2" w14:textId="77777777" w:rsidR="00FE26C3" w:rsidRPr="008E2992" w:rsidRDefault="00FE26C3" w:rsidP="00FE26C3">
            <w:pPr>
              <w:jc w:val="center"/>
              <w:rPr>
                <w:bCs/>
                <w:sz w:val="15"/>
                <w:szCs w:val="15"/>
              </w:rPr>
            </w:pPr>
          </w:p>
        </w:tc>
        <w:tc>
          <w:tcPr>
            <w:tcW w:w="112" w:type="pct"/>
            <w:vAlign w:val="center"/>
          </w:tcPr>
          <w:p w14:paraId="093E5744" w14:textId="77777777" w:rsidR="00FE26C3" w:rsidRPr="008E2992" w:rsidRDefault="00FE26C3" w:rsidP="00FE26C3">
            <w:pPr>
              <w:jc w:val="center"/>
              <w:rPr>
                <w:bCs/>
                <w:sz w:val="15"/>
                <w:szCs w:val="15"/>
              </w:rPr>
            </w:pPr>
          </w:p>
        </w:tc>
        <w:tc>
          <w:tcPr>
            <w:tcW w:w="112" w:type="pct"/>
            <w:vAlign w:val="center"/>
          </w:tcPr>
          <w:p w14:paraId="37A6767D" w14:textId="77777777" w:rsidR="00FE26C3" w:rsidRPr="008E2992" w:rsidRDefault="00FE26C3" w:rsidP="00FE26C3">
            <w:pPr>
              <w:jc w:val="center"/>
              <w:rPr>
                <w:bCs/>
                <w:kern w:val="0"/>
                <w:sz w:val="15"/>
                <w:szCs w:val="15"/>
              </w:rPr>
            </w:pPr>
          </w:p>
        </w:tc>
        <w:tc>
          <w:tcPr>
            <w:tcW w:w="112" w:type="pct"/>
            <w:vAlign w:val="center"/>
          </w:tcPr>
          <w:p w14:paraId="081C6863" w14:textId="77777777" w:rsidR="00FE26C3" w:rsidRPr="008E2992" w:rsidRDefault="00FE26C3" w:rsidP="00FE26C3">
            <w:pPr>
              <w:jc w:val="center"/>
              <w:rPr>
                <w:bCs/>
                <w:kern w:val="0"/>
                <w:sz w:val="15"/>
                <w:szCs w:val="15"/>
              </w:rPr>
            </w:pPr>
          </w:p>
        </w:tc>
        <w:tc>
          <w:tcPr>
            <w:tcW w:w="112" w:type="pct"/>
            <w:vAlign w:val="center"/>
          </w:tcPr>
          <w:p w14:paraId="44DD62AD"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7C1F4FF9" w14:textId="77777777" w:rsidR="00FE26C3" w:rsidRPr="008E2992" w:rsidRDefault="00FE26C3" w:rsidP="00FE26C3">
            <w:pPr>
              <w:jc w:val="center"/>
              <w:rPr>
                <w:bCs/>
                <w:sz w:val="15"/>
                <w:szCs w:val="15"/>
              </w:rPr>
            </w:pPr>
          </w:p>
        </w:tc>
        <w:tc>
          <w:tcPr>
            <w:tcW w:w="112" w:type="pct"/>
            <w:vAlign w:val="center"/>
          </w:tcPr>
          <w:p w14:paraId="584C0E73" w14:textId="77777777" w:rsidR="00FE26C3" w:rsidRPr="008E2992" w:rsidRDefault="00FE26C3" w:rsidP="00FE26C3">
            <w:pPr>
              <w:jc w:val="center"/>
              <w:rPr>
                <w:bCs/>
                <w:sz w:val="15"/>
                <w:szCs w:val="15"/>
              </w:rPr>
            </w:pPr>
          </w:p>
        </w:tc>
        <w:tc>
          <w:tcPr>
            <w:tcW w:w="112" w:type="pct"/>
            <w:vAlign w:val="center"/>
          </w:tcPr>
          <w:p w14:paraId="78D32984" w14:textId="77777777" w:rsidR="00FE26C3" w:rsidRPr="008E2992" w:rsidRDefault="00FE26C3" w:rsidP="00FE26C3">
            <w:pPr>
              <w:jc w:val="center"/>
              <w:rPr>
                <w:bCs/>
                <w:sz w:val="15"/>
                <w:szCs w:val="15"/>
              </w:rPr>
            </w:pPr>
          </w:p>
        </w:tc>
        <w:tc>
          <w:tcPr>
            <w:tcW w:w="112" w:type="pct"/>
            <w:vAlign w:val="center"/>
          </w:tcPr>
          <w:p w14:paraId="57ECA1B1" w14:textId="77777777" w:rsidR="00FE26C3" w:rsidRPr="008E2992" w:rsidRDefault="00FE26C3" w:rsidP="00FE26C3">
            <w:pPr>
              <w:jc w:val="center"/>
              <w:rPr>
                <w:bCs/>
                <w:sz w:val="15"/>
                <w:szCs w:val="15"/>
              </w:rPr>
            </w:pPr>
          </w:p>
        </w:tc>
        <w:tc>
          <w:tcPr>
            <w:tcW w:w="112" w:type="pct"/>
            <w:vAlign w:val="center"/>
          </w:tcPr>
          <w:p w14:paraId="2C03DD24" w14:textId="77777777" w:rsidR="00FE26C3" w:rsidRPr="008E2992" w:rsidRDefault="00FE26C3" w:rsidP="00FE26C3">
            <w:pPr>
              <w:jc w:val="center"/>
              <w:rPr>
                <w:bCs/>
                <w:sz w:val="15"/>
                <w:szCs w:val="15"/>
              </w:rPr>
            </w:pPr>
          </w:p>
        </w:tc>
        <w:tc>
          <w:tcPr>
            <w:tcW w:w="112" w:type="pct"/>
            <w:vAlign w:val="center"/>
          </w:tcPr>
          <w:p w14:paraId="2B477FC0" w14:textId="77777777" w:rsidR="00FE26C3" w:rsidRPr="008E2992" w:rsidRDefault="00FE26C3" w:rsidP="00FE26C3">
            <w:pPr>
              <w:jc w:val="center"/>
              <w:rPr>
                <w:bCs/>
                <w:sz w:val="15"/>
                <w:szCs w:val="15"/>
              </w:rPr>
            </w:pPr>
          </w:p>
        </w:tc>
        <w:tc>
          <w:tcPr>
            <w:tcW w:w="112" w:type="pct"/>
            <w:vAlign w:val="center"/>
          </w:tcPr>
          <w:p w14:paraId="70FCC223" w14:textId="77777777" w:rsidR="00FE26C3" w:rsidRPr="008E2992" w:rsidRDefault="00FE26C3" w:rsidP="00FE26C3">
            <w:pPr>
              <w:jc w:val="center"/>
              <w:rPr>
                <w:bCs/>
                <w:sz w:val="15"/>
                <w:szCs w:val="15"/>
              </w:rPr>
            </w:pPr>
          </w:p>
        </w:tc>
        <w:tc>
          <w:tcPr>
            <w:tcW w:w="112" w:type="pct"/>
            <w:vAlign w:val="center"/>
          </w:tcPr>
          <w:p w14:paraId="2BB0AD4E" w14:textId="77777777" w:rsidR="00FE26C3" w:rsidRPr="008E2992" w:rsidRDefault="00FE26C3" w:rsidP="00FE26C3">
            <w:pPr>
              <w:jc w:val="center"/>
              <w:rPr>
                <w:bCs/>
                <w:sz w:val="15"/>
                <w:szCs w:val="15"/>
              </w:rPr>
            </w:pPr>
          </w:p>
        </w:tc>
        <w:tc>
          <w:tcPr>
            <w:tcW w:w="112" w:type="pct"/>
            <w:vAlign w:val="center"/>
          </w:tcPr>
          <w:p w14:paraId="33F55517" w14:textId="77777777" w:rsidR="00FE26C3" w:rsidRPr="008E2992" w:rsidRDefault="00FE26C3" w:rsidP="00FE26C3">
            <w:pPr>
              <w:jc w:val="center"/>
              <w:rPr>
                <w:bCs/>
                <w:sz w:val="15"/>
                <w:szCs w:val="15"/>
              </w:rPr>
            </w:pPr>
          </w:p>
        </w:tc>
        <w:tc>
          <w:tcPr>
            <w:tcW w:w="112" w:type="pct"/>
            <w:vAlign w:val="center"/>
          </w:tcPr>
          <w:p w14:paraId="65CE1F55" w14:textId="77777777" w:rsidR="00FE26C3" w:rsidRPr="008E2992" w:rsidRDefault="00FE26C3" w:rsidP="00FE26C3">
            <w:pPr>
              <w:jc w:val="center"/>
              <w:rPr>
                <w:bCs/>
                <w:sz w:val="15"/>
                <w:szCs w:val="15"/>
              </w:rPr>
            </w:pPr>
          </w:p>
        </w:tc>
        <w:tc>
          <w:tcPr>
            <w:tcW w:w="112" w:type="pct"/>
            <w:vAlign w:val="center"/>
          </w:tcPr>
          <w:p w14:paraId="2F94E0C3" w14:textId="77777777" w:rsidR="00FE26C3" w:rsidRPr="008E2992" w:rsidRDefault="00FE26C3" w:rsidP="00FE26C3">
            <w:pPr>
              <w:jc w:val="center"/>
              <w:rPr>
                <w:bCs/>
                <w:sz w:val="15"/>
                <w:szCs w:val="15"/>
              </w:rPr>
            </w:pPr>
          </w:p>
        </w:tc>
        <w:tc>
          <w:tcPr>
            <w:tcW w:w="112" w:type="pct"/>
            <w:vAlign w:val="center"/>
          </w:tcPr>
          <w:p w14:paraId="7D7F6D5B" w14:textId="77777777" w:rsidR="00FE26C3" w:rsidRPr="008E2992" w:rsidRDefault="00FE26C3" w:rsidP="00FE26C3">
            <w:pPr>
              <w:jc w:val="center"/>
              <w:rPr>
                <w:bCs/>
                <w:sz w:val="15"/>
                <w:szCs w:val="15"/>
              </w:rPr>
            </w:pPr>
          </w:p>
        </w:tc>
        <w:tc>
          <w:tcPr>
            <w:tcW w:w="108" w:type="pct"/>
            <w:vAlign w:val="center"/>
          </w:tcPr>
          <w:p w14:paraId="1C933811" w14:textId="77777777" w:rsidR="00FE26C3" w:rsidRPr="008E2992" w:rsidRDefault="00FE26C3" w:rsidP="00FE26C3">
            <w:pPr>
              <w:jc w:val="center"/>
              <w:rPr>
                <w:bCs/>
                <w:sz w:val="15"/>
                <w:szCs w:val="15"/>
              </w:rPr>
            </w:pPr>
          </w:p>
        </w:tc>
      </w:tr>
      <w:tr w:rsidR="00FE26C3" w:rsidRPr="0010477B" w14:paraId="5C3C6D18" w14:textId="77777777" w:rsidTr="00FE26C3">
        <w:trPr>
          <w:trHeight w:val="283"/>
        </w:trPr>
        <w:tc>
          <w:tcPr>
            <w:tcW w:w="143" w:type="pct"/>
            <w:vMerge/>
            <w:vAlign w:val="center"/>
          </w:tcPr>
          <w:p w14:paraId="1E850A7A" w14:textId="77777777" w:rsidR="00FE26C3" w:rsidRPr="008E2992" w:rsidRDefault="00FE26C3" w:rsidP="00FE26C3">
            <w:pPr>
              <w:jc w:val="center"/>
              <w:rPr>
                <w:b/>
                <w:sz w:val="15"/>
                <w:szCs w:val="15"/>
              </w:rPr>
            </w:pPr>
          </w:p>
        </w:tc>
        <w:tc>
          <w:tcPr>
            <w:tcW w:w="605" w:type="pct"/>
            <w:vAlign w:val="center"/>
          </w:tcPr>
          <w:p w14:paraId="70EF9F71" w14:textId="77777777" w:rsidR="00FE26C3" w:rsidRPr="008E2992" w:rsidRDefault="00FE26C3" w:rsidP="00FE26C3">
            <w:pPr>
              <w:jc w:val="center"/>
              <w:rPr>
                <w:b/>
                <w:sz w:val="15"/>
                <w:szCs w:val="15"/>
              </w:rPr>
            </w:pPr>
            <w:r w:rsidRPr="008E2992">
              <w:rPr>
                <w:b/>
                <w:sz w:val="15"/>
                <w:szCs w:val="15"/>
              </w:rPr>
              <w:t>大学英语</w:t>
            </w:r>
            <w:r w:rsidRPr="008E2992">
              <w:rPr>
                <w:rFonts w:hint="eastAsia"/>
                <w:b/>
                <w:sz w:val="15"/>
                <w:szCs w:val="15"/>
              </w:rPr>
              <w:t>（</w:t>
            </w:r>
            <w:r w:rsidRPr="008E2992">
              <w:rPr>
                <w:rFonts w:hint="eastAsia"/>
                <w:b/>
                <w:sz w:val="15"/>
                <w:szCs w:val="15"/>
              </w:rPr>
              <w:t>I-II</w:t>
            </w:r>
            <w:r w:rsidRPr="008E2992">
              <w:rPr>
                <w:rFonts w:hint="eastAsia"/>
                <w:b/>
                <w:sz w:val="15"/>
                <w:szCs w:val="15"/>
              </w:rPr>
              <w:t>）</w:t>
            </w:r>
          </w:p>
        </w:tc>
        <w:tc>
          <w:tcPr>
            <w:tcW w:w="112" w:type="pct"/>
            <w:vAlign w:val="center"/>
          </w:tcPr>
          <w:p w14:paraId="33C4A9F0" w14:textId="77777777" w:rsidR="00FE26C3" w:rsidRPr="008E2992" w:rsidRDefault="00FE26C3" w:rsidP="00FE26C3">
            <w:pPr>
              <w:jc w:val="center"/>
              <w:rPr>
                <w:bCs/>
                <w:sz w:val="15"/>
                <w:szCs w:val="15"/>
              </w:rPr>
            </w:pPr>
          </w:p>
        </w:tc>
        <w:tc>
          <w:tcPr>
            <w:tcW w:w="112" w:type="pct"/>
            <w:vAlign w:val="center"/>
          </w:tcPr>
          <w:p w14:paraId="1AB827A5" w14:textId="77777777" w:rsidR="00FE26C3" w:rsidRPr="008E2992" w:rsidRDefault="00FE26C3" w:rsidP="00FE26C3">
            <w:pPr>
              <w:jc w:val="center"/>
              <w:rPr>
                <w:bCs/>
                <w:sz w:val="15"/>
                <w:szCs w:val="15"/>
              </w:rPr>
            </w:pPr>
          </w:p>
        </w:tc>
        <w:tc>
          <w:tcPr>
            <w:tcW w:w="112" w:type="pct"/>
            <w:vAlign w:val="center"/>
          </w:tcPr>
          <w:p w14:paraId="25D5950C" w14:textId="77777777" w:rsidR="00FE26C3" w:rsidRPr="008E2992" w:rsidRDefault="00FE26C3" w:rsidP="00FE26C3">
            <w:pPr>
              <w:jc w:val="center"/>
              <w:rPr>
                <w:bCs/>
                <w:sz w:val="15"/>
                <w:szCs w:val="15"/>
              </w:rPr>
            </w:pPr>
          </w:p>
        </w:tc>
        <w:tc>
          <w:tcPr>
            <w:tcW w:w="112" w:type="pct"/>
            <w:vAlign w:val="center"/>
          </w:tcPr>
          <w:p w14:paraId="0DC3B85E" w14:textId="77777777" w:rsidR="00FE26C3" w:rsidRPr="008E2992" w:rsidRDefault="00FE26C3" w:rsidP="00FE26C3">
            <w:pPr>
              <w:jc w:val="center"/>
              <w:rPr>
                <w:bCs/>
                <w:sz w:val="15"/>
                <w:szCs w:val="15"/>
              </w:rPr>
            </w:pPr>
          </w:p>
        </w:tc>
        <w:tc>
          <w:tcPr>
            <w:tcW w:w="112" w:type="pct"/>
            <w:vAlign w:val="center"/>
          </w:tcPr>
          <w:p w14:paraId="28849ACF" w14:textId="77777777" w:rsidR="00FE26C3" w:rsidRPr="008E2992" w:rsidRDefault="00FE26C3" w:rsidP="00FE26C3">
            <w:pPr>
              <w:jc w:val="center"/>
              <w:rPr>
                <w:bCs/>
                <w:sz w:val="15"/>
                <w:szCs w:val="15"/>
              </w:rPr>
            </w:pPr>
          </w:p>
        </w:tc>
        <w:tc>
          <w:tcPr>
            <w:tcW w:w="112" w:type="pct"/>
            <w:vAlign w:val="center"/>
          </w:tcPr>
          <w:p w14:paraId="0233B492" w14:textId="77777777" w:rsidR="00FE26C3" w:rsidRPr="008E2992" w:rsidRDefault="00FE26C3" w:rsidP="00FE26C3">
            <w:pPr>
              <w:jc w:val="center"/>
              <w:rPr>
                <w:bCs/>
                <w:sz w:val="15"/>
                <w:szCs w:val="15"/>
              </w:rPr>
            </w:pPr>
          </w:p>
        </w:tc>
        <w:tc>
          <w:tcPr>
            <w:tcW w:w="112" w:type="pct"/>
            <w:vAlign w:val="center"/>
          </w:tcPr>
          <w:p w14:paraId="14A2EF74" w14:textId="77777777" w:rsidR="00FE26C3" w:rsidRPr="008E2992" w:rsidRDefault="00FE26C3" w:rsidP="00FE26C3">
            <w:pPr>
              <w:jc w:val="center"/>
              <w:rPr>
                <w:bCs/>
                <w:sz w:val="15"/>
                <w:szCs w:val="15"/>
              </w:rPr>
            </w:pPr>
          </w:p>
        </w:tc>
        <w:tc>
          <w:tcPr>
            <w:tcW w:w="112" w:type="pct"/>
            <w:vAlign w:val="center"/>
          </w:tcPr>
          <w:p w14:paraId="49C8E147" w14:textId="77777777" w:rsidR="00FE26C3" w:rsidRPr="008E2992" w:rsidRDefault="00FE26C3" w:rsidP="00FE26C3">
            <w:pPr>
              <w:jc w:val="center"/>
              <w:rPr>
                <w:bCs/>
                <w:sz w:val="15"/>
                <w:szCs w:val="15"/>
              </w:rPr>
            </w:pPr>
          </w:p>
        </w:tc>
        <w:tc>
          <w:tcPr>
            <w:tcW w:w="112" w:type="pct"/>
            <w:vAlign w:val="center"/>
          </w:tcPr>
          <w:p w14:paraId="3A772ABF" w14:textId="77777777" w:rsidR="00FE26C3" w:rsidRPr="008E2992" w:rsidRDefault="00FE26C3" w:rsidP="00FE26C3">
            <w:pPr>
              <w:jc w:val="center"/>
              <w:rPr>
                <w:bCs/>
                <w:sz w:val="15"/>
                <w:szCs w:val="15"/>
              </w:rPr>
            </w:pPr>
          </w:p>
        </w:tc>
        <w:tc>
          <w:tcPr>
            <w:tcW w:w="112" w:type="pct"/>
            <w:vAlign w:val="center"/>
          </w:tcPr>
          <w:p w14:paraId="08AFC5F2" w14:textId="77777777" w:rsidR="00FE26C3" w:rsidRPr="008E2992" w:rsidRDefault="00FE26C3" w:rsidP="00FE26C3">
            <w:pPr>
              <w:jc w:val="center"/>
              <w:rPr>
                <w:bCs/>
                <w:sz w:val="15"/>
                <w:szCs w:val="15"/>
              </w:rPr>
            </w:pPr>
          </w:p>
        </w:tc>
        <w:tc>
          <w:tcPr>
            <w:tcW w:w="112" w:type="pct"/>
            <w:vAlign w:val="center"/>
          </w:tcPr>
          <w:p w14:paraId="5A497F3F" w14:textId="77777777" w:rsidR="00FE26C3" w:rsidRPr="008E2992" w:rsidRDefault="00FE26C3" w:rsidP="00FE26C3">
            <w:pPr>
              <w:jc w:val="center"/>
              <w:rPr>
                <w:bCs/>
                <w:sz w:val="15"/>
                <w:szCs w:val="15"/>
              </w:rPr>
            </w:pPr>
          </w:p>
        </w:tc>
        <w:tc>
          <w:tcPr>
            <w:tcW w:w="112" w:type="pct"/>
            <w:vAlign w:val="center"/>
          </w:tcPr>
          <w:p w14:paraId="50A385C7" w14:textId="77777777" w:rsidR="00FE26C3" w:rsidRPr="008E2992" w:rsidRDefault="00FE26C3" w:rsidP="00FE26C3">
            <w:pPr>
              <w:jc w:val="center"/>
              <w:rPr>
                <w:bCs/>
                <w:sz w:val="15"/>
                <w:szCs w:val="15"/>
              </w:rPr>
            </w:pPr>
          </w:p>
        </w:tc>
        <w:tc>
          <w:tcPr>
            <w:tcW w:w="112" w:type="pct"/>
            <w:vAlign w:val="center"/>
          </w:tcPr>
          <w:p w14:paraId="2C5000BB" w14:textId="77777777" w:rsidR="00FE26C3" w:rsidRPr="008E2992" w:rsidRDefault="00FE26C3" w:rsidP="00FE26C3">
            <w:pPr>
              <w:jc w:val="center"/>
              <w:rPr>
                <w:bCs/>
                <w:sz w:val="15"/>
                <w:szCs w:val="15"/>
              </w:rPr>
            </w:pPr>
          </w:p>
        </w:tc>
        <w:tc>
          <w:tcPr>
            <w:tcW w:w="112" w:type="pct"/>
            <w:vAlign w:val="center"/>
          </w:tcPr>
          <w:p w14:paraId="1438CCD2" w14:textId="77777777" w:rsidR="00FE26C3" w:rsidRPr="008E2992" w:rsidRDefault="00FE26C3" w:rsidP="00FE26C3">
            <w:pPr>
              <w:jc w:val="center"/>
              <w:rPr>
                <w:bCs/>
                <w:sz w:val="15"/>
                <w:szCs w:val="15"/>
              </w:rPr>
            </w:pPr>
          </w:p>
        </w:tc>
        <w:tc>
          <w:tcPr>
            <w:tcW w:w="112" w:type="pct"/>
            <w:vAlign w:val="center"/>
          </w:tcPr>
          <w:p w14:paraId="62164152" w14:textId="77777777" w:rsidR="00FE26C3" w:rsidRPr="008E2992" w:rsidRDefault="00FE26C3" w:rsidP="00FE26C3">
            <w:pPr>
              <w:jc w:val="center"/>
              <w:rPr>
                <w:bCs/>
                <w:sz w:val="15"/>
                <w:szCs w:val="15"/>
              </w:rPr>
            </w:pPr>
          </w:p>
        </w:tc>
        <w:tc>
          <w:tcPr>
            <w:tcW w:w="112" w:type="pct"/>
            <w:vAlign w:val="center"/>
          </w:tcPr>
          <w:p w14:paraId="0AD4C700" w14:textId="77777777" w:rsidR="00FE26C3" w:rsidRPr="008E2992" w:rsidRDefault="00FE26C3" w:rsidP="00FE26C3">
            <w:pPr>
              <w:jc w:val="center"/>
              <w:rPr>
                <w:bCs/>
                <w:sz w:val="15"/>
                <w:szCs w:val="15"/>
              </w:rPr>
            </w:pPr>
          </w:p>
        </w:tc>
        <w:tc>
          <w:tcPr>
            <w:tcW w:w="112" w:type="pct"/>
            <w:vAlign w:val="center"/>
          </w:tcPr>
          <w:p w14:paraId="1FE3072B" w14:textId="77777777" w:rsidR="00FE26C3" w:rsidRPr="008E2992" w:rsidRDefault="00FE26C3" w:rsidP="00FE26C3">
            <w:pPr>
              <w:jc w:val="center"/>
              <w:rPr>
                <w:bCs/>
                <w:sz w:val="15"/>
                <w:szCs w:val="15"/>
              </w:rPr>
            </w:pPr>
          </w:p>
        </w:tc>
        <w:tc>
          <w:tcPr>
            <w:tcW w:w="112" w:type="pct"/>
            <w:vAlign w:val="center"/>
          </w:tcPr>
          <w:p w14:paraId="6396D0FD" w14:textId="77777777" w:rsidR="00FE26C3" w:rsidRPr="008E2992" w:rsidRDefault="00FE26C3" w:rsidP="00FE26C3">
            <w:pPr>
              <w:jc w:val="center"/>
              <w:rPr>
                <w:bCs/>
                <w:sz w:val="15"/>
                <w:szCs w:val="15"/>
              </w:rPr>
            </w:pPr>
          </w:p>
        </w:tc>
        <w:tc>
          <w:tcPr>
            <w:tcW w:w="112" w:type="pct"/>
            <w:vAlign w:val="center"/>
          </w:tcPr>
          <w:p w14:paraId="2BDC67FB" w14:textId="77777777" w:rsidR="00FE26C3" w:rsidRPr="008E2992" w:rsidRDefault="00FE26C3" w:rsidP="00FE26C3">
            <w:pPr>
              <w:jc w:val="center"/>
              <w:rPr>
                <w:bCs/>
                <w:sz w:val="15"/>
                <w:szCs w:val="15"/>
              </w:rPr>
            </w:pPr>
          </w:p>
        </w:tc>
        <w:tc>
          <w:tcPr>
            <w:tcW w:w="112" w:type="pct"/>
            <w:vAlign w:val="center"/>
          </w:tcPr>
          <w:p w14:paraId="418DDB81" w14:textId="77777777" w:rsidR="00FE26C3" w:rsidRPr="008E2992" w:rsidRDefault="00FE26C3" w:rsidP="00FE26C3">
            <w:pPr>
              <w:jc w:val="center"/>
              <w:rPr>
                <w:bCs/>
                <w:sz w:val="15"/>
                <w:szCs w:val="15"/>
              </w:rPr>
            </w:pPr>
          </w:p>
        </w:tc>
        <w:tc>
          <w:tcPr>
            <w:tcW w:w="112" w:type="pct"/>
            <w:vAlign w:val="center"/>
          </w:tcPr>
          <w:p w14:paraId="7A2ABD1A" w14:textId="77777777" w:rsidR="00FE26C3" w:rsidRPr="008E2992" w:rsidRDefault="00FE26C3" w:rsidP="00FE26C3">
            <w:pPr>
              <w:jc w:val="center"/>
              <w:rPr>
                <w:bCs/>
                <w:sz w:val="15"/>
                <w:szCs w:val="15"/>
              </w:rPr>
            </w:pPr>
          </w:p>
        </w:tc>
        <w:tc>
          <w:tcPr>
            <w:tcW w:w="112" w:type="pct"/>
            <w:vAlign w:val="center"/>
          </w:tcPr>
          <w:p w14:paraId="54A57519" w14:textId="77777777" w:rsidR="00FE26C3" w:rsidRPr="008E2992" w:rsidRDefault="00FE26C3" w:rsidP="00FE26C3">
            <w:pPr>
              <w:jc w:val="center"/>
              <w:rPr>
                <w:bCs/>
                <w:sz w:val="15"/>
                <w:szCs w:val="15"/>
              </w:rPr>
            </w:pPr>
          </w:p>
        </w:tc>
        <w:tc>
          <w:tcPr>
            <w:tcW w:w="112" w:type="pct"/>
            <w:vAlign w:val="center"/>
          </w:tcPr>
          <w:p w14:paraId="6A8A1439" w14:textId="77777777" w:rsidR="00FE26C3" w:rsidRPr="008E2992" w:rsidRDefault="00FE26C3" w:rsidP="00FE26C3">
            <w:pPr>
              <w:jc w:val="center"/>
              <w:rPr>
                <w:bCs/>
                <w:sz w:val="15"/>
                <w:szCs w:val="15"/>
              </w:rPr>
            </w:pPr>
          </w:p>
        </w:tc>
        <w:tc>
          <w:tcPr>
            <w:tcW w:w="112" w:type="pct"/>
            <w:vAlign w:val="center"/>
          </w:tcPr>
          <w:p w14:paraId="4E36CE3C" w14:textId="77777777" w:rsidR="00FE26C3" w:rsidRPr="008E2992" w:rsidRDefault="00FE26C3" w:rsidP="00FE26C3">
            <w:pPr>
              <w:jc w:val="center"/>
              <w:rPr>
                <w:bCs/>
                <w:sz w:val="15"/>
                <w:szCs w:val="15"/>
              </w:rPr>
            </w:pPr>
          </w:p>
        </w:tc>
        <w:tc>
          <w:tcPr>
            <w:tcW w:w="112" w:type="pct"/>
            <w:vAlign w:val="center"/>
          </w:tcPr>
          <w:p w14:paraId="2792B37B" w14:textId="77777777" w:rsidR="00FE26C3" w:rsidRPr="008E2992" w:rsidRDefault="00FE26C3" w:rsidP="00FE26C3">
            <w:pPr>
              <w:jc w:val="center"/>
              <w:rPr>
                <w:bCs/>
                <w:sz w:val="15"/>
                <w:szCs w:val="15"/>
              </w:rPr>
            </w:pPr>
          </w:p>
        </w:tc>
        <w:tc>
          <w:tcPr>
            <w:tcW w:w="112" w:type="pct"/>
            <w:vAlign w:val="center"/>
          </w:tcPr>
          <w:p w14:paraId="41FC4DCD" w14:textId="77777777" w:rsidR="00FE26C3" w:rsidRPr="008E2992" w:rsidRDefault="00FE26C3" w:rsidP="00FE26C3">
            <w:pPr>
              <w:jc w:val="center"/>
              <w:rPr>
                <w:bCs/>
                <w:sz w:val="15"/>
                <w:szCs w:val="15"/>
              </w:rPr>
            </w:pPr>
          </w:p>
        </w:tc>
        <w:tc>
          <w:tcPr>
            <w:tcW w:w="112" w:type="pct"/>
            <w:vAlign w:val="center"/>
          </w:tcPr>
          <w:p w14:paraId="07417C54" w14:textId="77777777" w:rsidR="00FE26C3" w:rsidRPr="008E2992" w:rsidRDefault="00FE26C3" w:rsidP="00FE26C3">
            <w:pPr>
              <w:jc w:val="center"/>
              <w:rPr>
                <w:bCs/>
                <w:sz w:val="15"/>
                <w:szCs w:val="15"/>
              </w:rPr>
            </w:pPr>
          </w:p>
        </w:tc>
        <w:tc>
          <w:tcPr>
            <w:tcW w:w="112" w:type="pct"/>
            <w:vAlign w:val="center"/>
          </w:tcPr>
          <w:p w14:paraId="764B6799" w14:textId="77777777" w:rsidR="00FE26C3" w:rsidRPr="008E2992" w:rsidRDefault="00FE26C3" w:rsidP="00FE26C3">
            <w:pPr>
              <w:jc w:val="center"/>
              <w:rPr>
                <w:bCs/>
                <w:kern w:val="0"/>
                <w:sz w:val="15"/>
                <w:szCs w:val="15"/>
              </w:rPr>
            </w:pPr>
          </w:p>
        </w:tc>
        <w:tc>
          <w:tcPr>
            <w:tcW w:w="112" w:type="pct"/>
            <w:vAlign w:val="center"/>
          </w:tcPr>
          <w:p w14:paraId="45D2448E" w14:textId="77777777" w:rsidR="00FE26C3" w:rsidRPr="008E2992" w:rsidRDefault="00FE26C3" w:rsidP="00FE26C3">
            <w:pPr>
              <w:jc w:val="center"/>
              <w:rPr>
                <w:bCs/>
                <w:kern w:val="0"/>
                <w:sz w:val="15"/>
                <w:szCs w:val="15"/>
              </w:rPr>
            </w:pPr>
          </w:p>
        </w:tc>
        <w:tc>
          <w:tcPr>
            <w:tcW w:w="112" w:type="pct"/>
            <w:vAlign w:val="center"/>
          </w:tcPr>
          <w:p w14:paraId="2E9CCBB0" w14:textId="77777777" w:rsidR="00FE26C3" w:rsidRPr="008E2992" w:rsidRDefault="00FE26C3" w:rsidP="00FE26C3">
            <w:pPr>
              <w:jc w:val="center"/>
              <w:rPr>
                <w:bCs/>
                <w:sz w:val="15"/>
                <w:szCs w:val="15"/>
              </w:rPr>
            </w:pPr>
            <w:r w:rsidRPr="008E2992">
              <w:rPr>
                <w:rFonts w:eastAsia="等线" w:hint="eastAsia"/>
                <w:bCs/>
                <w:kern w:val="0"/>
                <w:sz w:val="15"/>
                <w:szCs w:val="15"/>
              </w:rPr>
              <w:t>M</w:t>
            </w:r>
          </w:p>
        </w:tc>
        <w:tc>
          <w:tcPr>
            <w:tcW w:w="112" w:type="pct"/>
            <w:vAlign w:val="center"/>
          </w:tcPr>
          <w:p w14:paraId="503ED915" w14:textId="77777777" w:rsidR="00FE26C3" w:rsidRPr="008E2992" w:rsidRDefault="00FE26C3" w:rsidP="00FE26C3">
            <w:pPr>
              <w:rPr>
                <w:bCs/>
                <w:sz w:val="15"/>
                <w:szCs w:val="15"/>
              </w:rPr>
            </w:pPr>
          </w:p>
        </w:tc>
        <w:tc>
          <w:tcPr>
            <w:tcW w:w="112" w:type="pct"/>
            <w:vAlign w:val="center"/>
          </w:tcPr>
          <w:p w14:paraId="161AD2AC" w14:textId="77777777" w:rsidR="00FE26C3" w:rsidRPr="008E2992" w:rsidRDefault="00FE26C3" w:rsidP="00FE26C3">
            <w:pPr>
              <w:jc w:val="center"/>
              <w:rPr>
                <w:bCs/>
                <w:sz w:val="15"/>
                <w:szCs w:val="15"/>
              </w:rPr>
            </w:pPr>
          </w:p>
        </w:tc>
        <w:tc>
          <w:tcPr>
            <w:tcW w:w="112" w:type="pct"/>
            <w:vAlign w:val="center"/>
          </w:tcPr>
          <w:p w14:paraId="1E10D45F" w14:textId="77777777" w:rsidR="00FE26C3" w:rsidRPr="008E2992" w:rsidRDefault="00FE26C3" w:rsidP="00FE26C3">
            <w:pPr>
              <w:jc w:val="center"/>
              <w:rPr>
                <w:bCs/>
                <w:sz w:val="15"/>
                <w:szCs w:val="15"/>
              </w:rPr>
            </w:pPr>
          </w:p>
        </w:tc>
        <w:tc>
          <w:tcPr>
            <w:tcW w:w="112" w:type="pct"/>
            <w:vAlign w:val="center"/>
          </w:tcPr>
          <w:p w14:paraId="06B009B8" w14:textId="77777777" w:rsidR="00FE26C3" w:rsidRPr="008E2992" w:rsidRDefault="00FE26C3" w:rsidP="00FE26C3">
            <w:pPr>
              <w:jc w:val="center"/>
              <w:rPr>
                <w:bCs/>
                <w:sz w:val="15"/>
                <w:szCs w:val="15"/>
              </w:rPr>
            </w:pPr>
          </w:p>
        </w:tc>
        <w:tc>
          <w:tcPr>
            <w:tcW w:w="112" w:type="pct"/>
            <w:vAlign w:val="center"/>
          </w:tcPr>
          <w:p w14:paraId="2A719D14" w14:textId="77777777" w:rsidR="00FE26C3" w:rsidRPr="008E2992" w:rsidRDefault="00FE26C3" w:rsidP="00FE26C3">
            <w:pPr>
              <w:jc w:val="center"/>
              <w:rPr>
                <w:bCs/>
                <w:sz w:val="15"/>
                <w:szCs w:val="15"/>
              </w:rPr>
            </w:pPr>
          </w:p>
        </w:tc>
        <w:tc>
          <w:tcPr>
            <w:tcW w:w="112" w:type="pct"/>
            <w:vAlign w:val="center"/>
          </w:tcPr>
          <w:p w14:paraId="63A3DBCF" w14:textId="77777777" w:rsidR="00FE26C3" w:rsidRPr="008E2992" w:rsidRDefault="00FE26C3" w:rsidP="00FE26C3">
            <w:pPr>
              <w:jc w:val="center"/>
              <w:rPr>
                <w:bCs/>
                <w:sz w:val="15"/>
                <w:szCs w:val="15"/>
              </w:rPr>
            </w:pPr>
            <w:r w:rsidRPr="008E2992">
              <w:rPr>
                <w:rFonts w:eastAsia="等线" w:hint="eastAsia"/>
                <w:bCs/>
                <w:kern w:val="0"/>
                <w:sz w:val="15"/>
                <w:szCs w:val="15"/>
              </w:rPr>
              <w:t>M</w:t>
            </w:r>
          </w:p>
        </w:tc>
        <w:tc>
          <w:tcPr>
            <w:tcW w:w="112" w:type="pct"/>
            <w:vAlign w:val="center"/>
          </w:tcPr>
          <w:p w14:paraId="20348259" w14:textId="77777777" w:rsidR="00FE26C3" w:rsidRPr="008E2992" w:rsidRDefault="00FE26C3" w:rsidP="00FE26C3">
            <w:pPr>
              <w:jc w:val="center"/>
              <w:rPr>
                <w:bCs/>
                <w:sz w:val="15"/>
                <w:szCs w:val="15"/>
              </w:rPr>
            </w:pPr>
          </w:p>
        </w:tc>
        <w:tc>
          <w:tcPr>
            <w:tcW w:w="108" w:type="pct"/>
            <w:vAlign w:val="center"/>
          </w:tcPr>
          <w:p w14:paraId="19794443" w14:textId="77777777" w:rsidR="00FE26C3" w:rsidRPr="008E2992" w:rsidRDefault="00FE26C3" w:rsidP="00FE26C3">
            <w:pPr>
              <w:jc w:val="center"/>
              <w:rPr>
                <w:bCs/>
                <w:sz w:val="15"/>
                <w:szCs w:val="15"/>
              </w:rPr>
            </w:pPr>
          </w:p>
        </w:tc>
      </w:tr>
      <w:tr w:rsidR="00FE26C3" w:rsidRPr="0010477B" w14:paraId="004F22C9" w14:textId="77777777" w:rsidTr="00FE26C3">
        <w:trPr>
          <w:trHeight w:val="283"/>
        </w:trPr>
        <w:tc>
          <w:tcPr>
            <w:tcW w:w="143" w:type="pct"/>
            <w:vMerge/>
            <w:vAlign w:val="center"/>
          </w:tcPr>
          <w:p w14:paraId="153218C0" w14:textId="77777777" w:rsidR="00FE26C3" w:rsidRPr="008E2992" w:rsidRDefault="00FE26C3" w:rsidP="00FE26C3">
            <w:pPr>
              <w:jc w:val="center"/>
              <w:rPr>
                <w:b/>
                <w:sz w:val="15"/>
                <w:szCs w:val="15"/>
              </w:rPr>
            </w:pPr>
          </w:p>
        </w:tc>
        <w:tc>
          <w:tcPr>
            <w:tcW w:w="605" w:type="pct"/>
            <w:vAlign w:val="center"/>
          </w:tcPr>
          <w:p w14:paraId="3DEC27DC" w14:textId="77777777" w:rsidR="00FE26C3" w:rsidRPr="008E2992" w:rsidRDefault="00FE26C3" w:rsidP="00FE26C3">
            <w:pPr>
              <w:jc w:val="center"/>
              <w:rPr>
                <w:b/>
                <w:sz w:val="15"/>
                <w:szCs w:val="15"/>
              </w:rPr>
            </w:pPr>
            <w:r w:rsidRPr="008E2992">
              <w:rPr>
                <w:b/>
                <w:sz w:val="15"/>
                <w:szCs w:val="15"/>
              </w:rPr>
              <w:t>大学进阶英语</w:t>
            </w:r>
          </w:p>
        </w:tc>
        <w:tc>
          <w:tcPr>
            <w:tcW w:w="112" w:type="pct"/>
            <w:vAlign w:val="center"/>
          </w:tcPr>
          <w:p w14:paraId="27C1FFE9" w14:textId="77777777" w:rsidR="00FE26C3" w:rsidRPr="008E2992" w:rsidRDefault="00FE26C3" w:rsidP="00FE26C3">
            <w:pPr>
              <w:jc w:val="center"/>
              <w:rPr>
                <w:bCs/>
                <w:sz w:val="15"/>
                <w:szCs w:val="15"/>
              </w:rPr>
            </w:pPr>
          </w:p>
        </w:tc>
        <w:tc>
          <w:tcPr>
            <w:tcW w:w="112" w:type="pct"/>
            <w:vAlign w:val="center"/>
          </w:tcPr>
          <w:p w14:paraId="58835114" w14:textId="77777777" w:rsidR="00FE26C3" w:rsidRPr="008E2992" w:rsidRDefault="00FE26C3" w:rsidP="00FE26C3">
            <w:pPr>
              <w:jc w:val="center"/>
              <w:rPr>
                <w:bCs/>
                <w:sz w:val="15"/>
                <w:szCs w:val="15"/>
              </w:rPr>
            </w:pPr>
          </w:p>
        </w:tc>
        <w:tc>
          <w:tcPr>
            <w:tcW w:w="112" w:type="pct"/>
            <w:vAlign w:val="center"/>
          </w:tcPr>
          <w:p w14:paraId="40CA5863" w14:textId="77777777" w:rsidR="00FE26C3" w:rsidRPr="008E2992" w:rsidRDefault="00FE26C3" w:rsidP="00FE26C3">
            <w:pPr>
              <w:jc w:val="center"/>
              <w:rPr>
                <w:bCs/>
                <w:sz w:val="15"/>
                <w:szCs w:val="15"/>
              </w:rPr>
            </w:pPr>
          </w:p>
        </w:tc>
        <w:tc>
          <w:tcPr>
            <w:tcW w:w="112" w:type="pct"/>
            <w:vAlign w:val="center"/>
          </w:tcPr>
          <w:p w14:paraId="2DADABED" w14:textId="77777777" w:rsidR="00FE26C3" w:rsidRPr="008E2992" w:rsidRDefault="00FE26C3" w:rsidP="00FE26C3">
            <w:pPr>
              <w:jc w:val="center"/>
              <w:rPr>
                <w:bCs/>
                <w:sz w:val="15"/>
                <w:szCs w:val="15"/>
              </w:rPr>
            </w:pPr>
          </w:p>
        </w:tc>
        <w:tc>
          <w:tcPr>
            <w:tcW w:w="112" w:type="pct"/>
            <w:vAlign w:val="center"/>
          </w:tcPr>
          <w:p w14:paraId="7AA97464" w14:textId="77777777" w:rsidR="00FE26C3" w:rsidRPr="008E2992" w:rsidRDefault="00FE26C3" w:rsidP="00FE26C3">
            <w:pPr>
              <w:jc w:val="center"/>
              <w:rPr>
                <w:bCs/>
                <w:sz w:val="15"/>
                <w:szCs w:val="15"/>
              </w:rPr>
            </w:pPr>
          </w:p>
        </w:tc>
        <w:tc>
          <w:tcPr>
            <w:tcW w:w="112" w:type="pct"/>
            <w:vAlign w:val="center"/>
          </w:tcPr>
          <w:p w14:paraId="51E3239A" w14:textId="77777777" w:rsidR="00FE26C3" w:rsidRPr="008E2992" w:rsidRDefault="00FE26C3" w:rsidP="00FE26C3">
            <w:pPr>
              <w:jc w:val="center"/>
              <w:rPr>
                <w:bCs/>
                <w:sz w:val="15"/>
                <w:szCs w:val="15"/>
              </w:rPr>
            </w:pPr>
          </w:p>
        </w:tc>
        <w:tc>
          <w:tcPr>
            <w:tcW w:w="112" w:type="pct"/>
            <w:vAlign w:val="center"/>
          </w:tcPr>
          <w:p w14:paraId="11D9ADC7" w14:textId="77777777" w:rsidR="00FE26C3" w:rsidRPr="008E2992" w:rsidRDefault="00FE26C3" w:rsidP="00FE26C3">
            <w:pPr>
              <w:jc w:val="center"/>
              <w:rPr>
                <w:bCs/>
                <w:sz w:val="15"/>
                <w:szCs w:val="15"/>
              </w:rPr>
            </w:pPr>
          </w:p>
        </w:tc>
        <w:tc>
          <w:tcPr>
            <w:tcW w:w="112" w:type="pct"/>
            <w:vAlign w:val="center"/>
          </w:tcPr>
          <w:p w14:paraId="66EC752C" w14:textId="77777777" w:rsidR="00FE26C3" w:rsidRPr="008E2992" w:rsidRDefault="00FE26C3" w:rsidP="00FE26C3">
            <w:pPr>
              <w:jc w:val="center"/>
              <w:rPr>
                <w:bCs/>
                <w:sz w:val="15"/>
                <w:szCs w:val="15"/>
              </w:rPr>
            </w:pPr>
          </w:p>
        </w:tc>
        <w:tc>
          <w:tcPr>
            <w:tcW w:w="112" w:type="pct"/>
            <w:vAlign w:val="center"/>
          </w:tcPr>
          <w:p w14:paraId="1857F693" w14:textId="77777777" w:rsidR="00FE26C3" w:rsidRPr="008E2992" w:rsidRDefault="00FE26C3" w:rsidP="00FE26C3">
            <w:pPr>
              <w:jc w:val="center"/>
              <w:rPr>
                <w:bCs/>
                <w:sz w:val="15"/>
                <w:szCs w:val="15"/>
              </w:rPr>
            </w:pPr>
          </w:p>
        </w:tc>
        <w:tc>
          <w:tcPr>
            <w:tcW w:w="112" w:type="pct"/>
            <w:vAlign w:val="center"/>
          </w:tcPr>
          <w:p w14:paraId="019B13DD" w14:textId="77777777" w:rsidR="00FE26C3" w:rsidRPr="008E2992" w:rsidRDefault="00FE26C3" w:rsidP="00FE26C3">
            <w:pPr>
              <w:jc w:val="center"/>
              <w:rPr>
                <w:bCs/>
                <w:sz w:val="15"/>
                <w:szCs w:val="15"/>
              </w:rPr>
            </w:pPr>
          </w:p>
        </w:tc>
        <w:tc>
          <w:tcPr>
            <w:tcW w:w="112" w:type="pct"/>
            <w:vAlign w:val="center"/>
          </w:tcPr>
          <w:p w14:paraId="3555AA13" w14:textId="77777777" w:rsidR="00FE26C3" w:rsidRPr="008E2992" w:rsidRDefault="00FE26C3" w:rsidP="00FE26C3">
            <w:pPr>
              <w:jc w:val="center"/>
              <w:rPr>
                <w:bCs/>
                <w:sz w:val="15"/>
                <w:szCs w:val="15"/>
              </w:rPr>
            </w:pPr>
          </w:p>
        </w:tc>
        <w:tc>
          <w:tcPr>
            <w:tcW w:w="112" w:type="pct"/>
            <w:vAlign w:val="center"/>
          </w:tcPr>
          <w:p w14:paraId="326A7BDD" w14:textId="77777777" w:rsidR="00FE26C3" w:rsidRPr="008E2992" w:rsidRDefault="00FE26C3" w:rsidP="00FE26C3">
            <w:pPr>
              <w:jc w:val="center"/>
              <w:rPr>
                <w:bCs/>
                <w:sz w:val="15"/>
                <w:szCs w:val="15"/>
              </w:rPr>
            </w:pPr>
          </w:p>
        </w:tc>
        <w:tc>
          <w:tcPr>
            <w:tcW w:w="112" w:type="pct"/>
            <w:vAlign w:val="center"/>
          </w:tcPr>
          <w:p w14:paraId="3A1E8DE9" w14:textId="77777777" w:rsidR="00FE26C3" w:rsidRPr="008E2992" w:rsidRDefault="00FE26C3" w:rsidP="00FE26C3">
            <w:pPr>
              <w:jc w:val="center"/>
              <w:rPr>
                <w:bCs/>
                <w:sz w:val="15"/>
                <w:szCs w:val="15"/>
              </w:rPr>
            </w:pPr>
          </w:p>
        </w:tc>
        <w:tc>
          <w:tcPr>
            <w:tcW w:w="112" w:type="pct"/>
            <w:vAlign w:val="center"/>
          </w:tcPr>
          <w:p w14:paraId="413703D1" w14:textId="77777777" w:rsidR="00FE26C3" w:rsidRPr="008E2992" w:rsidRDefault="00FE26C3" w:rsidP="00FE26C3">
            <w:pPr>
              <w:jc w:val="center"/>
              <w:rPr>
                <w:bCs/>
                <w:sz w:val="15"/>
                <w:szCs w:val="15"/>
              </w:rPr>
            </w:pPr>
          </w:p>
        </w:tc>
        <w:tc>
          <w:tcPr>
            <w:tcW w:w="112" w:type="pct"/>
            <w:vAlign w:val="center"/>
          </w:tcPr>
          <w:p w14:paraId="769A34C0" w14:textId="77777777" w:rsidR="00FE26C3" w:rsidRPr="008E2992" w:rsidRDefault="00FE26C3" w:rsidP="00FE26C3">
            <w:pPr>
              <w:jc w:val="center"/>
              <w:rPr>
                <w:bCs/>
                <w:sz w:val="15"/>
                <w:szCs w:val="15"/>
              </w:rPr>
            </w:pPr>
          </w:p>
        </w:tc>
        <w:tc>
          <w:tcPr>
            <w:tcW w:w="112" w:type="pct"/>
            <w:vAlign w:val="center"/>
          </w:tcPr>
          <w:p w14:paraId="14E6A310" w14:textId="77777777" w:rsidR="00FE26C3" w:rsidRPr="008E2992" w:rsidRDefault="00FE26C3" w:rsidP="00FE26C3">
            <w:pPr>
              <w:jc w:val="center"/>
              <w:rPr>
                <w:bCs/>
                <w:sz w:val="15"/>
                <w:szCs w:val="15"/>
              </w:rPr>
            </w:pPr>
          </w:p>
        </w:tc>
        <w:tc>
          <w:tcPr>
            <w:tcW w:w="112" w:type="pct"/>
            <w:vAlign w:val="center"/>
          </w:tcPr>
          <w:p w14:paraId="6F0A5348" w14:textId="77777777" w:rsidR="00FE26C3" w:rsidRPr="008E2992" w:rsidRDefault="00FE26C3" w:rsidP="00FE26C3">
            <w:pPr>
              <w:jc w:val="center"/>
              <w:rPr>
                <w:bCs/>
                <w:sz w:val="15"/>
                <w:szCs w:val="15"/>
              </w:rPr>
            </w:pPr>
          </w:p>
        </w:tc>
        <w:tc>
          <w:tcPr>
            <w:tcW w:w="112" w:type="pct"/>
            <w:vAlign w:val="center"/>
          </w:tcPr>
          <w:p w14:paraId="7A29F361" w14:textId="77777777" w:rsidR="00FE26C3" w:rsidRPr="008E2992" w:rsidRDefault="00FE26C3" w:rsidP="00FE26C3">
            <w:pPr>
              <w:jc w:val="center"/>
              <w:rPr>
                <w:bCs/>
                <w:sz w:val="15"/>
                <w:szCs w:val="15"/>
              </w:rPr>
            </w:pPr>
          </w:p>
        </w:tc>
        <w:tc>
          <w:tcPr>
            <w:tcW w:w="112" w:type="pct"/>
            <w:vAlign w:val="center"/>
          </w:tcPr>
          <w:p w14:paraId="366AC4C1" w14:textId="77777777" w:rsidR="00FE26C3" w:rsidRPr="008E2992" w:rsidRDefault="00FE26C3" w:rsidP="00FE26C3">
            <w:pPr>
              <w:jc w:val="center"/>
              <w:rPr>
                <w:bCs/>
                <w:sz w:val="15"/>
                <w:szCs w:val="15"/>
              </w:rPr>
            </w:pPr>
          </w:p>
        </w:tc>
        <w:tc>
          <w:tcPr>
            <w:tcW w:w="112" w:type="pct"/>
            <w:vAlign w:val="center"/>
          </w:tcPr>
          <w:p w14:paraId="390AE4F9" w14:textId="77777777" w:rsidR="00FE26C3" w:rsidRPr="008E2992" w:rsidRDefault="00FE26C3" w:rsidP="00FE26C3">
            <w:pPr>
              <w:jc w:val="center"/>
              <w:rPr>
                <w:bCs/>
                <w:sz w:val="15"/>
                <w:szCs w:val="15"/>
              </w:rPr>
            </w:pPr>
          </w:p>
        </w:tc>
        <w:tc>
          <w:tcPr>
            <w:tcW w:w="112" w:type="pct"/>
            <w:vAlign w:val="center"/>
          </w:tcPr>
          <w:p w14:paraId="71FEFB85" w14:textId="77777777" w:rsidR="00FE26C3" w:rsidRPr="008E2992" w:rsidRDefault="00FE26C3" w:rsidP="00FE26C3">
            <w:pPr>
              <w:jc w:val="center"/>
              <w:rPr>
                <w:bCs/>
                <w:sz w:val="15"/>
                <w:szCs w:val="15"/>
              </w:rPr>
            </w:pPr>
          </w:p>
        </w:tc>
        <w:tc>
          <w:tcPr>
            <w:tcW w:w="112" w:type="pct"/>
            <w:vAlign w:val="center"/>
          </w:tcPr>
          <w:p w14:paraId="5E042011" w14:textId="77777777" w:rsidR="00FE26C3" w:rsidRPr="008E2992" w:rsidRDefault="00FE26C3" w:rsidP="00FE26C3">
            <w:pPr>
              <w:jc w:val="center"/>
              <w:rPr>
                <w:bCs/>
                <w:sz w:val="15"/>
                <w:szCs w:val="15"/>
              </w:rPr>
            </w:pPr>
          </w:p>
        </w:tc>
        <w:tc>
          <w:tcPr>
            <w:tcW w:w="112" w:type="pct"/>
            <w:vAlign w:val="center"/>
          </w:tcPr>
          <w:p w14:paraId="5F4F04AA" w14:textId="77777777" w:rsidR="00FE26C3" w:rsidRPr="008E2992" w:rsidRDefault="00FE26C3" w:rsidP="00FE26C3">
            <w:pPr>
              <w:jc w:val="center"/>
              <w:rPr>
                <w:bCs/>
                <w:sz w:val="15"/>
                <w:szCs w:val="15"/>
              </w:rPr>
            </w:pPr>
          </w:p>
        </w:tc>
        <w:tc>
          <w:tcPr>
            <w:tcW w:w="112" w:type="pct"/>
            <w:vAlign w:val="center"/>
          </w:tcPr>
          <w:p w14:paraId="7572DB73" w14:textId="77777777" w:rsidR="00FE26C3" w:rsidRPr="008E2992" w:rsidRDefault="00FE26C3" w:rsidP="00FE26C3">
            <w:pPr>
              <w:jc w:val="center"/>
              <w:rPr>
                <w:bCs/>
                <w:sz w:val="15"/>
                <w:szCs w:val="15"/>
              </w:rPr>
            </w:pPr>
          </w:p>
        </w:tc>
        <w:tc>
          <w:tcPr>
            <w:tcW w:w="112" w:type="pct"/>
            <w:vAlign w:val="center"/>
          </w:tcPr>
          <w:p w14:paraId="5259C7FB" w14:textId="77777777" w:rsidR="00FE26C3" w:rsidRPr="008E2992" w:rsidRDefault="00FE26C3" w:rsidP="00FE26C3">
            <w:pPr>
              <w:jc w:val="center"/>
              <w:rPr>
                <w:bCs/>
                <w:sz w:val="15"/>
                <w:szCs w:val="15"/>
              </w:rPr>
            </w:pPr>
          </w:p>
        </w:tc>
        <w:tc>
          <w:tcPr>
            <w:tcW w:w="112" w:type="pct"/>
            <w:vAlign w:val="center"/>
          </w:tcPr>
          <w:p w14:paraId="5959D61A" w14:textId="77777777" w:rsidR="00FE26C3" w:rsidRPr="008E2992" w:rsidRDefault="00FE26C3" w:rsidP="00FE26C3">
            <w:pPr>
              <w:jc w:val="center"/>
              <w:rPr>
                <w:bCs/>
                <w:sz w:val="15"/>
                <w:szCs w:val="15"/>
              </w:rPr>
            </w:pPr>
          </w:p>
        </w:tc>
        <w:tc>
          <w:tcPr>
            <w:tcW w:w="112" w:type="pct"/>
            <w:vAlign w:val="center"/>
          </w:tcPr>
          <w:p w14:paraId="66778F31" w14:textId="77777777" w:rsidR="00FE26C3" w:rsidRPr="008E2992" w:rsidRDefault="00FE26C3" w:rsidP="00FE26C3">
            <w:pPr>
              <w:jc w:val="center"/>
              <w:rPr>
                <w:bCs/>
                <w:sz w:val="15"/>
                <w:szCs w:val="15"/>
              </w:rPr>
            </w:pPr>
          </w:p>
        </w:tc>
        <w:tc>
          <w:tcPr>
            <w:tcW w:w="112" w:type="pct"/>
            <w:vAlign w:val="center"/>
          </w:tcPr>
          <w:p w14:paraId="13BD2C49" w14:textId="77777777" w:rsidR="00FE26C3" w:rsidRPr="008E2992" w:rsidRDefault="00FE26C3" w:rsidP="00FE26C3">
            <w:pPr>
              <w:jc w:val="center"/>
              <w:rPr>
                <w:bCs/>
                <w:kern w:val="0"/>
                <w:sz w:val="15"/>
                <w:szCs w:val="15"/>
              </w:rPr>
            </w:pPr>
          </w:p>
        </w:tc>
        <w:tc>
          <w:tcPr>
            <w:tcW w:w="112" w:type="pct"/>
            <w:vAlign w:val="center"/>
          </w:tcPr>
          <w:p w14:paraId="5B58AC0F" w14:textId="77777777" w:rsidR="00FE26C3" w:rsidRPr="008E2992" w:rsidRDefault="00FE26C3" w:rsidP="00FE26C3">
            <w:pPr>
              <w:jc w:val="center"/>
              <w:rPr>
                <w:bCs/>
                <w:kern w:val="0"/>
                <w:sz w:val="15"/>
                <w:szCs w:val="15"/>
              </w:rPr>
            </w:pPr>
          </w:p>
        </w:tc>
        <w:tc>
          <w:tcPr>
            <w:tcW w:w="112" w:type="pct"/>
            <w:vAlign w:val="center"/>
          </w:tcPr>
          <w:p w14:paraId="73CD967C" w14:textId="77777777" w:rsidR="00FE26C3" w:rsidRPr="008E2992" w:rsidRDefault="00FE26C3" w:rsidP="00FE26C3">
            <w:pPr>
              <w:jc w:val="center"/>
              <w:rPr>
                <w:bCs/>
                <w:sz w:val="15"/>
                <w:szCs w:val="15"/>
              </w:rPr>
            </w:pPr>
          </w:p>
        </w:tc>
        <w:tc>
          <w:tcPr>
            <w:tcW w:w="112" w:type="pct"/>
            <w:vAlign w:val="center"/>
          </w:tcPr>
          <w:p w14:paraId="3113077D" w14:textId="77777777" w:rsidR="00FE26C3" w:rsidRPr="008E2992" w:rsidRDefault="00FE26C3" w:rsidP="00FE26C3">
            <w:pPr>
              <w:jc w:val="center"/>
              <w:rPr>
                <w:bCs/>
                <w:sz w:val="15"/>
                <w:szCs w:val="15"/>
              </w:rPr>
            </w:pPr>
          </w:p>
        </w:tc>
        <w:tc>
          <w:tcPr>
            <w:tcW w:w="112" w:type="pct"/>
            <w:vAlign w:val="center"/>
          </w:tcPr>
          <w:p w14:paraId="42130460"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E9BB907" w14:textId="77777777" w:rsidR="00FE26C3" w:rsidRPr="008E2992" w:rsidRDefault="00FE26C3" w:rsidP="00FE26C3">
            <w:pPr>
              <w:jc w:val="center"/>
              <w:rPr>
                <w:bCs/>
                <w:sz w:val="15"/>
                <w:szCs w:val="15"/>
              </w:rPr>
            </w:pPr>
          </w:p>
        </w:tc>
        <w:tc>
          <w:tcPr>
            <w:tcW w:w="112" w:type="pct"/>
            <w:vAlign w:val="center"/>
          </w:tcPr>
          <w:p w14:paraId="67163FCC" w14:textId="77777777" w:rsidR="00FE26C3" w:rsidRPr="008E2992" w:rsidRDefault="00FE26C3" w:rsidP="00FE26C3">
            <w:pPr>
              <w:jc w:val="center"/>
              <w:rPr>
                <w:bCs/>
                <w:sz w:val="15"/>
                <w:szCs w:val="15"/>
              </w:rPr>
            </w:pPr>
          </w:p>
        </w:tc>
        <w:tc>
          <w:tcPr>
            <w:tcW w:w="112" w:type="pct"/>
            <w:vAlign w:val="center"/>
          </w:tcPr>
          <w:p w14:paraId="5B9A517F" w14:textId="77777777" w:rsidR="00FE26C3" w:rsidRPr="008E2992" w:rsidRDefault="00FE26C3" w:rsidP="00FE26C3">
            <w:pPr>
              <w:jc w:val="center"/>
              <w:rPr>
                <w:bCs/>
                <w:sz w:val="15"/>
                <w:szCs w:val="15"/>
              </w:rPr>
            </w:pPr>
          </w:p>
        </w:tc>
        <w:tc>
          <w:tcPr>
            <w:tcW w:w="112" w:type="pct"/>
            <w:vAlign w:val="center"/>
          </w:tcPr>
          <w:p w14:paraId="4A354D8D" w14:textId="77777777" w:rsidR="00FE26C3" w:rsidRPr="008E2992" w:rsidRDefault="00FE26C3" w:rsidP="00FE26C3">
            <w:pPr>
              <w:jc w:val="center"/>
              <w:rPr>
                <w:bCs/>
                <w:sz w:val="15"/>
                <w:szCs w:val="15"/>
              </w:rPr>
            </w:pPr>
            <w:r w:rsidRPr="008E2992">
              <w:rPr>
                <w:rFonts w:eastAsia="等线" w:hint="eastAsia"/>
                <w:bCs/>
                <w:kern w:val="0"/>
                <w:sz w:val="15"/>
                <w:szCs w:val="15"/>
              </w:rPr>
              <w:t>M</w:t>
            </w:r>
          </w:p>
        </w:tc>
        <w:tc>
          <w:tcPr>
            <w:tcW w:w="112" w:type="pct"/>
            <w:vAlign w:val="center"/>
          </w:tcPr>
          <w:p w14:paraId="79ED00F2" w14:textId="77777777" w:rsidR="00FE26C3" w:rsidRPr="008E2992" w:rsidRDefault="00FE26C3" w:rsidP="00FE26C3">
            <w:pPr>
              <w:jc w:val="center"/>
              <w:rPr>
                <w:bCs/>
                <w:sz w:val="15"/>
                <w:szCs w:val="15"/>
              </w:rPr>
            </w:pPr>
          </w:p>
        </w:tc>
        <w:tc>
          <w:tcPr>
            <w:tcW w:w="108" w:type="pct"/>
            <w:vAlign w:val="center"/>
          </w:tcPr>
          <w:p w14:paraId="144A453E" w14:textId="77777777" w:rsidR="00FE26C3" w:rsidRPr="008E2992" w:rsidRDefault="00FE26C3" w:rsidP="00FE26C3">
            <w:pPr>
              <w:jc w:val="center"/>
              <w:rPr>
                <w:bCs/>
                <w:sz w:val="15"/>
                <w:szCs w:val="15"/>
              </w:rPr>
            </w:pPr>
          </w:p>
        </w:tc>
      </w:tr>
      <w:tr w:rsidR="00FE26C3" w:rsidRPr="0010477B" w14:paraId="71CE0458" w14:textId="77777777" w:rsidTr="00FE26C3">
        <w:trPr>
          <w:trHeight w:val="283"/>
        </w:trPr>
        <w:tc>
          <w:tcPr>
            <w:tcW w:w="143" w:type="pct"/>
            <w:vMerge/>
            <w:vAlign w:val="center"/>
          </w:tcPr>
          <w:p w14:paraId="76F62287" w14:textId="77777777" w:rsidR="00FE26C3" w:rsidRPr="008E2992" w:rsidRDefault="00FE26C3" w:rsidP="00FE26C3">
            <w:pPr>
              <w:jc w:val="center"/>
              <w:rPr>
                <w:b/>
                <w:sz w:val="15"/>
                <w:szCs w:val="15"/>
              </w:rPr>
            </w:pPr>
          </w:p>
        </w:tc>
        <w:tc>
          <w:tcPr>
            <w:tcW w:w="605" w:type="pct"/>
            <w:vAlign w:val="center"/>
          </w:tcPr>
          <w:p w14:paraId="5B978702" w14:textId="77777777" w:rsidR="00FE26C3" w:rsidRPr="008E2992" w:rsidRDefault="00FE26C3" w:rsidP="00FE26C3">
            <w:pPr>
              <w:jc w:val="center"/>
              <w:rPr>
                <w:b/>
                <w:sz w:val="15"/>
                <w:szCs w:val="15"/>
              </w:rPr>
            </w:pPr>
            <w:r w:rsidRPr="008E2992">
              <w:rPr>
                <w:b/>
                <w:sz w:val="15"/>
                <w:szCs w:val="15"/>
              </w:rPr>
              <w:t>大学计算机基础</w:t>
            </w:r>
          </w:p>
        </w:tc>
        <w:tc>
          <w:tcPr>
            <w:tcW w:w="112" w:type="pct"/>
            <w:vAlign w:val="center"/>
          </w:tcPr>
          <w:p w14:paraId="5F234A97" w14:textId="77777777" w:rsidR="00FE26C3" w:rsidRPr="008E2992" w:rsidRDefault="00FE26C3" w:rsidP="00FE26C3">
            <w:pPr>
              <w:jc w:val="center"/>
              <w:rPr>
                <w:bCs/>
                <w:sz w:val="15"/>
                <w:szCs w:val="15"/>
              </w:rPr>
            </w:pPr>
          </w:p>
        </w:tc>
        <w:tc>
          <w:tcPr>
            <w:tcW w:w="112" w:type="pct"/>
            <w:vAlign w:val="center"/>
          </w:tcPr>
          <w:p w14:paraId="67F16E27" w14:textId="77777777" w:rsidR="00FE26C3" w:rsidRPr="008E2992" w:rsidRDefault="00FE26C3" w:rsidP="00FE26C3">
            <w:pPr>
              <w:jc w:val="center"/>
              <w:rPr>
                <w:bCs/>
                <w:sz w:val="15"/>
                <w:szCs w:val="15"/>
              </w:rPr>
            </w:pPr>
          </w:p>
        </w:tc>
        <w:tc>
          <w:tcPr>
            <w:tcW w:w="112" w:type="pct"/>
            <w:vAlign w:val="center"/>
          </w:tcPr>
          <w:p w14:paraId="341BAC34" w14:textId="77777777" w:rsidR="00FE26C3" w:rsidRPr="008E2992" w:rsidRDefault="00FE26C3" w:rsidP="00FE26C3">
            <w:pPr>
              <w:jc w:val="center"/>
              <w:rPr>
                <w:bCs/>
                <w:sz w:val="15"/>
                <w:szCs w:val="15"/>
              </w:rPr>
            </w:pPr>
          </w:p>
        </w:tc>
        <w:tc>
          <w:tcPr>
            <w:tcW w:w="112" w:type="pct"/>
            <w:vAlign w:val="center"/>
          </w:tcPr>
          <w:p w14:paraId="24AA1F28" w14:textId="77777777" w:rsidR="00FE26C3" w:rsidRPr="008E2992" w:rsidRDefault="00FE26C3" w:rsidP="00FE26C3">
            <w:pPr>
              <w:jc w:val="center"/>
              <w:rPr>
                <w:bCs/>
                <w:sz w:val="15"/>
                <w:szCs w:val="15"/>
              </w:rPr>
            </w:pPr>
          </w:p>
        </w:tc>
        <w:tc>
          <w:tcPr>
            <w:tcW w:w="112" w:type="pct"/>
            <w:vAlign w:val="center"/>
          </w:tcPr>
          <w:p w14:paraId="2D7A1A53" w14:textId="77777777" w:rsidR="00FE26C3" w:rsidRPr="008E2992" w:rsidRDefault="00FE26C3" w:rsidP="00FE26C3">
            <w:pPr>
              <w:jc w:val="center"/>
              <w:rPr>
                <w:bCs/>
                <w:sz w:val="15"/>
                <w:szCs w:val="15"/>
              </w:rPr>
            </w:pPr>
          </w:p>
        </w:tc>
        <w:tc>
          <w:tcPr>
            <w:tcW w:w="112" w:type="pct"/>
            <w:vAlign w:val="center"/>
          </w:tcPr>
          <w:p w14:paraId="40509EFF" w14:textId="77777777" w:rsidR="00FE26C3" w:rsidRPr="008E2992" w:rsidRDefault="00FE26C3" w:rsidP="00FE26C3">
            <w:pPr>
              <w:jc w:val="center"/>
              <w:rPr>
                <w:bCs/>
                <w:sz w:val="15"/>
                <w:szCs w:val="15"/>
              </w:rPr>
            </w:pPr>
          </w:p>
        </w:tc>
        <w:tc>
          <w:tcPr>
            <w:tcW w:w="112" w:type="pct"/>
            <w:vAlign w:val="center"/>
          </w:tcPr>
          <w:p w14:paraId="6FF062FE" w14:textId="77777777" w:rsidR="00FE26C3" w:rsidRPr="008E2992" w:rsidRDefault="00FE26C3" w:rsidP="00FE26C3">
            <w:pPr>
              <w:jc w:val="center"/>
              <w:rPr>
                <w:bCs/>
                <w:sz w:val="15"/>
                <w:szCs w:val="15"/>
              </w:rPr>
            </w:pPr>
          </w:p>
        </w:tc>
        <w:tc>
          <w:tcPr>
            <w:tcW w:w="112" w:type="pct"/>
            <w:vAlign w:val="center"/>
          </w:tcPr>
          <w:p w14:paraId="7412999D" w14:textId="77777777" w:rsidR="00FE26C3" w:rsidRPr="008E2992" w:rsidRDefault="00FE26C3" w:rsidP="00FE26C3">
            <w:pPr>
              <w:jc w:val="center"/>
              <w:rPr>
                <w:bCs/>
                <w:sz w:val="15"/>
                <w:szCs w:val="15"/>
              </w:rPr>
            </w:pPr>
          </w:p>
        </w:tc>
        <w:tc>
          <w:tcPr>
            <w:tcW w:w="112" w:type="pct"/>
            <w:vAlign w:val="center"/>
          </w:tcPr>
          <w:p w14:paraId="089C193E" w14:textId="77777777" w:rsidR="00FE26C3" w:rsidRPr="008E2992" w:rsidRDefault="00FE26C3" w:rsidP="00FE26C3">
            <w:pPr>
              <w:jc w:val="center"/>
              <w:rPr>
                <w:bCs/>
                <w:sz w:val="15"/>
                <w:szCs w:val="15"/>
              </w:rPr>
            </w:pPr>
          </w:p>
        </w:tc>
        <w:tc>
          <w:tcPr>
            <w:tcW w:w="112" w:type="pct"/>
            <w:vAlign w:val="center"/>
          </w:tcPr>
          <w:p w14:paraId="67812714" w14:textId="77777777" w:rsidR="00FE26C3" w:rsidRPr="008E2992" w:rsidRDefault="00FE26C3" w:rsidP="00FE26C3">
            <w:pPr>
              <w:jc w:val="center"/>
              <w:rPr>
                <w:bCs/>
                <w:sz w:val="15"/>
                <w:szCs w:val="15"/>
              </w:rPr>
            </w:pPr>
          </w:p>
        </w:tc>
        <w:tc>
          <w:tcPr>
            <w:tcW w:w="112" w:type="pct"/>
            <w:vAlign w:val="center"/>
          </w:tcPr>
          <w:p w14:paraId="60C51603" w14:textId="77777777" w:rsidR="00FE26C3" w:rsidRPr="008E2992" w:rsidRDefault="00FE26C3" w:rsidP="00FE26C3">
            <w:pPr>
              <w:jc w:val="center"/>
              <w:rPr>
                <w:bCs/>
                <w:sz w:val="15"/>
                <w:szCs w:val="15"/>
              </w:rPr>
            </w:pPr>
          </w:p>
        </w:tc>
        <w:tc>
          <w:tcPr>
            <w:tcW w:w="112" w:type="pct"/>
            <w:vAlign w:val="center"/>
          </w:tcPr>
          <w:p w14:paraId="03EA5293" w14:textId="77777777" w:rsidR="00FE26C3" w:rsidRPr="008E2992" w:rsidRDefault="00FE26C3" w:rsidP="00FE26C3">
            <w:pPr>
              <w:jc w:val="center"/>
              <w:rPr>
                <w:bCs/>
                <w:sz w:val="15"/>
                <w:szCs w:val="15"/>
              </w:rPr>
            </w:pPr>
          </w:p>
        </w:tc>
        <w:tc>
          <w:tcPr>
            <w:tcW w:w="112" w:type="pct"/>
            <w:vAlign w:val="center"/>
          </w:tcPr>
          <w:p w14:paraId="4F6E90F1" w14:textId="77777777" w:rsidR="00FE26C3" w:rsidRPr="008E2992" w:rsidRDefault="00FE26C3" w:rsidP="00FE26C3">
            <w:pPr>
              <w:jc w:val="center"/>
              <w:rPr>
                <w:bCs/>
                <w:sz w:val="15"/>
                <w:szCs w:val="15"/>
              </w:rPr>
            </w:pPr>
          </w:p>
        </w:tc>
        <w:tc>
          <w:tcPr>
            <w:tcW w:w="112" w:type="pct"/>
            <w:vAlign w:val="center"/>
          </w:tcPr>
          <w:p w14:paraId="5FBB4896" w14:textId="77777777" w:rsidR="00FE26C3" w:rsidRPr="008E2992" w:rsidRDefault="00FE26C3" w:rsidP="00FE26C3">
            <w:pPr>
              <w:jc w:val="center"/>
              <w:rPr>
                <w:bCs/>
                <w:kern w:val="0"/>
                <w:sz w:val="15"/>
                <w:szCs w:val="15"/>
              </w:rPr>
            </w:pPr>
          </w:p>
        </w:tc>
        <w:tc>
          <w:tcPr>
            <w:tcW w:w="112" w:type="pct"/>
            <w:vAlign w:val="center"/>
          </w:tcPr>
          <w:p w14:paraId="2EDC96EF" w14:textId="77777777" w:rsidR="00FE26C3" w:rsidRPr="008E2992" w:rsidRDefault="00FE26C3" w:rsidP="00FE26C3">
            <w:pPr>
              <w:jc w:val="center"/>
              <w:rPr>
                <w:bCs/>
                <w:kern w:val="0"/>
                <w:sz w:val="15"/>
                <w:szCs w:val="15"/>
              </w:rPr>
            </w:pPr>
          </w:p>
        </w:tc>
        <w:tc>
          <w:tcPr>
            <w:tcW w:w="112" w:type="pct"/>
            <w:vAlign w:val="center"/>
          </w:tcPr>
          <w:p w14:paraId="5F970CA3" w14:textId="77777777" w:rsidR="00FE26C3" w:rsidRPr="008E2992" w:rsidRDefault="00FE26C3" w:rsidP="00FE26C3">
            <w:pPr>
              <w:jc w:val="center"/>
              <w:rPr>
                <w:bCs/>
                <w:kern w:val="0"/>
                <w:sz w:val="15"/>
                <w:szCs w:val="15"/>
              </w:rPr>
            </w:pPr>
          </w:p>
        </w:tc>
        <w:tc>
          <w:tcPr>
            <w:tcW w:w="112" w:type="pct"/>
            <w:vAlign w:val="center"/>
          </w:tcPr>
          <w:p w14:paraId="40CCC3CC" w14:textId="77777777" w:rsidR="00FE26C3" w:rsidRPr="008E2992" w:rsidRDefault="00FE26C3" w:rsidP="00FE26C3">
            <w:pPr>
              <w:jc w:val="center"/>
              <w:rPr>
                <w:bCs/>
                <w:sz w:val="15"/>
                <w:szCs w:val="15"/>
              </w:rPr>
            </w:pPr>
            <w:r w:rsidRPr="008E2992">
              <w:rPr>
                <w:bCs/>
                <w:sz w:val="15"/>
                <w:szCs w:val="15"/>
              </w:rPr>
              <w:t>M</w:t>
            </w:r>
          </w:p>
        </w:tc>
        <w:tc>
          <w:tcPr>
            <w:tcW w:w="112" w:type="pct"/>
            <w:vAlign w:val="center"/>
          </w:tcPr>
          <w:p w14:paraId="0A80493F" w14:textId="77777777" w:rsidR="00FE26C3" w:rsidRPr="008E2992" w:rsidRDefault="00FE26C3" w:rsidP="00FE26C3">
            <w:pPr>
              <w:jc w:val="center"/>
              <w:rPr>
                <w:bCs/>
                <w:sz w:val="15"/>
                <w:szCs w:val="15"/>
              </w:rPr>
            </w:pPr>
          </w:p>
        </w:tc>
        <w:tc>
          <w:tcPr>
            <w:tcW w:w="112" w:type="pct"/>
            <w:vAlign w:val="center"/>
          </w:tcPr>
          <w:p w14:paraId="7686AB15" w14:textId="77777777" w:rsidR="00FE26C3" w:rsidRPr="008E2992" w:rsidRDefault="00FE26C3" w:rsidP="00FE26C3">
            <w:pPr>
              <w:jc w:val="center"/>
              <w:rPr>
                <w:bCs/>
                <w:sz w:val="15"/>
                <w:szCs w:val="15"/>
              </w:rPr>
            </w:pPr>
          </w:p>
        </w:tc>
        <w:tc>
          <w:tcPr>
            <w:tcW w:w="112" w:type="pct"/>
            <w:vAlign w:val="center"/>
          </w:tcPr>
          <w:p w14:paraId="275E437C" w14:textId="77777777" w:rsidR="00FE26C3" w:rsidRPr="008E2992" w:rsidRDefault="00FE26C3" w:rsidP="00FE26C3">
            <w:pPr>
              <w:jc w:val="center"/>
              <w:rPr>
                <w:bCs/>
                <w:sz w:val="15"/>
                <w:szCs w:val="15"/>
              </w:rPr>
            </w:pPr>
          </w:p>
        </w:tc>
        <w:tc>
          <w:tcPr>
            <w:tcW w:w="112" w:type="pct"/>
            <w:vAlign w:val="center"/>
          </w:tcPr>
          <w:p w14:paraId="664FB374" w14:textId="77777777" w:rsidR="00FE26C3" w:rsidRPr="008E2992" w:rsidRDefault="00FE26C3" w:rsidP="00FE26C3">
            <w:pPr>
              <w:jc w:val="center"/>
              <w:rPr>
                <w:bCs/>
                <w:sz w:val="15"/>
                <w:szCs w:val="15"/>
              </w:rPr>
            </w:pPr>
          </w:p>
        </w:tc>
        <w:tc>
          <w:tcPr>
            <w:tcW w:w="112" w:type="pct"/>
            <w:vAlign w:val="center"/>
          </w:tcPr>
          <w:p w14:paraId="1AA446F4" w14:textId="77777777" w:rsidR="00FE26C3" w:rsidRPr="008E2992" w:rsidRDefault="00FE26C3" w:rsidP="00FE26C3">
            <w:pPr>
              <w:jc w:val="center"/>
              <w:rPr>
                <w:bCs/>
                <w:sz w:val="15"/>
                <w:szCs w:val="15"/>
              </w:rPr>
            </w:pPr>
          </w:p>
        </w:tc>
        <w:tc>
          <w:tcPr>
            <w:tcW w:w="112" w:type="pct"/>
            <w:vAlign w:val="center"/>
          </w:tcPr>
          <w:p w14:paraId="2B42C201" w14:textId="77777777" w:rsidR="00FE26C3" w:rsidRPr="008E2992" w:rsidRDefault="00FE26C3" w:rsidP="00FE26C3">
            <w:pPr>
              <w:jc w:val="center"/>
              <w:rPr>
                <w:bCs/>
                <w:sz w:val="15"/>
                <w:szCs w:val="15"/>
              </w:rPr>
            </w:pPr>
          </w:p>
        </w:tc>
        <w:tc>
          <w:tcPr>
            <w:tcW w:w="112" w:type="pct"/>
            <w:vAlign w:val="center"/>
          </w:tcPr>
          <w:p w14:paraId="3B195F27" w14:textId="77777777" w:rsidR="00FE26C3" w:rsidRPr="008E2992" w:rsidRDefault="00FE26C3" w:rsidP="00FE26C3">
            <w:pPr>
              <w:jc w:val="center"/>
              <w:rPr>
                <w:bCs/>
                <w:sz w:val="15"/>
                <w:szCs w:val="15"/>
              </w:rPr>
            </w:pPr>
          </w:p>
        </w:tc>
        <w:tc>
          <w:tcPr>
            <w:tcW w:w="112" w:type="pct"/>
            <w:vAlign w:val="center"/>
          </w:tcPr>
          <w:p w14:paraId="57643D3F" w14:textId="77777777" w:rsidR="00FE26C3" w:rsidRPr="008E2992" w:rsidRDefault="00FE26C3" w:rsidP="00FE26C3">
            <w:pPr>
              <w:jc w:val="center"/>
              <w:rPr>
                <w:bCs/>
                <w:sz w:val="15"/>
                <w:szCs w:val="15"/>
              </w:rPr>
            </w:pPr>
          </w:p>
        </w:tc>
        <w:tc>
          <w:tcPr>
            <w:tcW w:w="112" w:type="pct"/>
            <w:vAlign w:val="center"/>
          </w:tcPr>
          <w:p w14:paraId="3B8E912C" w14:textId="77777777" w:rsidR="00FE26C3" w:rsidRPr="008E2992" w:rsidRDefault="00FE26C3" w:rsidP="00FE26C3">
            <w:pPr>
              <w:jc w:val="center"/>
              <w:rPr>
                <w:bCs/>
                <w:sz w:val="15"/>
                <w:szCs w:val="15"/>
              </w:rPr>
            </w:pPr>
          </w:p>
        </w:tc>
        <w:tc>
          <w:tcPr>
            <w:tcW w:w="112" w:type="pct"/>
            <w:vAlign w:val="center"/>
          </w:tcPr>
          <w:p w14:paraId="6764256A" w14:textId="77777777" w:rsidR="00FE26C3" w:rsidRPr="008E2992" w:rsidRDefault="00FE26C3" w:rsidP="00FE26C3">
            <w:pPr>
              <w:jc w:val="center"/>
              <w:rPr>
                <w:bCs/>
                <w:sz w:val="15"/>
                <w:szCs w:val="15"/>
              </w:rPr>
            </w:pPr>
          </w:p>
        </w:tc>
        <w:tc>
          <w:tcPr>
            <w:tcW w:w="112" w:type="pct"/>
            <w:vAlign w:val="center"/>
          </w:tcPr>
          <w:p w14:paraId="07FC4AF2" w14:textId="77777777" w:rsidR="00FE26C3" w:rsidRPr="008E2992" w:rsidRDefault="00FE26C3" w:rsidP="00FE26C3">
            <w:pPr>
              <w:jc w:val="center"/>
              <w:rPr>
                <w:bCs/>
                <w:sz w:val="15"/>
                <w:szCs w:val="15"/>
              </w:rPr>
            </w:pPr>
          </w:p>
        </w:tc>
        <w:tc>
          <w:tcPr>
            <w:tcW w:w="112" w:type="pct"/>
            <w:vAlign w:val="center"/>
          </w:tcPr>
          <w:p w14:paraId="74D3EDEB" w14:textId="77777777" w:rsidR="00FE26C3" w:rsidRPr="008E2992" w:rsidRDefault="00FE26C3" w:rsidP="00FE26C3">
            <w:pPr>
              <w:jc w:val="center"/>
              <w:rPr>
                <w:bCs/>
                <w:sz w:val="15"/>
                <w:szCs w:val="15"/>
              </w:rPr>
            </w:pPr>
          </w:p>
        </w:tc>
        <w:tc>
          <w:tcPr>
            <w:tcW w:w="112" w:type="pct"/>
            <w:vAlign w:val="center"/>
          </w:tcPr>
          <w:p w14:paraId="015B3F92" w14:textId="77777777" w:rsidR="00FE26C3" w:rsidRPr="008E2992" w:rsidRDefault="00FE26C3" w:rsidP="00FE26C3">
            <w:pPr>
              <w:jc w:val="center"/>
              <w:rPr>
                <w:bCs/>
                <w:sz w:val="15"/>
                <w:szCs w:val="15"/>
              </w:rPr>
            </w:pPr>
          </w:p>
        </w:tc>
        <w:tc>
          <w:tcPr>
            <w:tcW w:w="112" w:type="pct"/>
            <w:vAlign w:val="center"/>
          </w:tcPr>
          <w:p w14:paraId="24A2666F" w14:textId="77777777" w:rsidR="00FE26C3" w:rsidRPr="008E2992" w:rsidRDefault="00FE26C3" w:rsidP="00FE26C3">
            <w:pPr>
              <w:jc w:val="center"/>
              <w:rPr>
                <w:bCs/>
                <w:sz w:val="15"/>
                <w:szCs w:val="15"/>
              </w:rPr>
            </w:pPr>
          </w:p>
        </w:tc>
        <w:tc>
          <w:tcPr>
            <w:tcW w:w="112" w:type="pct"/>
            <w:vAlign w:val="center"/>
          </w:tcPr>
          <w:p w14:paraId="0540721E" w14:textId="77777777" w:rsidR="00FE26C3" w:rsidRPr="008E2992" w:rsidRDefault="00FE26C3" w:rsidP="00FE26C3">
            <w:pPr>
              <w:jc w:val="center"/>
              <w:rPr>
                <w:bCs/>
                <w:sz w:val="15"/>
                <w:szCs w:val="15"/>
              </w:rPr>
            </w:pPr>
          </w:p>
        </w:tc>
        <w:tc>
          <w:tcPr>
            <w:tcW w:w="112" w:type="pct"/>
            <w:vAlign w:val="center"/>
          </w:tcPr>
          <w:p w14:paraId="146693F3" w14:textId="77777777" w:rsidR="00FE26C3" w:rsidRPr="008E2992" w:rsidRDefault="00FE26C3" w:rsidP="00FE26C3">
            <w:pPr>
              <w:jc w:val="center"/>
              <w:rPr>
                <w:bCs/>
                <w:sz w:val="15"/>
                <w:szCs w:val="15"/>
              </w:rPr>
            </w:pPr>
          </w:p>
        </w:tc>
        <w:tc>
          <w:tcPr>
            <w:tcW w:w="112" w:type="pct"/>
            <w:vAlign w:val="center"/>
          </w:tcPr>
          <w:p w14:paraId="3E467F19" w14:textId="77777777" w:rsidR="00FE26C3" w:rsidRPr="008E2992" w:rsidRDefault="00FE26C3" w:rsidP="00FE26C3">
            <w:pPr>
              <w:jc w:val="center"/>
              <w:rPr>
                <w:bCs/>
                <w:sz w:val="15"/>
                <w:szCs w:val="15"/>
              </w:rPr>
            </w:pPr>
          </w:p>
        </w:tc>
        <w:tc>
          <w:tcPr>
            <w:tcW w:w="112" w:type="pct"/>
            <w:vAlign w:val="center"/>
          </w:tcPr>
          <w:p w14:paraId="3186AB8D" w14:textId="77777777" w:rsidR="00FE26C3" w:rsidRPr="008E2992" w:rsidRDefault="00FE26C3" w:rsidP="00FE26C3">
            <w:pPr>
              <w:jc w:val="center"/>
              <w:rPr>
                <w:bCs/>
                <w:sz w:val="15"/>
                <w:szCs w:val="15"/>
              </w:rPr>
            </w:pPr>
          </w:p>
        </w:tc>
        <w:tc>
          <w:tcPr>
            <w:tcW w:w="112" w:type="pct"/>
            <w:vAlign w:val="center"/>
          </w:tcPr>
          <w:p w14:paraId="16700AB4" w14:textId="77777777" w:rsidR="00FE26C3" w:rsidRPr="008E2992" w:rsidRDefault="00FE26C3" w:rsidP="00FE26C3">
            <w:pPr>
              <w:jc w:val="center"/>
              <w:rPr>
                <w:bCs/>
                <w:sz w:val="15"/>
                <w:szCs w:val="15"/>
              </w:rPr>
            </w:pPr>
          </w:p>
        </w:tc>
        <w:tc>
          <w:tcPr>
            <w:tcW w:w="112" w:type="pct"/>
            <w:vAlign w:val="center"/>
          </w:tcPr>
          <w:p w14:paraId="635763FF" w14:textId="77777777" w:rsidR="00FE26C3" w:rsidRPr="008E2992" w:rsidRDefault="00FE26C3" w:rsidP="00FE26C3">
            <w:pPr>
              <w:jc w:val="center"/>
              <w:rPr>
                <w:bCs/>
                <w:sz w:val="15"/>
                <w:szCs w:val="15"/>
              </w:rPr>
            </w:pPr>
          </w:p>
        </w:tc>
        <w:tc>
          <w:tcPr>
            <w:tcW w:w="108" w:type="pct"/>
            <w:vAlign w:val="center"/>
          </w:tcPr>
          <w:p w14:paraId="2AA407DA" w14:textId="77777777" w:rsidR="00FE26C3" w:rsidRPr="008E2992" w:rsidRDefault="00FE26C3" w:rsidP="00FE26C3">
            <w:pPr>
              <w:jc w:val="center"/>
              <w:rPr>
                <w:bCs/>
                <w:sz w:val="15"/>
                <w:szCs w:val="15"/>
              </w:rPr>
            </w:pPr>
            <w:r w:rsidRPr="008E2992">
              <w:rPr>
                <w:rFonts w:hint="eastAsia"/>
                <w:bCs/>
                <w:sz w:val="15"/>
                <w:szCs w:val="15"/>
              </w:rPr>
              <w:t>M</w:t>
            </w:r>
          </w:p>
        </w:tc>
      </w:tr>
      <w:tr w:rsidR="00FE26C3" w:rsidRPr="0010477B" w14:paraId="78D04572" w14:textId="77777777" w:rsidTr="00FE26C3">
        <w:trPr>
          <w:trHeight w:val="283"/>
        </w:trPr>
        <w:tc>
          <w:tcPr>
            <w:tcW w:w="143" w:type="pct"/>
            <w:vMerge/>
            <w:vAlign w:val="center"/>
          </w:tcPr>
          <w:p w14:paraId="07898F1F" w14:textId="77777777" w:rsidR="00FE26C3" w:rsidRPr="008E2992" w:rsidRDefault="00FE26C3" w:rsidP="00FE26C3">
            <w:pPr>
              <w:jc w:val="center"/>
              <w:rPr>
                <w:b/>
                <w:sz w:val="15"/>
                <w:szCs w:val="15"/>
              </w:rPr>
            </w:pPr>
          </w:p>
        </w:tc>
        <w:tc>
          <w:tcPr>
            <w:tcW w:w="605" w:type="pct"/>
            <w:vAlign w:val="center"/>
          </w:tcPr>
          <w:p w14:paraId="43444226" w14:textId="77777777" w:rsidR="00FE26C3" w:rsidRPr="008E2992" w:rsidRDefault="00FE26C3" w:rsidP="00FE26C3">
            <w:pPr>
              <w:jc w:val="center"/>
              <w:rPr>
                <w:b/>
                <w:sz w:val="15"/>
                <w:szCs w:val="15"/>
              </w:rPr>
            </w:pPr>
            <w:r w:rsidRPr="008E2992">
              <w:rPr>
                <w:b/>
                <w:sz w:val="15"/>
                <w:szCs w:val="15"/>
              </w:rPr>
              <w:t>大学生创新创业基础</w:t>
            </w:r>
          </w:p>
        </w:tc>
        <w:tc>
          <w:tcPr>
            <w:tcW w:w="112" w:type="pct"/>
            <w:vAlign w:val="center"/>
          </w:tcPr>
          <w:p w14:paraId="2CAA73E3" w14:textId="77777777" w:rsidR="00FE26C3" w:rsidRPr="008E2992" w:rsidRDefault="00FE26C3" w:rsidP="00FE26C3">
            <w:pPr>
              <w:jc w:val="center"/>
              <w:rPr>
                <w:bCs/>
                <w:sz w:val="15"/>
                <w:szCs w:val="15"/>
              </w:rPr>
            </w:pPr>
          </w:p>
        </w:tc>
        <w:tc>
          <w:tcPr>
            <w:tcW w:w="112" w:type="pct"/>
            <w:vAlign w:val="center"/>
          </w:tcPr>
          <w:p w14:paraId="222C9B44" w14:textId="77777777" w:rsidR="00FE26C3" w:rsidRPr="008E2992" w:rsidRDefault="00FE26C3" w:rsidP="00FE26C3">
            <w:pPr>
              <w:jc w:val="center"/>
              <w:rPr>
                <w:bCs/>
                <w:sz w:val="15"/>
                <w:szCs w:val="15"/>
              </w:rPr>
            </w:pPr>
          </w:p>
        </w:tc>
        <w:tc>
          <w:tcPr>
            <w:tcW w:w="112" w:type="pct"/>
            <w:vAlign w:val="center"/>
          </w:tcPr>
          <w:p w14:paraId="244D4457" w14:textId="77777777" w:rsidR="00FE26C3" w:rsidRPr="008E2992" w:rsidRDefault="00FE26C3" w:rsidP="00FE26C3">
            <w:pPr>
              <w:jc w:val="center"/>
              <w:rPr>
                <w:bCs/>
                <w:sz w:val="15"/>
                <w:szCs w:val="15"/>
              </w:rPr>
            </w:pPr>
          </w:p>
        </w:tc>
        <w:tc>
          <w:tcPr>
            <w:tcW w:w="112" w:type="pct"/>
            <w:vAlign w:val="center"/>
          </w:tcPr>
          <w:p w14:paraId="43437FC4" w14:textId="77777777" w:rsidR="00FE26C3" w:rsidRPr="008E2992" w:rsidRDefault="00FE26C3" w:rsidP="00FE26C3">
            <w:pPr>
              <w:jc w:val="center"/>
              <w:rPr>
                <w:bCs/>
                <w:sz w:val="15"/>
                <w:szCs w:val="15"/>
              </w:rPr>
            </w:pPr>
          </w:p>
        </w:tc>
        <w:tc>
          <w:tcPr>
            <w:tcW w:w="112" w:type="pct"/>
            <w:vAlign w:val="center"/>
          </w:tcPr>
          <w:p w14:paraId="0F896AF5" w14:textId="77777777" w:rsidR="00FE26C3" w:rsidRPr="008E2992" w:rsidRDefault="00FE26C3" w:rsidP="00FE26C3">
            <w:pPr>
              <w:jc w:val="center"/>
              <w:rPr>
                <w:bCs/>
                <w:sz w:val="15"/>
                <w:szCs w:val="15"/>
              </w:rPr>
            </w:pPr>
          </w:p>
        </w:tc>
        <w:tc>
          <w:tcPr>
            <w:tcW w:w="112" w:type="pct"/>
            <w:vAlign w:val="center"/>
          </w:tcPr>
          <w:p w14:paraId="25D8E9EF" w14:textId="77777777" w:rsidR="00FE26C3" w:rsidRPr="008E2992" w:rsidRDefault="00FE26C3" w:rsidP="00FE26C3">
            <w:pPr>
              <w:jc w:val="center"/>
              <w:rPr>
                <w:bCs/>
                <w:sz w:val="15"/>
                <w:szCs w:val="15"/>
              </w:rPr>
            </w:pPr>
          </w:p>
        </w:tc>
        <w:tc>
          <w:tcPr>
            <w:tcW w:w="112" w:type="pct"/>
            <w:vAlign w:val="center"/>
          </w:tcPr>
          <w:p w14:paraId="0D9340C2"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527F82A" w14:textId="77777777" w:rsidR="00FE26C3" w:rsidRPr="008E2992" w:rsidRDefault="00FE26C3" w:rsidP="00FE26C3">
            <w:pPr>
              <w:jc w:val="center"/>
              <w:rPr>
                <w:bCs/>
                <w:sz w:val="15"/>
                <w:szCs w:val="15"/>
              </w:rPr>
            </w:pPr>
          </w:p>
        </w:tc>
        <w:tc>
          <w:tcPr>
            <w:tcW w:w="112" w:type="pct"/>
            <w:vAlign w:val="center"/>
          </w:tcPr>
          <w:p w14:paraId="49684B1C" w14:textId="77777777" w:rsidR="00FE26C3" w:rsidRPr="008E2992" w:rsidRDefault="00FE26C3" w:rsidP="00FE26C3">
            <w:pPr>
              <w:jc w:val="center"/>
              <w:rPr>
                <w:bCs/>
                <w:sz w:val="15"/>
                <w:szCs w:val="15"/>
              </w:rPr>
            </w:pPr>
          </w:p>
        </w:tc>
        <w:tc>
          <w:tcPr>
            <w:tcW w:w="112" w:type="pct"/>
            <w:vAlign w:val="center"/>
          </w:tcPr>
          <w:p w14:paraId="41164192" w14:textId="77777777" w:rsidR="00FE26C3" w:rsidRPr="008E2992" w:rsidRDefault="00FE26C3" w:rsidP="00FE26C3">
            <w:pPr>
              <w:jc w:val="center"/>
              <w:rPr>
                <w:bCs/>
                <w:sz w:val="15"/>
                <w:szCs w:val="15"/>
              </w:rPr>
            </w:pPr>
          </w:p>
        </w:tc>
        <w:tc>
          <w:tcPr>
            <w:tcW w:w="112" w:type="pct"/>
            <w:vAlign w:val="center"/>
          </w:tcPr>
          <w:p w14:paraId="0DDE540F" w14:textId="77777777" w:rsidR="00FE26C3" w:rsidRPr="008E2992" w:rsidRDefault="00FE26C3" w:rsidP="00FE26C3">
            <w:pPr>
              <w:jc w:val="center"/>
              <w:rPr>
                <w:bCs/>
                <w:sz w:val="15"/>
                <w:szCs w:val="15"/>
              </w:rPr>
            </w:pPr>
          </w:p>
        </w:tc>
        <w:tc>
          <w:tcPr>
            <w:tcW w:w="112" w:type="pct"/>
            <w:vAlign w:val="center"/>
          </w:tcPr>
          <w:p w14:paraId="254B8B02" w14:textId="77777777" w:rsidR="00FE26C3" w:rsidRPr="008E2992" w:rsidRDefault="00FE26C3" w:rsidP="00FE26C3">
            <w:pPr>
              <w:jc w:val="center"/>
              <w:rPr>
                <w:bCs/>
                <w:sz w:val="15"/>
                <w:szCs w:val="15"/>
              </w:rPr>
            </w:pPr>
          </w:p>
        </w:tc>
        <w:tc>
          <w:tcPr>
            <w:tcW w:w="112" w:type="pct"/>
            <w:vAlign w:val="center"/>
          </w:tcPr>
          <w:p w14:paraId="5E20911C" w14:textId="77777777" w:rsidR="00FE26C3" w:rsidRPr="008E2992" w:rsidRDefault="00FE26C3" w:rsidP="00FE26C3">
            <w:pPr>
              <w:jc w:val="center"/>
              <w:rPr>
                <w:bCs/>
                <w:sz w:val="15"/>
                <w:szCs w:val="15"/>
              </w:rPr>
            </w:pPr>
          </w:p>
        </w:tc>
        <w:tc>
          <w:tcPr>
            <w:tcW w:w="112" w:type="pct"/>
            <w:vAlign w:val="center"/>
          </w:tcPr>
          <w:p w14:paraId="226BC0A8" w14:textId="77777777" w:rsidR="00FE26C3" w:rsidRPr="008E2992" w:rsidRDefault="00FE26C3" w:rsidP="00FE26C3">
            <w:pPr>
              <w:jc w:val="center"/>
              <w:rPr>
                <w:bCs/>
                <w:sz w:val="15"/>
                <w:szCs w:val="15"/>
              </w:rPr>
            </w:pPr>
          </w:p>
        </w:tc>
        <w:tc>
          <w:tcPr>
            <w:tcW w:w="112" w:type="pct"/>
            <w:vAlign w:val="center"/>
          </w:tcPr>
          <w:p w14:paraId="1ACAAC93" w14:textId="77777777" w:rsidR="00FE26C3" w:rsidRPr="008E2992" w:rsidRDefault="00FE26C3" w:rsidP="00FE26C3">
            <w:pPr>
              <w:jc w:val="center"/>
              <w:rPr>
                <w:bCs/>
                <w:sz w:val="15"/>
                <w:szCs w:val="15"/>
              </w:rPr>
            </w:pPr>
          </w:p>
        </w:tc>
        <w:tc>
          <w:tcPr>
            <w:tcW w:w="112" w:type="pct"/>
            <w:vAlign w:val="center"/>
          </w:tcPr>
          <w:p w14:paraId="6C4B3813" w14:textId="77777777" w:rsidR="00FE26C3" w:rsidRPr="008E2992" w:rsidRDefault="00FE26C3" w:rsidP="00FE26C3">
            <w:pPr>
              <w:jc w:val="center"/>
              <w:rPr>
                <w:bCs/>
                <w:sz w:val="15"/>
                <w:szCs w:val="15"/>
              </w:rPr>
            </w:pPr>
          </w:p>
        </w:tc>
        <w:tc>
          <w:tcPr>
            <w:tcW w:w="112" w:type="pct"/>
            <w:vAlign w:val="center"/>
          </w:tcPr>
          <w:p w14:paraId="1CB32558" w14:textId="77777777" w:rsidR="00FE26C3" w:rsidRPr="008E2992" w:rsidRDefault="00FE26C3" w:rsidP="00FE26C3">
            <w:pPr>
              <w:jc w:val="center"/>
              <w:rPr>
                <w:bCs/>
                <w:sz w:val="15"/>
                <w:szCs w:val="15"/>
              </w:rPr>
            </w:pPr>
          </w:p>
        </w:tc>
        <w:tc>
          <w:tcPr>
            <w:tcW w:w="112" w:type="pct"/>
            <w:vAlign w:val="center"/>
          </w:tcPr>
          <w:p w14:paraId="1FAC5EF0" w14:textId="77777777" w:rsidR="00FE26C3" w:rsidRPr="008E2992" w:rsidRDefault="00FE26C3" w:rsidP="00FE26C3">
            <w:pPr>
              <w:jc w:val="center"/>
              <w:rPr>
                <w:bCs/>
                <w:sz w:val="15"/>
                <w:szCs w:val="15"/>
              </w:rPr>
            </w:pPr>
          </w:p>
        </w:tc>
        <w:tc>
          <w:tcPr>
            <w:tcW w:w="112" w:type="pct"/>
            <w:vAlign w:val="center"/>
          </w:tcPr>
          <w:p w14:paraId="32C2D8FB" w14:textId="77777777" w:rsidR="00FE26C3" w:rsidRPr="008E2992" w:rsidRDefault="00FE26C3" w:rsidP="00FE26C3">
            <w:pPr>
              <w:jc w:val="center"/>
              <w:rPr>
                <w:bCs/>
                <w:sz w:val="15"/>
                <w:szCs w:val="15"/>
              </w:rPr>
            </w:pPr>
          </w:p>
        </w:tc>
        <w:tc>
          <w:tcPr>
            <w:tcW w:w="112" w:type="pct"/>
            <w:vAlign w:val="center"/>
          </w:tcPr>
          <w:p w14:paraId="780AED12" w14:textId="77777777" w:rsidR="00FE26C3" w:rsidRPr="008E2992" w:rsidRDefault="00FE26C3" w:rsidP="00FE26C3">
            <w:pPr>
              <w:jc w:val="center"/>
              <w:rPr>
                <w:bCs/>
                <w:sz w:val="15"/>
                <w:szCs w:val="15"/>
              </w:rPr>
            </w:pPr>
          </w:p>
        </w:tc>
        <w:tc>
          <w:tcPr>
            <w:tcW w:w="112" w:type="pct"/>
            <w:vAlign w:val="center"/>
          </w:tcPr>
          <w:p w14:paraId="5635CE37" w14:textId="77777777" w:rsidR="00FE26C3" w:rsidRPr="008E2992" w:rsidRDefault="00FE26C3" w:rsidP="00FE26C3">
            <w:pPr>
              <w:jc w:val="center"/>
              <w:rPr>
                <w:bCs/>
                <w:sz w:val="15"/>
                <w:szCs w:val="15"/>
              </w:rPr>
            </w:pPr>
          </w:p>
        </w:tc>
        <w:tc>
          <w:tcPr>
            <w:tcW w:w="112" w:type="pct"/>
            <w:vAlign w:val="center"/>
          </w:tcPr>
          <w:p w14:paraId="6934E56D" w14:textId="77777777" w:rsidR="00FE26C3" w:rsidRPr="008E2992" w:rsidRDefault="00FE26C3" w:rsidP="00FE26C3">
            <w:pPr>
              <w:jc w:val="center"/>
              <w:rPr>
                <w:bCs/>
                <w:sz w:val="15"/>
                <w:szCs w:val="15"/>
              </w:rPr>
            </w:pPr>
          </w:p>
        </w:tc>
        <w:tc>
          <w:tcPr>
            <w:tcW w:w="112" w:type="pct"/>
            <w:vAlign w:val="center"/>
          </w:tcPr>
          <w:p w14:paraId="2D527172" w14:textId="77777777" w:rsidR="00FE26C3" w:rsidRPr="008E2992" w:rsidRDefault="00FE26C3" w:rsidP="00FE26C3">
            <w:pPr>
              <w:jc w:val="center"/>
              <w:rPr>
                <w:bCs/>
                <w:kern w:val="0"/>
                <w:sz w:val="15"/>
                <w:szCs w:val="15"/>
              </w:rPr>
            </w:pPr>
          </w:p>
        </w:tc>
        <w:tc>
          <w:tcPr>
            <w:tcW w:w="112" w:type="pct"/>
            <w:vAlign w:val="center"/>
          </w:tcPr>
          <w:p w14:paraId="4ED6FD00" w14:textId="77777777" w:rsidR="00FE26C3" w:rsidRPr="008E2992" w:rsidRDefault="00FE26C3" w:rsidP="00FE26C3">
            <w:pPr>
              <w:jc w:val="center"/>
              <w:rPr>
                <w:bCs/>
                <w:sz w:val="15"/>
                <w:szCs w:val="15"/>
              </w:rPr>
            </w:pPr>
          </w:p>
        </w:tc>
        <w:tc>
          <w:tcPr>
            <w:tcW w:w="112" w:type="pct"/>
            <w:vAlign w:val="center"/>
          </w:tcPr>
          <w:p w14:paraId="28B4D9FE" w14:textId="77777777" w:rsidR="00FE26C3" w:rsidRPr="008E2992" w:rsidRDefault="00FE26C3" w:rsidP="00FE26C3">
            <w:pPr>
              <w:jc w:val="center"/>
              <w:rPr>
                <w:bCs/>
                <w:kern w:val="0"/>
                <w:sz w:val="15"/>
                <w:szCs w:val="15"/>
              </w:rPr>
            </w:pPr>
          </w:p>
        </w:tc>
        <w:tc>
          <w:tcPr>
            <w:tcW w:w="112" w:type="pct"/>
            <w:vAlign w:val="center"/>
          </w:tcPr>
          <w:p w14:paraId="3D1BBBD1" w14:textId="77777777" w:rsidR="00FE26C3" w:rsidRPr="008E2992" w:rsidRDefault="00FE26C3" w:rsidP="00FE26C3">
            <w:pPr>
              <w:jc w:val="center"/>
              <w:rPr>
                <w:bCs/>
                <w:kern w:val="0"/>
                <w:sz w:val="15"/>
                <w:szCs w:val="15"/>
              </w:rPr>
            </w:pPr>
          </w:p>
        </w:tc>
        <w:tc>
          <w:tcPr>
            <w:tcW w:w="112" w:type="pct"/>
            <w:vAlign w:val="center"/>
          </w:tcPr>
          <w:p w14:paraId="6C0112E5"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003ED075" w14:textId="77777777" w:rsidR="00FE26C3" w:rsidRPr="008E2992" w:rsidRDefault="00FE26C3" w:rsidP="00FE26C3">
            <w:pPr>
              <w:jc w:val="center"/>
              <w:rPr>
                <w:bCs/>
                <w:kern w:val="0"/>
                <w:sz w:val="15"/>
                <w:szCs w:val="15"/>
              </w:rPr>
            </w:pPr>
          </w:p>
        </w:tc>
        <w:tc>
          <w:tcPr>
            <w:tcW w:w="112" w:type="pct"/>
            <w:vAlign w:val="center"/>
          </w:tcPr>
          <w:p w14:paraId="04CFD653"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345DDC03"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0FCE273C" w14:textId="77777777" w:rsidR="00FE26C3" w:rsidRPr="008E2992" w:rsidRDefault="00FE26C3" w:rsidP="00FE26C3">
            <w:pPr>
              <w:jc w:val="center"/>
              <w:rPr>
                <w:bCs/>
                <w:sz w:val="15"/>
                <w:szCs w:val="15"/>
              </w:rPr>
            </w:pPr>
          </w:p>
        </w:tc>
        <w:tc>
          <w:tcPr>
            <w:tcW w:w="112" w:type="pct"/>
            <w:vAlign w:val="center"/>
          </w:tcPr>
          <w:p w14:paraId="72C3E8AC" w14:textId="77777777" w:rsidR="00FE26C3" w:rsidRPr="008E2992" w:rsidRDefault="00FE26C3" w:rsidP="00FE26C3">
            <w:pPr>
              <w:jc w:val="center"/>
              <w:rPr>
                <w:bCs/>
                <w:sz w:val="15"/>
                <w:szCs w:val="15"/>
              </w:rPr>
            </w:pPr>
          </w:p>
        </w:tc>
        <w:tc>
          <w:tcPr>
            <w:tcW w:w="112" w:type="pct"/>
            <w:vAlign w:val="center"/>
          </w:tcPr>
          <w:p w14:paraId="60C1F5B2" w14:textId="77777777" w:rsidR="00FE26C3" w:rsidRPr="008E2992" w:rsidRDefault="00FE26C3" w:rsidP="00FE26C3">
            <w:pPr>
              <w:jc w:val="center"/>
              <w:rPr>
                <w:bCs/>
                <w:sz w:val="15"/>
                <w:szCs w:val="15"/>
              </w:rPr>
            </w:pPr>
          </w:p>
        </w:tc>
        <w:tc>
          <w:tcPr>
            <w:tcW w:w="112" w:type="pct"/>
            <w:vAlign w:val="center"/>
          </w:tcPr>
          <w:p w14:paraId="0BFBA2C8" w14:textId="77777777" w:rsidR="00FE26C3" w:rsidRPr="008E2992" w:rsidRDefault="00FE26C3" w:rsidP="00FE26C3">
            <w:pPr>
              <w:jc w:val="center"/>
              <w:rPr>
                <w:bCs/>
                <w:sz w:val="15"/>
                <w:szCs w:val="15"/>
              </w:rPr>
            </w:pPr>
          </w:p>
        </w:tc>
        <w:tc>
          <w:tcPr>
            <w:tcW w:w="112" w:type="pct"/>
            <w:vAlign w:val="center"/>
          </w:tcPr>
          <w:p w14:paraId="4FA08276" w14:textId="77777777" w:rsidR="00FE26C3" w:rsidRPr="008E2992" w:rsidRDefault="00FE26C3" w:rsidP="00FE26C3">
            <w:pPr>
              <w:jc w:val="center"/>
              <w:rPr>
                <w:bCs/>
                <w:sz w:val="15"/>
                <w:szCs w:val="15"/>
              </w:rPr>
            </w:pPr>
          </w:p>
        </w:tc>
        <w:tc>
          <w:tcPr>
            <w:tcW w:w="112" w:type="pct"/>
            <w:vAlign w:val="center"/>
          </w:tcPr>
          <w:p w14:paraId="5BB9BE5C" w14:textId="77777777" w:rsidR="00FE26C3" w:rsidRPr="008E2992" w:rsidRDefault="00FE26C3" w:rsidP="00FE26C3">
            <w:pPr>
              <w:jc w:val="center"/>
              <w:rPr>
                <w:bCs/>
                <w:sz w:val="15"/>
                <w:szCs w:val="15"/>
              </w:rPr>
            </w:pPr>
          </w:p>
        </w:tc>
        <w:tc>
          <w:tcPr>
            <w:tcW w:w="112" w:type="pct"/>
            <w:vAlign w:val="center"/>
          </w:tcPr>
          <w:p w14:paraId="7FC8B2EC" w14:textId="77777777" w:rsidR="00FE26C3" w:rsidRPr="008E2992" w:rsidRDefault="00FE26C3" w:rsidP="00FE26C3">
            <w:pPr>
              <w:jc w:val="center"/>
              <w:rPr>
                <w:bCs/>
                <w:sz w:val="15"/>
                <w:szCs w:val="15"/>
              </w:rPr>
            </w:pPr>
          </w:p>
        </w:tc>
        <w:tc>
          <w:tcPr>
            <w:tcW w:w="108" w:type="pct"/>
            <w:vAlign w:val="center"/>
          </w:tcPr>
          <w:p w14:paraId="51851054" w14:textId="77777777" w:rsidR="00FE26C3" w:rsidRPr="008E2992" w:rsidRDefault="00FE26C3" w:rsidP="00FE26C3">
            <w:pPr>
              <w:jc w:val="center"/>
              <w:rPr>
                <w:bCs/>
                <w:sz w:val="15"/>
                <w:szCs w:val="15"/>
              </w:rPr>
            </w:pPr>
          </w:p>
        </w:tc>
      </w:tr>
      <w:tr w:rsidR="00FE26C3" w:rsidRPr="0010477B" w14:paraId="6C733737" w14:textId="77777777" w:rsidTr="00FE26C3">
        <w:trPr>
          <w:trHeight w:val="283"/>
        </w:trPr>
        <w:tc>
          <w:tcPr>
            <w:tcW w:w="143" w:type="pct"/>
            <w:vMerge w:val="restart"/>
            <w:vAlign w:val="center"/>
          </w:tcPr>
          <w:p w14:paraId="69052BEF" w14:textId="77777777" w:rsidR="00FE26C3" w:rsidRPr="008E2992" w:rsidRDefault="00FE26C3" w:rsidP="00FE26C3">
            <w:pPr>
              <w:jc w:val="center"/>
              <w:rPr>
                <w:b/>
                <w:sz w:val="15"/>
                <w:szCs w:val="15"/>
              </w:rPr>
            </w:pPr>
            <w:r w:rsidRPr="008E2992">
              <w:rPr>
                <w:b/>
                <w:sz w:val="15"/>
                <w:szCs w:val="15"/>
              </w:rPr>
              <w:t>专业教育课程</w:t>
            </w:r>
          </w:p>
        </w:tc>
        <w:tc>
          <w:tcPr>
            <w:tcW w:w="605" w:type="pct"/>
            <w:vAlign w:val="center"/>
          </w:tcPr>
          <w:p w14:paraId="0673640B" w14:textId="77777777" w:rsidR="00FE26C3" w:rsidRPr="008E2992" w:rsidRDefault="00FE26C3" w:rsidP="00FE26C3">
            <w:pPr>
              <w:jc w:val="center"/>
              <w:rPr>
                <w:b/>
                <w:sz w:val="15"/>
                <w:szCs w:val="15"/>
              </w:rPr>
            </w:pPr>
            <w:r w:rsidRPr="008E2992">
              <w:rPr>
                <w:b/>
                <w:sz w:val="15"/>
                <w:szCs w:val="15"/>
              </w:rPr>
              <w:t>高等数学（</w:t>
            </w:r>
            <w:r w:rsidRPr="008E2992">
              <w:rPr>
                <w:b/>
                <w:sz w:val="15"/>
                <w:szCs w:val="15"/>
              </w:rPr>
              <w:t>BI</w:t>
            </w:r>
            <w:r w:rsidRPr="008E2992">
              <w:rPr>
                <w:b/>
                <w:sz w:val="15"/>
                <w:szCs w:val="15"/>
              </w:rPr>
              <w:t>、</w:t>
            </w:r>
            <w:r w:rsidRPr="008E2992">
              <w:rPr>
                <w:b/>
                <w:sz w:val="15"/>
                <w:szCs w:val="15"/>
              </w:rPr>
              <w:t>BII</w:t>
            </w:r>
            <w:r w:rsidRPr="008E2992">
              <w:rPr>
                <w:b/>
                <w:sz w:val="15"/>
                <w:szCs w:val="15"/>
              </w:rPr>
              <w:t>）</w:t>
            </w:r>
          </w:p>
        </w:tc>
        <w:tc>
          <w:tcPr>
            <w:tcW w:w="112" w:type="pct"/>
            <w:vAlign w:val="center"/>
          </w:tcPr>
          <w:p w14:paraId="13D1A2E9"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6C637EDD" w14:textId="77777777" w:rsidR="00FE26C3" w:rsidRPr="008E2992" w:rsidRDefault="00FE26C3" w:rsidP="00FE26C3">
            <w:pPr>
              <w:jc w:val="center"/>
              <w:rPr>
                <w:bCs/>
                <w:sz w:val="15"/>
                <w:szCs w:val="15"/>
              </w:rPr>
            </w:pPr>
          </w:p>
        </w:tc>
        <w:tc>
          <w:tcPr>
            <w:tcW w:w="112" w:type="pct"/>
            <w:vAlign w:val="center"/>
          </w:tcPr>
          <w:p w14:paraId="4006C34B" w14:textId="77777777" w:rsidR="00FE26C3" w:rsidRPr="008E2992" w:rsidRDefault="00FE26C3" w:rsidP="00FE26C3">
            <w:pPr>
              <w:jc w:val="center"/>
              <w:rPr>
                <w:bCs/>
                <w:sz w:val="15"/>
                <w:szCs w:val="15"/>
              </w:rPr>
            </w:pPr>
          </w:p>
        </w:tc>
        <w:tc>
          <w:tcPr>
            <w:tcW w:w="112" w:type="pct"/>
            <w:vAlign w:val="center"/>
          </w:tcPr>
          <w:p w14:paraId="5E7EFA5F" w14:textId="77777777" w:rsidR="00FE26C3" w:rsidRPr="008E2992" w:rsidRDefault="00FE26C3" w:rsidP="00FE26C3">
            <w:pPr>
              <w:jc w:val="center"/>
              <w:rPr>
                <w:bCs/>
                <w:sz w:val="15"/>
                <w:szCs w:val="15"/>
              </w:rPr>
            </w:pPr>
          </w:p>
        </w:tc>
        <w:tc>
          <w:tcPr>
            <w:tcW w:w="112" w:type="pct"/>
            <w:vAlign w:val="center"/>
          </w:tcPr>
          <w:p w14:paraId="4857FE74" w14:textId="77777777" w:rsidR="00FE26C3" w:rsidRPr="008E2992" w:rsidRDefault="00FE26C3" w:rsidP="00FE26C3">
            <w:pPr>
              <w:jc w:val="center"/>
              <w:rPr>
                <w:bCs/>
                <w:sz w:val="15"/>
                <w:szCs w:val="15"/>
              </w:rPr>
            </w:pPr>
          </w:p>
        </w:tc>
        <w:tc>
          <w:tcPr>
            <w:tcW w:w="112" w:type="pct"/>
            <w:vAlign w:val="center"/>
          </w:tcPr>
          <w:p w14:paraId="72C99037"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39AE7349" w14:textId="77777777" w:rsidR="00FE26C3" w:rsidRPr="008E2992" w:rsidRDefault="00FE26C3" w:rsidP="00FE26C3">
            <w:pPr>
              <w:jc w:val="center"/>
              <w:rPr>
                <w:bCs/>
                <w:sz w:val="15"/>
                <w:szCs w:val="15"/>
              </w:rPr>
            </w:pPr>
          </w:p>
        </w:tc>
        <w:tc>
          <w:tcPr>
            <w:tcW w:w="112" w:type="pct"/>
            <w:vAlign w:val="center"/>
          </w:tcPr>
          <w:p w14:paraId="7489812C" w14:textId="77777777" w:rsidR="00FE26C3" w:rsidRPr="008E2992" w:rsidRDefault="00FE26C3" w:rsidP="00FE26C3">
            <w:pPr>
              <w:jc w:val="center"/>
              <w:rPr>
                <w:bCs/>
                <w:sz w:val="15"/>
                <w:szCs w:val="15"/>
              </w:rPr>
            </w:pPr>
          </w:p>
        </w:tc>
        <w:tc>
          <w:tcPr>
            <w:tcW w:w="112" w:type="pct"/>
            <w:vAlign w:val="center"/>
          </w:tcPr>
          <w:p w14:paraId="5A2D6407" w14:textId="77777777" w:rsidR="00FE26C3" w:rsidRPr="008E2992" w:rsidRDefault="00FE26C3" w:rsidP="00FE26C3">
            <w:pPr>
              <w:jc w:val="center"/>
              <w:rPr>
                <w:bCs/>
                <w:sz w:val="15"/>
                <w:szCs w:val="15"/>
              </w:rPr>
            </w:pPr>
          </w:p>
        </w:tc>
        <w:tc>
          <w:tcPr>
            <w:tcW w:w="112" w:type="pct"/>
            <w:vAlign w:val="center"/>
          </w:tcPr>
          <w:p w14:paraId="1A6341E1" w14:textId="77777777" w:rsidR="00FE26C3" w:rsidRPr="008E2992" w:rsidRDefault="00FE26C3" w:rsidP="00FE26C3">
            <w:pPr>
              <w:jc w:val="center"/>
              <w:rPr>
                <w:bCs/>
                <w:sz w:val="15"/>
                <w:szCs w:val="15"/>
              </w:rPr>
            </w:pPr>
          </w:p>
        </w:tc>
        <w:tc>
          <w:tcPr>
            <w:tcW w:w="112" w:type="pct"/>
            <w:vAlign w:val="center"/>
          </w:tcPr>
          <w:p w14:paraId="6CE30657" w14:textId="77777777" w:rsidR="00FE26C3" w:rsidRPr="008E2992" w:rsidRDefault="00FE26C3" w:rsidP="00FE26C3">
            <w:pPr>
              <w:jc w:val="center"/>
              <w:rPr>
                <w:bCs/>
                <w:sz w:val="15"/>
                <w:szCs w:val="15"/>
              </w:rPr>
            </w:pPr>
          </w:p>
        </w:tc>
        <w:tc>
          <w:tcPr>
            <w:tcW w:w="112" w:type="pct"/>
            <w:vAlign w:val="center"/>
          </w:tcPr>
          <w:p w14:paraId="5C771AE2" w14:textId="77777777" w:rsidR="00FE26C3" w:rsidRPr="008E2992" w:rsidRDefault="00FE26C3" w:rsidP="00FE26C3">
            <w:pPr>
              <w:jc w:val="center"/>
              <w:rPr>
                <w:bCs/>
                <w:sz w:val="15"/>
                <w:szCs w:val="15"/>
              </w:rPr>
            </w:pPr>
          </w:p>
        </w:tc>
        <w:tc>
          <w:tcPr>
            <w:tcW w:w="112" w:type="pct"/>
            <w:vAlign w:val="center"/>
          </w:tcPr>
          <w:p w14:paraId="604F43DD" w14:textId="77777777" w:rsidR="00FE26C3" w:rsidRPr="008E2992" w:rsidRDefault="00FE26C3" w:rsidP="00FE26C3">
            <w:pPr>
              <w:jc w:val="center"/>
              <w:rPr>
                <w:bCs/>
                <w:sz w:val="15"/>
                <w:szCs w:val="15"/>
              </w:rPr>
            </w:pPr>
          </w:p>
        </w:tc>
        <w:tc>
          <w:tcPr>
            <w:tcW w:w="112" w:type="pct"/>
            <w:vAlign w:val="center"/>
          </w:tcPr>
          <w:p w14:paraId="5BEB6779" w14:textId="77777777" w:rsidR="00FE26C3" w:rsidRPr="008E2992" w:rsidRDefault="00FE26C3" w:rsidP="00FE26C3">
            <w:pPr>
              <w:jc w:val="center"/>
              <w:rPr>
                <w:bCs/>
                <w:sz w:val="15"/>
                <w:szCs w:val="15"/>
              </w:rPr>
            </w:pPr>
          </w:p>
        </w:tc>
        <w:tc>
          <w:tcPr>
            <w:tcW w:w="112" w:type="pct"/>
            <w:vAlign w:val="center"/>
          </w:tcPr>
          <w:p w14:paraId="70ED8643" w14:textId="77777777" w:rsidR="00FE26C3" w:rsidRPr="008E2992" w:rsidRDefault="00FE26C3" w:rsidP="00FE26C3">
            <w:pPr>
              <w:jc w:val="center"/>
              <w:rPr>
                <w:bCs/>
                <w:sz w:val="15"/>
                <w:szCs w:val="15"/>
              </w:rPr>
            </w:pPr>
          </w:p>
        </w:tc>
        <w:tc>
          <w:tcPr>
            <w:tcW w:w="112" w:type="pct"/>
            <w:vAlign w:val="center"/>
          </w:tcPr>
          <w:p w14:paraId="6344BB76" w14:textId="77777777" w:rsidR="00FE26C3" w:rsidRPr="008E2992" w:rsidRDefault="00FE26C3" w:rsidP="00FE26C3">
            <w:pPr>
              <w:jc w:val="center"/>
              <w:rPr>
                <w:bCs/>
                <w:sz w:val="15"/>
                <w:szCs w:val="15"/>
              </w:rPr>
            </w:pPr>
          </w:p>
        </w:tc>
        <w:tc>
          <w:tcPr>
            <w:tcW w:w="112" w:type="pct"/>
            <w:vAlign w:val="center"/>
          </w:tcPr>
          <w:p w14:paraId="5ED89946" w14:textId="77777777" w:rsidR="00FE26C3" w:rsidRPr="008E2992" w:rsidRDefault="00FE26C3" w:rsidP="00FE26C3">
            <w:pPr>
              <w:jc w:val="center"/>
              <w:rPr>
                <w:bCs/>
                <w:sz w:val="15"/>
                <w:szCs w:val="15"/>
              </w:rPr>
            </w:pPr>
          </w:p>
        </w:tc>
        <w:tc>
          <w:tcPr>
            <w:tcW w:w="112" w:type="pct"/>
            <w:vAlign w:val="center"/>
          </w:tcPr>
          <w:p w14:paraId="367CF27D" w14:textId="77777777" w:rsidR="00FE26C3" w:rsidRPr="008E2992" w:rsidRDefault="00FE26C3" w:rsidP="00FE26C3">
            <w:pPr>
              <w:jc w:val="center"/>
              <w:rPr>
                <w:bCs/>
                <w:sz w:val="15"/>
                <w:szCs w:val="15"/>
              </w:rPr>
            </w:pPr>
          </w:p>
        </w:tc>
        <w:tc>
          <w:tcPr>
            <w:tcW w:w="112" w:type="pct"/>
            <w:vAlign w:val="center"/>
          </w:tcPr>
          <w:p w14:paraId="726F7A00" w14:textId="77777777" w:rsidR="00FE26C3" w:rsidRPr="008E2992" w:rsidRDefault="00FE26C3" w:rsidP="00FE26C3">
            <w:pPr>
              <w:jc w:val="center"/>
              <w:rPr>
                <w:bCs/>
                <w:sz w:val="15"/>
                <w:szCs w:val="15"/>
              </w:rPr>
            </w:pPr>
          </w:p>
        </w:tc>
        <w:tc>
          <w:tcPr>
            <w:tcW w:w="112" w:type="pct"/>
            <w:vAlign w:val="center"/>
          </w:tcPr>
          <w:p w14:paraId="39A854FA" w14:textId="77777777" w:rsidR="00FE26C3" w:rsidRPr="008E2992" w:rsidRDefault="00FE26C3" w:rsidP="00FE26C3">
            <w:pPr>
              <w:jc w:val="center"/>
              <w:rPr>
                <w:bCs/>
                <w:sz w:val="15"/>
                <w:szCs w:val="15"/>
              </w:rPr>
            </w:pPr>
          </w:p>
        </w:tc>
        <w:tc>
          <w:tcPr>
            <w:tcW w:w="112" w:type="pct"/>
            <w:vAlign w:val="center"/>
          </w:tcPr>
          <w:p w14:paraId="09D0C1C8" w14:textId="77777777" w:rsidR="00FE26C3" w:rsidRPr="008E2992" w:rsidRDefault="00FE26C3" w:rsidP="00FE26C3">
            <w:pPr>
              <w:jc w:val="center"/>
              <w:rPr>
                <w:bCs/>
                <w:sz w:val="15"/>
                <w:szCs w:val="15"/>
              </w:rPr>
            </w:pPr>
          </w:p>
        </w:tc>
        <w:tc>
          <w:tcPr>
            <w:tcW w:w="112" w:type="pct"/>
            <w:vAlign w:val="center"/>
          </w:tcPr>
          <w:p w14:paraId="28A6C9A9" w14:textId="77777777" w:rsidR="00FE26C3" w:rsidRPr="008E2992" w:rsidRDefault="00FE26C3" w:rsidP="00FE26C3">
            <w:pPr>
              <w:jc w:val="center"/>
              <w:rPr>
                <w:bCs/>
                <w:sz w:val="15"/>
                <w:szCs w:val="15"/>
              </w:rPr>
            </w:pPr>
          </w:p>
        </w:tc>
        <w:tc>
          <w:tcPr>
            <w:tcW w:w="112" w:type="pct"/>
            <w:vAlign w:val="center"/>
          </w:tcPr>
          <w:p w14:paraId="21930E1F" w14:textId="77777777" w:rsidR="00FE26C3" w:rsidRPr="008E2992" w:rsidRDefault="00FE26C3" w:rsidP="00FE26C3">
            <w:pPr>
              <w:jc w:val="center"/>
              <w:rPr>
                <w:bCs/>
                <w:sz w:val="15"/>
                <w:szCs w:val="15"/>
              </w:rPr>
            </w:pPr>
          </w:p>
        </w:tc>
        <w:tc>
          <w:tcPr>
            <w:tcW w:w="112" w:type="pct"/>
            <w:vAlign w:val="center"/>
          </w:tcPr>
          <w:p w14:paraId="219177CE" w14:textId="77777777" w:rsidR="00FE26C3" w:rsidRPr="008E2992" w:rsidRDefault="00FE26C3" w:rsidP="00FE26C3">
            <w:pPr>
              <w:jc w:val="center"/>
              <w:rPr>
                <w:bCs/>
                <w:sz w:val="15"/>
                <w:szCs w:val="15"/>
              </w:rPr>
            </w:pPr>
          </w:p>
        </w:tc>
        <w:tc>
          <w:tcPr>
            <w:tcW w:w="112" w:type="pct"/>
            <w:vAlign w:val="center"/>
          </w:tcPr>
          <w:p w14:paraId="64ADEAAF" w14:textId="77777777" w:rsidR="00FE26C3" w:rsidRPr="008E2992" w:rsidRDefault="00FE26C3" w:rsidP="00FE26C3">
            <w:pPr>
              <w:jc w:val="center"/>
              <w:rPr>
                <w:bCs/>
                <w:sz w:val="15"/>
                <w:szCs w:val="15"/>
              </w:rPr>
            </w:pPr>
          </w:p>
        </w:tc>
        <w:tc>
          <w:tcPr>
            <w:tcW w:w="112" w:type="pct"/>
            <w:vAlign w:val="center"/>
          </w:tcPr>
          <w:p w14:paraId="7F111509" w14:textId="77777777" w:rsidR="00FE26C3" w:rsidRPr="008E2992" w:rsidRDefault="00FE26C3" w:rsidP="00FE26C3">
            <w:pPr>
              <w:jc w:val="center"/>
              <w:rPr>
                <w:bCs/>
                <w:sz w:val="15"/>
                <w:szCs w:val="15"/>
              </w:rPr>
            </w:pPr>
          </w:p>
        </w:tc>
        <w:tc>
          <w:tcPr>
            <w:tcW w:w="112" w:type="pct"/>
            <w:vAlign w:val="center"/>
          </w:tcPr>
          <w:p w14:paraId="4D60F5D3" w14:textId="77777777" w:rsidR="00FE26C3" w:rsidRPr="008E2992" w:rsidRDefault="00FE26C3" w:rsidP="00FE26C3">
            <w:pPr>
              <w:jc w:val="center"/>
              <w:rPr>
                <w:bCs/>
                <w:sz w:val="15"/>
                <w:szCs w:val="15"/>
              </w:rPr>
            </w:pPr>
          </w:p>
        </w:tc>
        <w:tc>
          <w:tcPr>
            <w:tcW w:w="112" w:type="pct"/>
            <w:vAlign w:val="center"/>
          </w:tcPr>
          <w:p w14:paraId="1BC38DB9" w14:textId="77777777" w:rsidR="00FE26C3" w:rsidRPr="008E2992" w:rsidRDefault="00FE26C3" w:rsidP="00FE26C3">
            <w:pPr>
              <w:jc w:val="center"/>
              <w:rPr>
                <w:bCs/>
                <w:sz w:val="15"/>
                <w:szCs w:val="15"/>
              </w:rPr>
            </w:pPr>
          </w:p>
        </w:tc>
        <w:tc>
          <w:tcPr>
            <w:tcW w:w="112" w:type="pct"/>
            <w:vAlign w:val="center"/>
          </w:tcPr>
          <w:p w14:paraId="3820C587" w14:textId="77777777" w:rsidR="00FE26C3" w:rsidRPr="008E2992" w:rsidRDefault="00FE26C3" w:rsidP="00FE26C3">
            <w:pPr>
              <w:jc w:val="center"/>
              <w:rPr>
                <w:bCs/>
                <w:sz w:val="15"/>
                <w:szCs w:val="15"/>
              </w:rPr>
            </w:pPr>
          </w:p>
        </w:tc>
        <w:tc>
          <w:tcPr>
            <w:tcW w:w="112" w:type="pct"/>
            <w:vAlign w:val="center"/>
          </w:tcPr>
          <w:p w14:paraId="5C46A548" w14:textId="77777777" w:rsidR="00FE26C3" w:rsidRPr="008E2992" w:rsidRDefault="00FE26C3" w:rsidP="00FE26C3">
            <w:pPr>
              <w:jc w:val="center"/>
              <w:rPr>
                <w:bCs/>
                <w:sz w:val="15"/>
                <w:szCs w:val="15"/>
              </w:rPr>
            </w:pPr>
          </w:p>
        </w:tc>
        <w:tc>
          <w:tcPr>
            <w:tcW w:w="112" w:type="pct"/>
            <w:vAlign w:val="center"/>
          </w:tcPr>
          <w:p w14:paraId="1D3FA1CF" w14:textId="77777777" w:rsidR="00FE26C3" w:rsidRPr="008E2992" w:rsidRDefault="00FE26C3" w:rsidP="00FE26C3">
            <w:pPr>
              <w:jc w:val="center"/>
              <w:rPr>
                <w:bCs/>
                <w:sz w:val="15"/>
                <w:szCs w:val="15"/>
              </w:rPr>
            </w:pPr>
          </w:p>
        </w:tc>
        <w:tc>
          <w:tcPr>
            <w:tcW w:w="112" w:type="pct"/>
            <w:vAlign w:val="center"/>
          </w:tcPr>
          <w:p w14:paraId="2D2F5632" w14:textId="77777777" w:rsidR="00FE26C3" w:rsidRPr="008E2992" w:rsidRDefault="00FE26C3" w:rsidP="00FE26C3">
            <w:pPr>
              <w:jc w:val="center"/>
              <w:rPr>
                <w:bCs/>
                <w:sz w:val="15"/>
                <w:szCs w:val="15"/>
              </w:rPr>
            </w:pPr>
          </w:p>
        </w:tc>
        <w:tc>
          <w:tcPr>
            <w:tcW w:w="112" w:type="pct"/>
            <w:vAlign w:val="center"/>
          </w:tcPr>
          <w:p w14:paraId="0C0A8765" w14:textId="77777777" w:rsidR="00FE26C3" w:rsidRPr="008E2992" w:rsidRDefault="00FE26C3" w:rsidP="00FE26C3">
            <w:pPr>
              <w:jc w:val="center"/>
              <w:rPr>
                <w:bCs/>
                <w:sz w:val="15"/>
                <w:szCs w:val="15"/>
              </w:rPr>
            </w:pPr>
          </w:p>
        </w:tc>
        <w:tc>
          <w:tcPr>
            <w:tcW w:w="112" w:type="pct"/>
            <w:vAlign w:val="center"/>
          </w:tcPr>
          <w:p w14:paraId="0AF8EF42" w14:textId="77777777" w:rsidR="00FE26C3" w:rsidRPr="008E2992" w:rsidRDefault="00FE26C3" w:rsidP="00FE26C3">
            <w:pPr>
              <w:jc w:val="center"/>
              <w:rPr>
                <w:bCs/>
                <w:sz w:val="15"/>
                <w:szCs w:val="15"/>
              </w:rPr>
            </w:pPr>
          </w:p>
        </w:tc>
        <w:tc>
          <w:tcPr>
            <w:tcW w:w="112" w:type="pct"/>
            <w:vAlign w:val="center"/>
          </w:tcPr>
          <w:p w14:paraId="0AFF67FC" w14:textId="77777777" w:rsidR="00FE26C3" w:rsidRPr="008E2992" w:rsidRDefault="00FE26C3" w:rsidP="00FE26C3">
            <w:pPr>
              <w:jc w:val="center"/>
              <w:rPr>
                <w:bCs/>
                <w:sz w:val="15"/>
                <w:szCs w:val="15"/>
              </w:rPr>
            </w:pPr>
          </w:p>
        </w:tc>
        <w:tc>
          <w:tcPr>
            <w:tcW w:w="112" w:type="pct"/>
            <w:vAlign w:val="center"/>
          </w:tcPr>
          <w:p w14:paraId="0344DA16" w14:textId="77777777" w:rsidR="00FE26C3" w:rsidRPr="008E2992" w:rsidRDefault="00FE26C3" w:rsidP="00FE26C3">
            <w:pPr>
              <w:jc w:val="center"/>
              <w:rPr>
                <w:bCs/>
                <w:sz w:val="15"/>
                <w:szCs w:val="15"/>
              </w:rPr>
            </w:pPr>
          </w:p>
        </w:tc>
        <w:tc>
          <w:tcPr>
            <w:tcW w:w="112" w:type="pct"/>
            <w:vAlign w:val="center"/>
          </w:tcPr>
          <w:p w14:paraId="036F1F90" w14:textId="77777777" w:rsidR="00FE26C3" w:rsidRPr="008E2992" w:rsidRDefault="00FE26C3" w:rsidP="00FE26C3">
            <w:pPr>
              <w:jc w:val="center"/>
              <w:rPr>
                <w:bCs/>
                <w:sz w:val="15"/>
                <w:szCs w:val="15"/>
              </w:rPr>
            </w:pPr>
          </w:p>
        </w:tc>
        <w:tc>
          <w:tcPr>
            <w:tcW w:w="108" w:type="pct"/>
            <w:vAlign w:val="center"/>
          </w:tcPr>
          <w:p w14:paraId="591A992D" w14:textId="77777777" w:rsidR="00FE26C3" w:rsidRPr="008E2992" w:rsidRDefault="00FE26C3" w:rsidP="00FE26C3">
            <w:pPr>
              <w:jc w:val="center"/>
              <w:rPr>
                <w:bCs/>
                <w:sz w:val="15"/>
                <w:szCs w:val="15"/>
              </w:rPr>
            </w:pPr>
          </w:p>
        </w:tc>
      </w:tr>
      <w:tr w:rsidR="00FE26C3" w:rsidRPr="0010477B" w14:paraId="2A497E9B" w14:textId="77777777" w:rsidTr="00FE26C3">
        <w:trPr>
          <w:trHeight w:val="283"/>
        </w:trPr>
        <w:tc>
          <w:tcPr>
            <w:tcW w:w="143" w:type="pct"/>
            <w:vMerge/>
            <w:vAlign w:val="center"/>
          </w:tcPr>
          <w:p w14:paraId="1B1A2EC5" w14:textId="77777777" w:rsidR="00FE26C3" w:rsidRPr="008E2992" w:rsidRDefault="00FE26C3" w:rsidP="00FE26C3">
            <w:pPr>
              <w:jc w:val="center"/>
              <w:rPr>
                <w:b/>
                <w:sz w:val="15"/>
                <w:szCs w:val="15"/>
              </w:rPr>
            </w:pPr>
          </w:p>
        </w:tc>
        <w:tc>
          <w:tcPr>
            <w:tcW w:w="605" w:type="pct"/>
            <w:vAlign w:val="center"/>
          </w:tcPr>
          <w:p w14:paraId="568103B9" w14:textId="77777777" w:rsidR="00FE26C3" w:rsidRPr="008E2992" w:rsidRDefault="00FE26C3" w:rsidP="00FE26C3">
            <w:pPr>
              <w:jc w:val="center"/>
              <w:rPr>
                <w:b/>
                <w:sz w:val="15"/>
                <w:szCs w:val="15"/>
              </w:rPr>
            </w:pPr>
            <w:r w:rsidRPr="008E2992">
              <w:rPr>
                <w:b/>
                <w:sz w:val="15"/>
                <w:szCs w:val="15"/>
              </w:rPr>
              <w:t>线性代数</w:t>
            </w:r>
          </w:p>
        </w:tc>
        <w:tc>
          <w:tcPr>
            <w:tcW w:w="112" w:type="pct"/>
            <w:vAlign w:val="center"/>
          </w:tcPr>
          <w:p w14:paraId="2E78A6FA" w14:textId="77777777" w:rsidR="00FE26C3" w:rsidRPr="008E2992" w:rsidRDefault="00FE26C3" w:rsidP="00FE26C3">
            <w:pPr>
              <w:jc w:val="center"/>
              <w:rPr>
                <w:bCs/>
                <w:sz w:val="15"/>
                <w:szCs w:val="15"/>
              </w:rPr>
            </w:pPr>
          </w:p>
        </w:tc>
        <w:tc>
          <w:tcPr>
            <w:tcW w:w="112" w:type="pct"/>
            <w:vAlign w:val="center"/>
          </w:tcPr>
          <w:p w14:paraId="65AA8555"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59C9F6C7"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340D1586" w14:textId="77777777" w:rsidR="00FE26C3" w:rsidRPr="008E2992" w:rsidRDefault="00FE26C3" w:rsidP="00FE26C3">
            <w:pPr>
              <w:jc w:val="center"/>
              <w:rPr>
                <w:bCs/>
                <w:sz w:val="15"/>
                <w:szCs w:val="15"/>
              </w:rPr>
            </w:pPr>
          </w:p>
        </w:tc>
        <w:tc>
          <w:tcPr>
            <w:tcW w:w="112" w:type="pct"/>
            <w:vAlign w:val="center"/>
          </w:tcPr>
          <w:p w14:paraId="74FF785D" w14:textId="77777777" w:rsidR="00FE26C3" w:rsidRPr="008E2992" w:rsidRDefault="00FE26C3" w:rsidP="00FE26C3">
            <w:pPr>
              <w:jc w:val="center"/>
              <w:rPr>
                <w:bCs/>
                <w:sz w:val="15"/>
                <w:szCs w:val="15"/>
              </w:rPr>
            </w:pPr>
          </w:p>
        </w:tc>
        <w:tc>
          <w:tcPr>
            <w:tcW w:w="112" w:type="pct"/>
            <w:vAlign w:val="center"/>
          </w:tcPr>
          <w:p w14:paraId="07B97AF4" w14:textId="77777777" w:rsidR="00FE26C3" w:rsidRPr="008E2992" w:rsidRDefault="00FE26C3" w:rsidP="00FE26C3">
            <w:pPr>
              <w:jc w:val="center"/>
              <w:rPr>
                <w:bCs/>
                <w:sz w:val="15"/>
                <w:szCs w:val="15"/>
              </w:rPr>
            </w:pPr>
          </w:p>
        </w:tc>
        <w:tc>
          <w:tcPr>
            <w:tcW w:w="112" w:type="pct"/>
            <w:vAlign w:val="center"/>
          </w:tcPr>
          <w:p w14:paraId="71AE9D28" w14:textId="77777777" w:rsidR="00FE26C3" w:rsidRPr="008E2992" w:rsidRDefault="00FE26C3" w:rsidP="00FE26C3">
            <w:pPr>
              <w:jc w:val="center"/>
              <w:rPr>
                <w:bCs/>
                <w:sz w:val="15"/>
                <w:szCs w:val="15"/>
              </w:rPr>
            </w:pPr>
          </w:p>
        </w:tc>
        <w:tc>
          <w:tcPr>
            <w:tcW w:w="112" w:type="pct"/>
            <w:vAlign w:val="center"/>
          </w:tcPr>
          <w:p w14:paraId="52D0026A" w14:textId="77777777" w:rsidR="00FE26C3" w:rsidRPr="008E2992" w:rsidRDefault="00FE26C3" w:rsidP="00FE26C3">
            <w:pPr>
              <w:jc w:val="center"/>
              <w:rPr>
                <w:bCs/>
                <w:sz w:val="15"/>
                <w:szCs w:val="15"/>
              </w:rPr>
            </w:pPr>
          </w:p>
        </w:tc>
        <w:tc>
          <w:tcPr>
            <w:tcW w:w="112" w:type="pct"/>
            <w:vAlign w:val="center"/>
          </w:tcPr>
          <w:p w14:paraId="10F97227" w14:textId="77777777" w:rsidR="00FE26C3" w:rsidRPr="008E2992" w:rsidRDefault="00FE26C3" w:rsidP="00FE26C3">
            <w:pPr>
              <w:jc w:val="center"/>
              <w:rPr>
                <w:bCs/>
                <w:sz w:val="15"/>
                <w:szCs w:val="15"/>
              </w:rPr>
            </w:pPr>
          </w:p>
        </w:tc>
        <w:tc>
          <w:tcPr>
            <w:tcW w:w="112" w:type="pct"/>
            <w:vAlign w:val="center"/>
          </w:tcPr>
          <w:p w14:paraId="4C9D0D3F" w14:textId="77777777" w:rsidR="00FE26C3" w:rsidRPr="008E2992" w:rsidRDefault="00FE26C3" w:rsidP="00FE26C3">
            <w:pPr>
              <w:jc w:val="center"/>
              <w:rPr>
                <w:bCs/>
                <w:sz w:val="15"/>
                <w:szCs w:val="15"/>
              </w:rPr>
            </w:pPr>
          </w:p>
        </w:tc>
        <w:tc>
          <w:tcPr>
            <w:tcW w:w="112" w:type="pct"/>
            <w:vAlign w:val="center"/>
          </w:tcPr>
          <w:p w14:paraId="401203E0" w14:textId="77777777" w:rsidR="00FE26C3" w:rsidRPr="008E2992" w:rsidRDefault="00FE26C3" w:rsidP="00FE26C3">
            <w:pPr>
              <w:jc w:val="center"/>
              <w:rPr>
                <w:bCs/>
                <w:sz w:val="15"/>
                <w:szCs w:val="15"/>
              </w:rPr>
            </w:pPr>
          </w:p>
        </w:tc>
        <w:tc>
          <w:tcPr>
            <w:tcW w:w="112" w:type="pct"/>
            <w:vAlign w:val="center"/>
          </w:tcPr>
          <w:p w14:paraId="0E2B87FD" w14:textId="77777777" w:rsidR="00FE26C3" w:rsidRPr="008E2992" w:rsidRDefault="00FE26C3" w:rsidP="00FE26C3">
            <w:pPr>
              <w:jc w:val="center"/>
              <w:rPr>
                <w:bCs/>
                <w:sz w:val="15"/>
                <w:szCs w:val="15"/>
              </w:rPr>
            </w:pPr>
          </w:p>
        </w:tc>
        <w:tc>
          <w:tcPr>
            <w:tcW w:w="112" w:type="pct"/>
            <w:vAlign w:val="center"/>
          </w:tcPr>
          <w:p w14:paraId="370C9FB2" w14:textId="77777777" w:rsidR="00FE26C3" w:rsidRPr="008E2992" w:rsidRDefault="00FE26C3" w:rsidP="00FE26C3">
            <w:pPr>
              <w:jc w:val="center"/>
              <w:rPr>
                <w:bCs/>
                <w:sz w:val="15"/>
                <w:szCs w:val="15"/>
              </w:rPr>
            </w:pPr>
          </w:p>
        </w:tc>
        <w:tc>
          <w:tcPr>
            <w:tcW w:w="112" w:type="pct"/>
            <w:vAlign w:val="center"/>
          </w:tcPr>
          <w:p w14:paraId="7A573EA3" w14:textId="77777777" w:rsidR="00FE26C3" w:rsidRPr="008E2992" w:rsidRDefault="00FE26C3" w:rsidP="00FE26C3">
            <w:pPr>
              <w:jc w:val="center"/>
              <w:rPr>
                <w:bCs/>
                <w:sz w:val="15"/>
                <w:szCs w:val="15"/>
              </w:rPr>
            </w:pPr>
          </w:p>
        </w:tc>
        <w:tc>
          <w:tcPr>
            <w:tcW w:w="112" w:type="pct"/>
            <w:vAlign w:val="center"/>
          </w:tcPr>
          <w:p w14:paraId="000ADE4B" w14:textId="77777777" w:rsidR="00FE26C3" w:rsidRPr="008E2992" w:rsidRDefault="00FE26C3" w:rsidP="00FE26C3">
            <w:pPr>
              <w:jc w:val="center"/>
              <w:rPr>
                <w:bCs/>
                <w:sz w:val="15"/>
                <w:szCs w:val="15"/>
              </w:rPr>
            </w:pPr>
          </w:p>
        </w:tc>
        <w:tc>
          <w:tcPr>
            <w:tcW w:w="112" w:type="pct"/>
            <w:vAlign w:val="center"/>
          </w:tcPr>
          <w:p w14:paraId="3BFE8617" w14:textId="77777777" w:rsidR="00FE26C3" w:rsidRPr="008E2992" w:rsidRDefault="00FE26C3" w:rsidP="00FE26C3">
            <w:pPr>
              <w:jc w:val="center"/>
              <w:rPr>
                <w:bCs/>
                <w:sz w:val="15"/>
                <w:szCs w:val="15"/>
              </w:rPr>
            </w:pPr>
          </w:p>
        </w:tc>
        <w:tc>
          <w:tcPr>
            <w:tcW w:w="112" w:type="pct"/>
            <w:vAlign w:val="center"/>
          </w:tcPr>
          <w:p w14:paraId="2E6AE598" w14:textId="77777777" w:rsidR="00FE26C3" w:rsidRPr="008E2992" w:rsidRDefault="00FE26C3" w:rsidP="00FE26C3">
            <w:pPr>
              <w:jc w:val="center"/>
              <w:rPr>
                <w:bCs/>
                <w:sz w:val="15"/>
                <w:szCs w:val="15"/>
              </w:rPr>
            </w:pPr>
          </w:p>
        </w:tc>
        <w:tc>
          <w:tcPr>
            <w:tcW w:w="112" w:type="pct"/>
            <w:vAlign w:val="center"/>
          </w:tcPr>
          <w:p w14:paraId="55F6B309" w14:textId="77777777" w:rsidR="00FE26C3" w:rsidRPr="008E2992" w:rsidRDefault="00FE26C3" w:rsidP="00FE26C3">
            <w:pPr>
              <w:jc w:val="center"/>
              <w:rPr>
                <w:bCs/>
                <w:sz w:val="15"/>
                <w:szCs w:val="15"/>
              </w:rPr>
            </w:pPr>
          </w:p>
        </w:tc>
        <w:tc>
          <w:tcPr>
            <w:tcW w:w="112" w:type="pct"/>
            <w:vAlign w:val="center"/>
          </w:tcPr>
          <w:p w14:paraId="743F50A9" w14:textId="77777777" w:rsidR="00FE26C3" w:rsidRPr="008E2992" w:rsidRDefault="00FE26C3" w:rsidP="00FE26C3">
            <w:pPr>
              <w:jc w:val="center"/>
              <w:rPr>
                <w:bCs/>
                <w:sz w:val="15"/>
                <w:szCs w:val="15"/>
              </w:rPr>
            </w:pPr>
          </w:p>
        </w:tc>
        <w:tc>
          <w:tcPr>
            <w:tcW w:w="112" w:type="pct"/>
            <w:vAlign w:val="center"/>
          </w:tcPr>
          <w:p w14:paraId="3C064EEB" w14:textId="77777777" w:rsidR="00FE26C3" w:rsidRPr="008E2992" w:rsidRDefault="00FE26C3" w:rsidP="00FE26C3">
            <w:pPr>
              <w:jc w:val="center"/>
              <w:rPr>
                <w:bCs/>
                <w:sz w:val="15"/>
                <w:szCs w:val="15"/>
              </w:rPr>
            </w:pPr>
          </w:p>
        </w:tc>
        <w:tc>
          <w:tcPr>
            <w:tcW w:w="112" w:type="pct"/>
            <w:vAlign w:val="center"/>
          </w:tcPr>
          <w:p w14:paraId="590E5A06" w14:textId="77777777" w:rsidR="00FE26C3" w:rsidRPr="008E2992" w:rsidRDefault="00FE26C3" w:rsidP="00FE26C3">
            <w:pPr>
              <w:jc w:val="center"/>
              <w:rPr>
                <w:bCs/>
                <w:sz w:val="15"/>
                <w:szCs w:val="15"/>
              </w:rPr>
            </w:pPr>
          </w:p>
        </w:tc>
        <w:tc>
          <w:tcPr>
            <w:tcW w:w="112" w:type="pct"/>
            <w:vAlign w:val="center"/>
          </w:tcPr>
          <w:p w14:paraId="16A06B0E" w14:textId="77777777" w:rsidR="00FE26C3" w:rsidRPr="008E2992" w:rsidRDefault="00FE26C3" w:rsidP="00FE26C3">
            <w:pPr>
              <w:jc w:val="center"/>
              <w:rPr>
                <w:bCs/>
                <w:sz w:val="15"/>
                <w:szCs w:val="15"/>
              </w:rPr>
            </w:pPr>
          </w:p>
        </w:tc>
        <w:tc>
          <w:tcPr>
            <w:tcW w:w="112" w:type="pct"/>
            <w:vAlign w:val="center"/>
          </w:tcPr>
          <w:p w14:paraId="2337A785" w14:textId="77777777" w:rsidR="00FE26C3" w:rsidRPr="008E2992" w:rsidRDefault="00FE26C3" w:rsidP="00FE26C3">
            <w:pPr>
              <w:jc w:val="center"/>
              <w:rPr>
                <w:bCs/>
                <w:sz w:val="15"/>
                <w:szCs w:val="15"/>
              </w:rPr>
            </w:pPr>
          </w:p>
        </w:tc>
        <w:tc>
          <w:tcPr>
            <w:tcW w:w="112" w:type="pct"/>
            <w:vAlign w:val="center"/>
          </w:tcPr>
          <w:p w14:paraId="29224BF8" w14:textId="77777777" w:rsidR="00FE26C3" w:rsidRPr="008E2992" w:rsidRDefault="00FE26C3" w:rsidP="00FE26C3">
            <w:pPr>
              <w:jc w:val="center"/>
              <w:rPr>
                <w:bCs/>
                <w:sz w:val="15"/>
                <w:szCs w:val="15"/>
              </w:rPr>
            </w:pPr>
          </w:p>
        </w:tc>
        <w:tc>
          <w:tcPr>
            <w:tcW w:w="112" w:type="pct"/>
            <w:vAlign w:val="center"/>
          </w:tcPr>
          <w:p w14:paraId="23C93AD8" w14:textId="77777777" w:rsidR="00FE26C3" w:rsidRPr="008E2992" w:rsidRDefault="00FE26C3" w:rsidP="00FE26C3">
            <w:pPr>
              <w:jc w:val="center"/>
              <w:rPr>
                <w:bCs/>
                <w:sz w:val="15"/>
                <w:szCs w:val="15"/>
              </w:rPr>
            </w:pPr>
          </w:p>
        </w:tc>
        <w:tc>
          <w:tcPr>
            <w:tcW w:w="112" w:type="pct"/>
            <w:vAlign w:val="center"/>
          </w:tcPr>
          <w:p w14:paraId="79E32A76" w14:textId="77777777" w:rsidR="00FE26C3" w:rsidRPr="008E2992" w:rsidRDefault="00FE26C3" w:rsidP="00FE26C3">
            <w:pPr>
              <w:jc w:val="center"/>
              <w:rPr>
                <w:bCs/>
                <w:sz w:val="15"/>
                <w:szCs w:val="15"/>
              </w:rPr>
            </w:pPr>
          </w:p>
        </w:tc>
        <w:tc>
          <w:tcPr>
            <w:tcW w:w="112" w:type="pct"/>
            <w:vAlign w:val="center"/>
          </w:tcPr>
          <w:p w14:paraId="1AE0E156" w14:textId="77777777" w:rsidR="00FE26C3" w:rsidRPr="008E2992" w:rsidRDefault="00FE26C3" w:rsidP="00FE26C3">
            <w:pPr>
              <w:jc w:val="center"/>
              <w:rPr>
                <w:bCs/>
                <w:sz w:val="15"/>
                <w:szCs w:val="15"/>
              </w:rPr>
            </w:pPr>
          </w:p>
        </w:tc>
        <w:tc>
          <w:tcPr>
            <w:tcW w:w="112" w:type="pct"/>
            <w:vAlign w:val="center"/>
          </w:tcPr>
          <w:p w14:paraId="40316C72" w14:textId="77777777" w:rsidR="00FE26C3" w:rsidRPr="008E2992" w:rsidRDefault="00FE26C3" w:rsidP="00FE26C3">
            <w:pPr>
              <w:jc w:val="center"/>
              <w:rPr>
                <w:bCs/>
                <w:sz w:val="15"/>
                <w:szCs w:val="15"/>
              </w:rPr>
            </w:pPr>
          </w:p>
        </w:tc>
        <w:tc>
          <w:tcPr>
            <w:tcW w:w="112" w:type="pct"/>
            <w:vAlign w:val="center"/>
          </w:tcPr>
          <w:p w14:paraId="431A20D7" w14:textId="77777777" w:rsidR="00FE26C3" w:rsidRPr="008E2992" w:rsidRDefault="00FE26C3" w:rsidP="00FE26C3">
            <w:pPr>
              <w:jc w:val="center"/>
              <w:rPr>
                <w:bCs/>
                <w:sz w:val="15"/>
                <w:szCs w:val="15"/>
              </w:rPr>
            </w:pPr>
          </w:p>
        </w:tc>
        <w:tc>
          <w:tcPr>
            <w:tcW w:w="112" w:type="pct"/>
            <w:vAlign w:val="center"/>
          </w:tcPr>
          <w:p w14:paraId="5C6AA043" w14:textId="77777777" w:rsidR="00FE26C3" w:rsidRPr="008E2992" w:rsidRDefault="00FE26C3" w:rsidP="00FE26C3">
            <w:pPr>
              <w:jc w:val="center"/>
              <w:rPr>
                <w:bCs/>
                <w:sz w:val="15"/>
                <w:szCs w:val="15"/>
              </w:rPr>
            </w:pPr>
          </w:p>
        </w:tc>
        <w:tc>
          <w:tcPr>
            <w:tcW w:w="112" w:type="pct"/>
            <w:vAlign w:val="center"/>
          </w:tcPr>
          <w:p w14:paraId="0193011C" w14:textId="77777777" w:rsidR="00FE26C3" w:rsidRPr="008E2992" w:rsidRDefault="00FE26C3" w:rsidP="00FE26C3">
            <w:pPr>
              <w:jc w:val="center"/>
              <w:rPr>
                <w:bCs/>
                <w:sz w:val="15"/>
                <w:szCs w:val="15"/>
              </w:rPr>
            </w:pPr>
          </w:p>
        </w:tc>
        <w:tc>
          <w:tcPr>
            <w:tcW w:w="112" w:type="pct"/>
            <w:vAlign w:val="center"/>
          </w:tcPr>
          <w:p w14:paraId="7F9E4FAE" w14:textId="77777777" w:rsidR="00FE26C3" w:rsidRPr="008E2992" w:rsidRDefault="00FE26C3" w:rsidP="00FE26C3">
            <w:pPr>
              <w:jc w:val="center"/>
              <w:rPr>
                <w:bCs/>
                <w:sz w:val="15"/>
                <w:szCs w:val="15"/>
              </w:rPr>
            </w:pPr>
          </w:p>
        </w:tc>
        <w:tc>
          <w:tcPr>
            <w:tcW w:w="112" w:type="pct"/>
            <w:vAlign w:val="center"/>
          </w:tcPr>
          <w:p w14:paraId="7763D579" w14:textId="77777777" w:rsidR="00FE26C3" w:rsidRPr="008E2992" w:rsidRDefault="00FE26C3" w:rsidP="00FE26C3">
            <w:pPr>
              <w:jc w:val="center"/>
              <w:rPr>
                <w:bCs/>
                <w:sz w:val="15"/>
                <w:szCs w:val="15"/>
              </w:rPr>
            </w:pPr>
          </w:p>
        </w:tc>
        <w:tc>
          <w:tcPr>
            <w:tcW w:w="112" w:type="pct"/>
            <w:vAlign w:val="center"/>
          </w:tcPr>
          <w:p w14:paraId="4C0173B9" w14:textId="77777777" w:rsidR="00FE26C3" w:rsidRPr="008E2992" w:rsidRDefault="00FE26C3" w:rsidP="00FE26C3">
            <w:pPr>
              <w:jc w:val="center"/>
              <w:rPr>
                <w:bCs/>
                <w:sz w:val="15"/>
                <w:szCs w:val="15"/>
              </w:rPr>
            </w:pPr>
          </w:p>
        </w:tc>
        <w:tc>
          <w:tcPr>
            <w:tcW w:w="112" w:type="pct"/>
            <w:vAlign w:val="center"/>
          </w:tcPr>
          <w:p w14:paraId="6EC16848" w14:textId="77777777" w:rsidR="00FE26C3" w:rsidRPr="008E2992" w:rsidRDefault="00FE26C3" w:rsidP="00FE26C3">
            <w:pPr>
              <w:jc w:val="center"/>
              <w:rPr>
                <w:bCs/>
                <w:sz w:val="15"/>
                <w:szCs w:val="15"/>
              </w:rPr>
            </w:pPr>
          </w:p>
        </w:tc>
        <w:tc>
          <w:tcPr>
            <w:tcW w:w="112" w:type="pct"/>
            <w:vAlign w:val="center"/>
          </w:tcPr>
          <w:p w14:paraId="0CCA7776" w14:textId="77777777" w:rsidR="00FE26C3" w:rsidRPr="008E2992" w:rsidRDefault="00FE26C3" w:rsidP="00FE26C3">
            <w:pPr>
              <w:jc w:val="center"/>
              <w:rPr>
                <w:bCs/>
                <w:sz w:val="15"/>
                <w:szCs w:val="15"/>
              </w:rPr>
            </w:pPr>
          </w:p>
        </w:tc>
        <w:tc>
          <w:tcPr>
            <w:tcW w:w="112" w:type="pct"/>
            <w:vAlign w:val="center"/>
          </w:tcPr>
          <w:p w14:paraId="4E55B385" w14:textId="77777777" w:rsidR="00FE26C3" w:rsidRPr="008E2992" w:rsidRDefault="00FE26C3" w:rsidP="00FE26C3">
            <w:pPr>
              <w:jc w:val="center"/>
              <w:rPr>
                <w:bCs/>
                <w:sz w:val="15"/>
                <w:szCs w:val="15"/>
              </w:rPr>
            </w:pPr>
          </w:p>
        </w:tc>
        <w:tc>
          <w:tcPr>
            <w:tcW w:w="108" w:type="pct"/>
            <w:vAlign w:val="center"/>
          </w:tcPr>
          <w:p w14:paraId="48D4E45C" w14:textId="77777777" w:rsidR="00FE26C3" w:rsidRPr="008E2992" w:rsidRDefault="00FE26C3" w:rsidP="00FE26C3">
            <w:pPr>
              <w:jc w:val="center"/>
              <w:rPr>
                <w:bCs/>
                <w:sz w:val="15"/>
                <w:szCs w:val="15"/>
              </w:rPr>
            </w:pPr>
          </w:p>
        </w:tc>
      </w:tr>
      <w:tr w:rsidR="00FE26C3" w:rsidRPr="0010477B" w14:paraId="67804177" w14:textId="77777777" w:rsidTr="00FE26C3">
        <w:trPr>
          <w:trHeight w:val="283"/>
        </w:trPr>
        <w:tc>
          <w:tcPr>
            <w:tcW w:w="143" w:type="pct"/>
            <w:vMerge/>
            <w:vAlign w:val="center"/>
          </w:tcPr>
          <w:p w14:paraId="608ACA56" w14:textId="77777777" w:rsidR="00FE26C3" w:rsidRPr="008E2992" w:rsidRDefault="00FE26C3" w:rsidP="00FE26C3">
            <w:pPr>
              <w:jc w:val="center"/>
              <w:rPr>
                <w:b/>
                <w:sz w:val="15"/>
                <w:szCs w:val="15"/>
              </w:rPr>
            </w:pPr>
          </w:p>
        </w:tc>
        <w:tc>
          <w:tcPr>
            <w:tcW w:w="605" w:type="pct"/>
            <w:vAlign w:val="center"/>
          </w:tcPr>
          <w:p w14:paraId="478130C4" w14:textId="77777777" w:rsidR="00FE26C3" w:rsidRPr="008E2992" w:rsidRDefault="00FE26C3" w:rsidP="00FE26C3">
            <w:pPr>
              <w:jc w:val="center"/>
              <w:rPr>
                <w:b/>
                <w:sz w:val="15"/>
                <w:szCs w:val="15"/>
              </w:rPr>
            </w:pPr>
            <w:r w:rsidRPr="008E2992">
              <w:rPr>
                <w:b/>
                <w:sz w:val="15"/>
                <w:szCs w:val="15"/>
              </w:rPr>
              <w:t>概率论与数理统计</w:t>
            </w:r>
          </w:p>
        </w:tc>
        <w:tc>
          <w:tcPr>
            <w:tcW w:w="112" w:type="pct"/>
            <w:vAlign w:val="center"/>
          </w:tcPr>
          <w:p w14:paraId="42389BC8" w14:textId="77777777" w:rsidR="00FE26C3" w:rsidRPr="008E2992" w:rsidRDefault="00FE26C3" w:rsidP="00FE26C3">
            <w:pPr>
              <w:jc w:val="center"/>
              <w:rPr>
                <w:bCs/>
                <w:sz w:val="15"/>
                <w:szCs w:val="15"/>
              </w:rPr>
            </w:pPr>
          </w:p>
        </w:tc>
        <w:tc>
          <w:tcPr>
            <w:tcW w:w="112" w:type="pct"/>
            <w:vAlign w:val="center"/>
          </w:tcPr>
          <w:p w14:paraId="10BD1390" w14:textId="77777777" w:rsidR="00FE26C3" w:rsidRPr="008E2992" w:rsidRDefault="00FE26C3" w:rsidP="00FE26C3">
            <w:pPr>
              <w:jc w:val="center"/>
              <w:rPr>
                <w:bCs/>
                <w:sz w:val="15"/>
                <w:szCs w:val="15"/>
              </w:rPr>
            </w:pPr>
            <w:r w:rsidRPr="008E2992">
              <w:rPr>
                <w:rFonts w:hint="eastAsia"/>
                <w:bCs/>
                <w:sz w:val="15"/>
                <w:szCs w:val="15"/>
              </w:rPr>
              <w:t>L</w:t>
            </w:r>
          </w:p>
        </w:tc>
        <w:tc>
          <w:tcPr>
            <w:tcW w:w="112" w:type="pct"/>
            <w:vAlign w:val="center"/>
          </w:tcPr>
          <w:p w14:paraId="40A42EDD" w14:textId="77777777" w:rsidR="00FE26C3" w:rsidRPr="008E2992" w:rsidRDefault="00FE26C3" w:rsidP="00FE26C3">
            <w:pPr>
              <w:jc w:val="center"/>
              <w:rPr>
                <w:bCs/>
                <w:sz w:val="15"/>
                <w:szCs w:val="15"/>
              </w:rPr>
            </w:pPr>
          </w:p>
        </w:tc>
        <w:tc>
          <w:tcPr>
            <w:tcW w:w="112" w:type="pct"/>
            <w:vAlign w:val="center"/>
          </w:tcPr>
          <w:p w14:paraId="75A6ACEC" w14:textId="77777777" w:rsidR="00FE26C3" w:rsidRPr="008E2992" w:rsidRDefault="00FE26C3" w:rsidP="00FE26C3">
            <w:pPr>
              <w:jc w:val="center"/>
              <w:rPr>
                <w:bCs/>
                <w:sz w:val="15"/>
                <w:szCs w:val="15"/>
              </w:rPr>
            </w:pPr>
          </w:p>
        </w:tc>
        <w:tc>
          <w:tcPr>
            <w:tcW w:w="112" w:type="pct"/>
            <w:vAlign w:val="center"/>
          </w:tcPr>
          <w:p w14:paraId="1644D55E" w14:textId="77777777" w:rsidR="00FE26C3" w:rsidRPr="008E2992" w:rsidRDefault="00FE26C3" w:rsidP="00FE26C3">
            <w:pPr>
              <w:jc w:val="center"/>
              <w:rPr>
                <w:bCs/>
                <w:sz w:val="15"/>
                <w:szCs w:val="15"/>
              </w:rPr>
            </w:pPr>
          </w:p>
        </w:tc>
        <w:tc>
          <w:tcPr>
            <w:tcW w:w="112" w:type="pct"/>
            <w:vAlign w:val="center"/>
          </w:tcPr>
          <w:p w14:paraId="69BA45E5" w14:textId="77777777" w:rsidR="00FE26C3" w:rsidRPr="008E2992" w:rsidRDefault="00FE26C3" w:rsidP="00FE26C3">
            <w:pPr>
              <w:jc w:val="center"/>
              <w:rPr>
                <w:bCs/>
                <w:sz w:val="15"/>
                <w:szCs w:val="15"/>
              </w:rPr>
            </w:pPr>
          </w:p>
        </w:tc>
        <w:tc>
          <w:tcPr>
            <w:tcW w:w="112" w:type="pct"/>
            <w:vAlign w:val="center"/>
          </w:tcPr>
          <w:p w14:paraId="2A185EB9" w14:textId="77777777" w:rsidR="00FE26C3" w:rsidRPr="008E2992" w:rsidRDefault="00FE26C3" w:rsidP="00FE26C3">
            <w:pPr>
              <w:jc w:val="center"/>
              <w:rPr>
                <w:bCs/>
                <w:sz w:val="15"/>
                <w:szCs w:val="15"/>
              </w:rPr>
            </w:pPr>
          </w:p>
        </w:tc>
        <w:tc>
          <w:tcPr>
            <w:tcW w:w="112" w:type="pct"/>
            <w:vAlign w:val="center"/>
          </w:tcPr>
          <w:p w14:paraId="03F6B4B4" w14:textId="77777777" w:rsidR="00FE26C3" w:rsidRPr="008E2992" w:rsidRDefault="00FE26C3" w:rsidP="00FE26C3">
            <w:pPr>
              <w:jc w:val="center"/>
              <w:rPr>
                <w:bCs/>
                <w:sz w:val="15"/>
                <w:szCs w:val="15"/>
              </w:rPr>
            </w:pPr>
          </w:p>
        </w:tc>
        <w:tc>
          <w:tcPr>
            <w:tcW w:w="112" w:type="pct"/>
            <w:vAlign w:val="center"/>
          </w:tcPr>
          <w:p w14:paraId="2A7F1A89" w14:textId="77777777" w:rsidR="00FE26C3" w:rsidRPr="008E2992" w:rsidRDefault="00FE26C3" w:rsidP="00FE26C3">
            <w:pPr>
              <w:jc w:val="center"/>
              <w:rPr>
                <w:bCs/>
                <w:sz w:val="15"/>
                <w:szCs w:val="15"/>
              </w:rPr>
            </w:pPr>
          </w:p>
        </w:tc>
        <w:tc>
          <w:tcPr>
            <w:tcW w:w="112" w:type="pct"/>
            <w:vAlign w:val="center"/>
          </w:tcPr>
          <w:p w14:paraId="6929B5A3" w14:textId="77777777" w:rsidR="00FE26C3" w:rsidRPr="008E2992" w:rsidRDefault="00FE26C3" w:rsidP="00FE26C3">
            <w:pPr>
              <w:jc w:val="center"/>
              <w:rPr>
                <w:bCs/>
                <w:sz w:val="15"/>
                <w:szCs w:val="15"/>
              </w:rPr>
            </w:pPr>
          </w:p>
        </w:tc>
        <w:tc>
          <w:tcPr>
            <w:tcW w:w="112" w:type="pct"/>
            <w:vAlign w:val="center"/>
          </w:tcPr>
          <w:p w14:paraId="002A0D14" w14:textId="77777777" w:rsidR="00FE26C3" w:rsidRPr="008E2992" w:rsidRDefault="00FE26C3" w:rsidP="00FE26C3">
            <w:pPr>
              <w:jc w:val="center"/>
              <w:rPr>
                <w:bCs/>
                <w:sz w:val="15"/>
                <w:szCs w:val="15"/>
              </w:rPr>
            </w:pPr>
          </w:p>
        </w:tc>
        <w:tc>
          <w:tcPr>
            <w:tcW w:w="112" w:type="pct"/>
            <w:vAlign w:val="center"/>
          </w:tcPr>
          <w:p w14:paraId="68446A17" w14:textId="77777777" w:rsidR="00FE26C3" w:rsidRPr="008E2992" w:rsidRDefault="00FE26C3" w:rsidP="00FE26C3">
            <w:pPr>
              <w:jc w:val="center"/>
              <w:rPr>
                <w:bCs/>
                <w:sz w:val="15"/>
                <w:szCs w:val="15"/>
              </w:rPr>
            </w:pPr>
          </w:p>
        </w:tc>
        <w:tc>
          <w:tcPr>
            <w:tcW w:w="112" w:type="pct"/>
            <w:vAlign w:val="center"/>
          </w:tcPr>
          <w:p w14:paraId="23A6EC8B" w14:textId="77777777" w:rsidR="00FE26C3" w:rsidRPr="008E2992" w:rsidRDefault="00FE26C3" w:rsidP="00FE26C3">
            <w:pPr>
              <w:jc w:val="center"/>
              <w:rPr>
                <w:bCs/>
                <w:sz w:val="15"/>
                <w:szCs w:val="15"/>
              </w:rPr>
            </w:pPr>
          </w:p>
        </w:tc>
        <w:tc>
          <w:tcPr>
            <w:tcW w:w="112" w:type="pct"/>
            <w:vAlign w:val="center"/>
          </w:tcPr>
          <w:p w14:paraId="55CD5FD8" w14:textId="77777777" w:rsidR="00FE26C3" w:rsidRPr="008E2992" w:rsidRDefault="00FE26C3" w:rsidP="00FE26C3">
            <w:pPr>
              <w:jc w:val="center"/>
              <w:rPr>
                <w:bCs/>
                <w:sz w:val="15"/>
                <w:szCs w:val="15"/>
              </w:rPr>
            </w:pPr>
          </w:p>
        </w:tc>
        <w:tc>
          <w:tcPr>
            <w:tcW w:w="112" w:type="pct"/>
            <w:vAlign w:val="center"/>
          </w:tcPr>
          <w:p w14:paraId="42E2C905" w14:textId="77777777" w:rsidR="00FE26C3" w:rsidRPr="008E2992" w:rsidRDefault="00FE26C3" w:rsidP="00FE26C3">
            <w:pPr>
              <w:jc w:val="center"/>
              <w:rPr>
                <w:bCs/>
                <w:sz w:val="15"/>
                <w:szCs w:val="15"/>
              </w:rPr>
            </w:pPr>
          </w:p>
        </w:tc>
        <w:tc>
          <w:tcPr>
            <w:tcW w:w="112" w:type="pct"/>
            <w:vAlign w:val="center"/>
          </w:tcPr>
          <w:p w14:paraId="11469FB5" w14:textId="77777777" w:rsidR="00FE26C3" w:rsidRPr="008E2992" w:rsidRDefault="00FE26C3" w:rsidP="00FE26C3">
            <w:pPr>
              <w:jc w:val="center"/>
              <w:rPr>
                <w:bCs/>
                <w:sz w:val="15"/>
                <w:szCs w:val="15"/>
              </w:rPr>
            </w:pPr>
          </w:p>
        </w:tc>
        <w:tc>
          <w:tcPr>
            <w:tcW w:w="112" w:type="pct"/>
            <w:vAlign w:val="center"/>
          </w:tcPr>
          <w:p w14:paraId="5D69A2E4" w14:textId="77777777" w:rsidR="00FE26C3" w:rsidRPr="008E2992" w:rsidRDefault="00FE26C3" w:rsidP="00FE26C3">
            <w:pPr>
              <w:jc w:val="center"/>
              <w:rPr>
                <w:bCs/>
                <w:sz w:val="15"/>
                <w:szCs w:val="15"/>
              </w:rPr>
            </w:pPr>
          </w:p>
        </w:tc>
        <w:tc>
          <w:tcPr>
            <w:tcW w:w="112" w:type="pct"/>
            <w:vAlign w:val="center"/>
          </w:tcPr>
          <w:p w14:paraId="389AF140" w14:textId="77777777" w:rsidR="00FE26C3" w:rsidRPr="008E2992" w:rsidRDefault="00FE26C3" w:rsidP="00FE26C3">
            <w:pPr>
              <w:jc w:val="center"/>
              <w:rPr>
                <w:bCs/>
                <w:sz w:val="15"/>
                <w:szCs w:val="15"/>
              </w:rPr>
            </w:pPr>
          </w:p>
        </w:tc>
        <w:tc>
          <w:tcPr>
            <w:tcW w:w="112" w:type="pct"/>
            <w:vAlign w:val="center"/>
          </w:tcPr>
          <w:p w14:paraId="2B25F7B9" w14:textId="77777777" w:rsidR="00FE26C3" w:rsidRPr="008E2992" w:rsidRDefault="00FE26C3" w:rsidP="00FE26C3">
            <w:pPr>
              <w:jc w:val="center"/>
              <w:rPr>
                <w:bCs/>
                <w:sz w:val="15"/>
                <w:szCs w:val="15"/>
              </w:rPr>
            </w:pPr>
          </w:p>
        </w:tc>
        <w:tc>
          <w:tcPr>
            <w:tcW w:w="112" w:type="pct"/>
            <w:vAlign w:val="center"/>
          </w:tcPr>
          <w:p w14:paraId="6A9D3505" w14:textId="77777777" w:rsidR="00FE26C3" w:rsidRPr="008E2992" w:rsidRDefault="00FE26C3" w:rsidP="00FE26C3">
            <w:pPr>
              <w:jc w:val="center"/>
              <w:rPr>
                <w:bCs/>
                <w:sz w:val="15"/>
                <w:szCs w:val="15"/>
              </w:rPr>
            </w:pPr>
          </w:p>
        </w:tc>
        <w:tc>
          <w:tcPr>
            <w:tcW w:w="112" w:type="pct"/>
            <w:vAlign w:val="center"/>
          </w:tcPr>
          <w:p w14:paraId="2C07DF3A" w14:textId="77777777" w:rsidR="00FE26C3" w:rsidRPr="008E2992" w:rsidRDefault="00FE26C3" w:rsidP="00FE26C3">
            <w:pPr>
              <w:jc w:val="center"/>
              <w:rPr>
                <w:bCs/>
                <w:sz w:val="15"/>
                <w:szCs w:val="15"/>
              </w:rPr>
            </w:pPr>
          </w:p>
        </w:tc>
        <w:tc>
          <w:tcPr>
            <w:tcW w:w="112" w:type="pct"/>
            <w:vAlign w:val="center"/>
          </w:tcPr>
          <w:p w14:paraId="450B88D0" w14:textId="77777777" w:rsidR="00FE26C3" w:rsidRPr="008E2992" w:rsidRDefault="00FE26C3" w:rsidP="00FE26C3">
            <w:pPr>
              <w:jc w:val="center"/>
              <w:rPr>
                <w:bCs/>
                <w:sz w:val="15"/>
                <w:szCs w:val="15"/>
              </w:rPr>
            </w:pPr>
          </w:p>
        </w:tc>
        <w:tc>
          <w:tcPr>
            <w:tcW w:w="112" w:type="pct"/>
            <w:vAlign w:val="center"/>
          </w:tcPr>
          <w:p w14:paraId="668C7E1C" w14:textId="77777777" w:rsidR="00FE26C3" w:rsidRPr="008E2992" w:rsidRDefault="00FE26C3" w:rsidP="00FE26C3">
            <w:pPr>
              <w:jc w:val="center"/>
              <w:rPr>
                <w:bCs/>
                <w:sz w:val="15"/>
                <w:szCs w:val="15"/>
              </w:rPr>
            </w:pPr>
          </w:p>
        </w:tc>
        <w:tc>
          <w:tcPr>
            <w:tcW w:w="112" w:type="pct"/>
            <w:vAlign w:val="center"/>
          </w:tcPr>
          <w:p w14:paraId="36CEDD40" w14:textId="77777777" w:rsidR="00FE26C3" w:rsidRPr="008E2992" w:rsidRDefault="00FE26C3" w:rsidP="00FE26C3">
            <w:pPr>
              <w:jc w:val="center"/>
              <w:rPr>
                <w:bCs/>
                <w:sz w:val="15"/>
                <w:szCs w:val="15"/>
              </w:rPr>
            </w:pPr>
          </w:p>
        </w:tc>
        <w:tc>
          <w:tcPr>
            <w:tcW w:w="112" w:type="pct"/>
            <w:vAlign w:val="center"/>
          </w:tcPr>
          <w:p w14:paraId="390ABB5D" w14:textId="77777777" w:rsidR="00FE26C3" w:rsidRPr="008E2992" w:rsidRDefault="00FE26C3" w:rsidP="00FE26C3">
            <w:pPr>
              <w:jc w:val="center"/>
              <w:rPr>
                <w:bCs/>
                <w:sz w:val="15"/>
                <w:szCs w:val="15"/>
              </w:rPr>
            </w:pPr>
          </w:p>
        </w:tc>
        <w:tc>
          <w:tcPr>
            <w:tcW w:w="112" w:type="pct"/>
            <w:vAlign w:val="center"/>
          </w:tcPr>
          <w:p w14:paraId="6BC2B3D4" w14:textId="77777777" w:rsidR="00FE26C3" w:rsidRPr="008E2992" w:rsidRDefault="00FE26C3" w:rsidP="00FE26C3">
            <w:pPr>
              <w:jc w:val="center"/>
              <w:rPr>
                <w:bCs/>
                <w:sz w:val="15"/>
                <w:szCs w:val="15"/>
              </w:rPr>
            </w:pPr>
          </w:p>
        </w:tc>
        <w:tc>
          <w:tcPr>
            <w:tcW w:w="112" w:type="pct"/>
            <w:vAlign w:val="center"/>
          </w:tcPr>
          <w:p w14:paraId="2779AC13" w14:textId="77777777" w:rsidR="00FE26C3" w:rsidRPr="008E2992" w:rsidRDefault="00FE26C3" w:rsidP="00FE26C3">
            <w:pPr>
              <w:jc w:val="center"/>
              <w:rPr>
                <w:bCs/>
                <w:sz w:val="15"/>
                <w:szCs w:val="15"/>
              </w:rPr>
            </w:pPr>
          </w:p>
        </w:tc>
        <w:tc>
          <w:tcPr>
            <w:tcW w:w="112" w:type="pct"/>
            <w:vAlign w:val="center"/>
          </w:tcPr>
          <w:p w14:paraId="01CB29A6" w14:textId="77777777" w:rsidR="00FE26C3" w:rsidRPr="008E2992" w:rsidRDefault="00FE26C3" w:rsidP="00FE26C3">
            <w:pPr>
              <w:jc w:val="center"/>
              <w:rPr>
                <w:bCs/>
                <w:sz w:val="15"/>
                <w:szCs w:val="15"/>
              </w:rPr>
            </w:pPr>
          </w:p>
        </w:tc>
        <w:tc>
          <w:tcPr>
            <w:tcW w:w="112" w:type="pct"/>
            <w:vAlign w:val="center"/>
          </w:tcPr>
          <w:p w14:paraId="6A09897D" w14:textId="77777777" w:rsidR="00FE26C3" w:rsidRPr="008E2992" w:rsidRDefault="00FE26C3" w:rsidP="00FE26C3">
            <w:pPr>
              <w:jc w:val="center"/>
              <w:rPr>
                <w:bCs/>
                <w:sz w:val="15"/>
                <w:szCs w:val="15"/>
              </w:rPr>
            </w:pPr>
          </w:p>
        </w:tc>
        <w:tc>
          <w:tcPr>
            <w:tcW w:w="112" w:type="pct"/>
            <w:vAlign w:val="center"/>
          </w:tcPr>
          <w:p w14:paraId="0AEC657F" w14:textId="77777777" w:rsidR="00FE26C3" w:rsidRPr="008E2992" w:rsidRDefault="00FE26C3" w:rsidP="00FE26C3">
            <w:pPr>
              <w:jc w:val="center"/>
              <w:rPr>
                <w:bCs/>
                <w:sz w:val="15"/>
                <w:szCs w:val="15"/>
              </w:rPr>
            </w:pPr>
          </w:p>
        </w:tc>
        <w:tc>
          <w:tcPr>
            <w:tcW w:w="112" w:type="pct"/>
            <w:vAlign w:val="center"/>
          </w:tcPr>
          <w:p w14:paraId="29FE5E87" w14:textId="77777777" w:rsidR="00FE26C3" w:rsidRPr="008E2992" w:rsidRDefault="00FE26C3" w:rsidP="00FE26C3">
            <w:pPr>
              <w:jc w:val="center"/>
              <w:rPr>
                <w:bCs/>
                <w:sz w:val="15"/>
                <w:szCs w:val="15"/>
              </w:rPr>
            </w:pPr>
          </w:p>
        </w:tc>
        <w:tc>
          <w:tcPr>
            <w:tcW w:w="112" w:type="pct"/>
            <w:vAlign w:val="center"/>
          </w:tcPr>
          <w:p w14:paraId="1E7D2D06" w14:textId="77777777" w:rsidR="00FE26C3" w:rsidRPr="008E2992" w:rsidRDefault="00FE26C3" w:rsidP="00FE26C3">
            <w:pPr>
              <w:jc w:val="center"/>
              <w:rPr>
                <w:bCs/>
                <w:sz w:val="15"/>
                <w:szCs w:val="15"/>
              </w:rPr>
            </w:pPr>
          </w:p>
        </w:tc>
        <w:tc>
          <w:tcPr>
            <w:tcW w:w="112" w:type="pct"/>
            <w:vAlign w:val="center"/>
          </w:tcPr>
          <w:p w14:paraId="4334F9B3" w14:textId="77777777" w:rsidR="00FE26C3" w:rsidRPr="008E2992" w:rsidRDefault="00FE26C3" w:rsidP="00FE26C3">
            <w:pPr>
              <w:jc w:val="center"/>
              <w:rPr>
                <w:bCs/>
                <w:sz w:val="15"/>
                <w:szCs w:val="15"/>
              </w:rPr>
            </w:pPr>
          </w:p>
        </w:tc>
        <w:tc>
          <w:tcPr>
            <w:tcW w:w="112" w:type="pct"/>
            <w:vAlign w:val="center"/>
          </w:tcPr>
          <w:p w14:paraId="625C1C8B" w14:textId="77777777" w:rsidR="00FE26C3" w:rsidRPr="008E2992" w:rsidRDefault="00FE26C3" w:rsidP="00FE26C3">
            <w:pPr>
              <w:jc w:val="center"/>
              <w:rPr>
                <w:bCs/>
                <w:sz w:val="15"/>
                <w:szCs w:val="15"/>
              </w:rPr>
            </w:pPr>
          </w:p>
        </w:tc>
        <w:tc>
          <w:tcPr>
            <w:tcW w:w="112" w:type="pct"/>
            <w:vAlign w:val="center"/>
          </w:tcPr>
          <w:p w14:paraId="02BFFC82" w14:textId="77777777" w:rsidR="00FE26C3" w:rsidRPr="008E2992" w:rsidRDefault="00FE26C3" w:rsidP="00FE26C3">
            <w:pPr>
              <w:jc w:val="center"/>
              <w:rPr>
                <w:bCs/>
                <w:sz w:val="15"/>
                <w:szCs w:val="15"/>
              </w:rPr>
            </w:pPr>
          </w:p>
        </w:tc>
        <w:tc>
          <w:tcPr>
            <w:tcW w:w="112" w:type="pct"/>
            <w:vAlign w:val="center"/>
          </w:tcPr>
          <w:p w14:paraId="1A46ABF2" w14:textId="77777777" w:rsidR="00FE26C3" w:rsidRPr="008E2992" w:rsidRDefault="00FE26C3" w:rsidP="00FE26C3">
            <w:pPr>
              <w:jc w:val="center"/>
              <w:rPr>
                <w:bCs/>
                <w:sz w:val="15"/>
                <w:szCs w:val="15"/>
              </w:rPr>
            </w:pPr>
          </w:p>
        </w:tc>
        <w:tc>
          <w:tcPr>
            <w:tcW w:w="112" w:type="pct"/>
            <w:vAlign w:val="center"/>
          </w:tcPr>
          <w:p w14:paraId="243F168B" w14:textId="77777777" w:rsidR="00FE26C3" w:rsidRPr="008E2992" w:rsidRDefault="00FE26C3" w:rsidP="00FE26C3">
            <w:pPr>
              <w:jc w:val="center"/>
              <w:rPr>
                <w:bCs/>
                <w:sz w:val="15"/>
                <w:szCs w:val="15"/>
              </w:rPr>
            </w:pPr>
          </w:p>
        </w:tc>
        <w:tc>
          <w:tcPr>
            <w:tcW w:w="108" w:type="pct"/>
            <w:vAlign w:val="center"/>
          </w:tcPr>
          <w:p w14:paraId="2350A2BF" w14:textId="77777777" w:rsidR="00FE26C3" w:rsidRPr="008E2992" w:rsidRDefault="00FE26C3" w:rsidP="00FE26C3">
            <w:pPr>
              <w:jc w:val="center"/>
              <w:rPr>
                <w:bCs/>
                <w:sz w:val="15"/>
                <w:szCs w:val="15"/>
              </w:rPr>
            </w:pPr>
          </w:p>
        </w:tc>
      </w:tr>
      <w:tr w:rsidR="00FE26C3" w:rsidRPr="0010477B" w14:paraId="799BE091" w14:textId="77777777" w:rsidTr="00FE26C3">
        <w:trPr>
          <w:trHeight w:val="283"/>
        </w:trPr>
        <w:tc>
          <w:tcPr>
            <w:tcW w:w="143" w:type="pct"/>
            <w:vMerge/>
            <w:vAlign w:val="center"/>
          </w:tcPr>
          <w:p w14:paraId="3E5C6865" w14:textId="77777777" w:rsidR="00FE26C3" w:rsidRPr="008E2992" w:rsidRDefault="00FE26C3" w:rsidP="00FE26C3">
            <w:pPr>
              <w:jc w:val="center"/>
              <w:rPr>
                <w:b/>
                <w:sz w:val="15"/>
                <w:szCs w:val="15"/>
              </w:rPr>
            </w:pPr>
          </w:p>
        </w:tc>
        <w:tc>
          <w:tcPr>
            <w:tcW w:w="605" w:type="pct"/>
            <w:vAlign w:val="center"/>
          </w:tcPr>
          <w:p w14:paraId="7A1DAF53" w14:textId="77777777" w:rsidR="00FE26C3" w:rsidRPr="008E2992" w:rsidRDefault="00FE26C3" w:rsidP="00FE26C3">
            <w:pPr>
              <w:jc w:val="center"/>
              <w:rPr>
                <w:b/>
                <w:sz w:val="15"/>
                <w:szCs w:val="15"/>
              </w:rPr>
            </w:pPr>
            <w:r w:rsidRPr="008E2992">
              <w:rPr>
                <w:b/>
                <w:sz w:val="15"/>
                <w:szCs w:val="15"/>
              </w:rPr>
              <w:t>电工电子技术（</w:t>
            </w:r>
            <w:r w:rsidRPr="008E2992">
              <w:rPr>
                <w:b/>
                <w:sz w:val="15"/>
                <w:szCs w:val="15"/>
              </w:rPr>
              <w:t>B</w:t>
            </w:r>
            <w:r w:rsidRPr="008E2992">
              <w:rPr>
                <w:b/>
                <w:sz w:val="15"/>
                <w:szCs w:val="15"/>
              </w:rPr>
              <w:t>）</w:t>
            </w:r>
          </w:p>
        </w:tc>
        <w:tc>
          <w:tcPr>
            <w:tcW w:w="112" w:type="pct"/>
            <w:vAlign w:val="center"/>
          </w:tcPr>
          <w:p w14:paraId="5FDBEBAD"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12ED34AD" w14:textId="77777777" w:rsidR="00FE26C3" w:rsidRPr="008E2992" w:rsidRDefault="00FE26C3" w:rsidP="00FE26C3">
            <w:pPr>
              <w:jc w:val="center"/>
              <w:rPr>
                <w:bCs/>
                <w:sz w:val="15"/>
                <w:szCs w:val="15"/>
              </w:rPr>
            </w:pPr>
          </w:p>
        </w:tc>
        <w:tc>
          <w:tcPr>
            <w:tcW w:w="112" w:type="pct"/>
            <w:vAlign w:val="center"/>
          </w:tcPr>
          <w:p w14:paraId="310A88BF" w14:textId="77777777" w:rsidR="00FE26C3" w:rsidRPr="008E2992" w:rsidRDefault="00FE26C3" w:rsidP="00FE26C3">
            <w:pPr>
              <w:jc w:val="center"/>
              <w:rPr>
                <w:bCs/>
                <w:sz w:val="15"/>
                <w:szCs w:val="15"/>
              </w:rPr>
            </w:pPr>
          </w:p>
        </w:tc>
        <w:tc>
          <w:tcPr>
            <w:tcW w:w="112" w:type="pct"/>
            <w:vAlign w:val="center"/>
          </w:tcPr>
          <w:p w14:paraId="7C2CCE31" w14:textId="77777777" w:rsidR="00FE26C3" w:rsidRPr="008E2992" w:rsidRDefault="00FE26C3" w:rsidP="00FE26C3">
            <w:pPr>
              <w:jc w:val="center"/>
              <w:rPr>
                <w:bCs/>
                <w:sz w:val="15"/>
                <w:szCs w:val="15"/>
              </w:rPr>
            </w:pPr>
          </w:p>
        </w:tc>
        <w:tc>
          <w:tcPr>
            <w:tcW w:w="112" w:type="pct"/>
            <w:vAlign w:val="center"/>
          </w:tcPr>
          <w:p w14:paraId="5DEF2097" w14:textId="77777777" w:rsidR="00FE26C3" w:rsidRPr="008E2992" w:rsidRDefault="00FE26C3" w:rsidP="00FE26C3">
            <w:pPr>
              <w:jc w:val="center"/>
              <w:rPr>
                <w:bCs/>
                <w:sz w:val="15"/>
                <w:szCs w:val="15"/>
              </w:rPr>
            </w:pPr>
          </w:p>
        </w:tc>
        <w:tc>
          <w:tcPr>
            <w:tcW w:w="112" w:type="pct"/>
            <w:vAlign w:val="center"/>
          </w:tcPr>
          <w:p w14:paraId="39C2252F" w14:textId="77777777" w:rsidR="00FE26C3" w:rsidRPr="008E2992" w:rsidRDefault="00FE26C3" w:rsidP="00FE26C3">
            <w:pPr>
              <w:jc w:val="center"/>
              <w:rPr>
                <w:bCs/>
                <w:kern w:val="0"/>
                <w:sz w:val="15"/>
                <w:szCs w:val="15"/>
              </w:rPr>
            </w:pPr>
          </w:p>
        </w:tc>
        <w:tc>
          <w:tcPr>
            <w:tcW w:w="112" w:type="pct"/>
            <w:vAlign w:val="center"/>
          </w:tcPr>
          <w:p w14:paraId="68195E3A" w14:textId="77777777" w:rsidR="00FE26C3" w:rsidRPr="008E2992" w:rsidRDefault="00FE26C3" w:rsidP="00FE26C3">
            <w:pPr>
              <w:jc w:val="center"/>
              <w:rPr>
                <w:bCs/>
                <w:kern w:val="0"/>
                <w:sz w:val="15"/>
                <w:szCs w:val="15"/>
              </w:rPr>
            </w:pPr>
          </w:p>
        </w:tc>
        <w:tc>
          <w:tcPr>
            <w:tcW w:w="112" w:type="pct"/>
            <w:vAlign w:val="center"/>
          </w:tcPr>
          <w:p w14:paraId="3040D553" w14:textId="77777777" w:rsidR="00FE26C3" w:rsidRPr="008E2992" w:rsidRDefault="00FE26C3" w:rsidP="00FE26C3">
            <w:pPr>
              <w:jc w:val="center"/>
              <w:rPr>
                <w:bCs/>
                <w:kern w:val="0"/>
                <w:sz w:val="15"/>
                <w:szCs w:val="15"/>
              </w:rPr>
            </w:pPr>
          </w:p>
        </w:tc>
        <w:tc>
          <w:tcPr>
            <w:tcW w:w="112" w:type="pct"/>
            <w:vAlign w:val="center"/>
          </w:tcPr>
          <w:p w14:paraId="4244AD77" w14:textId="77777777" w:rsidR="00FE26C3" w:rsidRPr="008E2992" w:rsidRDefault="00FE26C3" w:rsidP="00FE26C3">
            <w:pPr>
              <w:jc w:val="center"/>
              <w:rPr>
                <w:bCs/>
                <w:sz w:val="15"/>
                <w:szCs w:val="15"/>
              </w:rPr>
            </w:pPr>
          </w:p>
        </w:tc>
        <w:tc>
          <w:tcPr>
            <w:tcW w:w="112" w:type="pct"/>
            <w:vAlign w:val="center"/>
          </w:tcPr>
          <w:p w14:paraId="5FBF7FAD" w14:textId="77777777" w:rsidR="00FE26C3" w:rsidRPr="008E2992" w:rsidRDefault="00FE26C3" w:rsidP="00FE26C3">
            <w:pPr>
              <w:jc w:val="center"/>
              <w:rPr>
                <w:bCs/>
                <w:sz w:val="15"/>
                <w:szCs w:val="15"/>
              </w:rPr>
            </w:pPr>
          </w:p>
        </w:tc>
        <w:tc>
          <w:tcPr>
            <w:tcW w:w="112" w:type="pct"/>
            <w:vAlign w:val="center"/>
          </w:tcPr>
          <w:p w14:paraId="5091FAB2" w14:textId="77777777" w:rsidR="00FE26C3" w:rsidRPr="008E2992" w:rsidRDefault="00FE26C3" w:rsidP="00FE26C3">
            <w:pPr>
              <w:jc w:val="center"/>
              <w:rPr>
                <w:bCs/>
                <w:sz w:val="15"/>
                <w:szCs w:val="15"/>
              </w:rPr>
            </w:pPr>
          </w:p>
        </w:tc>
        <w:tc>
          <w:tcPr>
            <w:tcW w:w="112" w:type="pct"/>
            <w:vAlign w:val="center"/>
          </w:tcPr>
          <w:p w14:paraId="0B4B5942" w14:textId="77777777" w:rsidR="00FE26C3" w:rsidRPr="008E2992" w:rsidRDefault="00FE26C3" w:rsidP="00FE26C3">
            <w:pPr>
              <w:jc w:val="center"/>
              <w:rPr>
                <w:bCs/>
                <w:sz w:val="15"/>
                <w:szCs w:val="15"/>
              </w:rPr>
            </w:pPr>
          </w:p>
        </w:tc>
        <w:tc>
          <w:tcPr>
            <w:tcW w:w="112" w:type="pct"/>
            <w:vAlign w:val="center"/>
          </w:tcPr>
          <w:p w14:paraId="64ABDD3D" w14:textId="77777777" w:rsidR="00FE26C3" w:rsidRPr="008E2992" w:rsidRDefault="00FE26C3" w:rsidP="00FE26C3">
            <w:pPr>
              <w:jc w:val="center"/>
              <w:rPr>
                <w:bCs/>
                <w:sz w:val="15"/>
                <w:szCs w:val="15"/>
              </w:rPr>
            </w:pPr>
          </w:p>
        </w:tc>
        <w:tc>
          <w:tcPr>
            <w:tcW w:w="112" w:type="pct"/>
            <w:vAlign w:val="center"/>
          </w:tcPr>
          <w:p w14:paraId="30536A11" w14:textId="77777777" w:rsidR="00FE26C3" w:rsidRPr="008E2992" w:rsidRDefault="00FE26C3" w:rsidP="00FE26C3">
            <w:pPr>
              <w:jc w:val="center"/>
              <w:rPr>
                <w:bCs/>
                <w:sz w:val="15"/>
                <w:szCs w:val="15"/>
              </w:rPr>
            </w:pPr>
          </w:p>
        </w:tc>
        <w:tc>
          <w:tcPr>
            <w:tcW w:w="112" w:type="pct"/>
            <w:vAlign w:val="center"/>
          </w:tcPr>
          <w:p w14:paraId="0B18E027" w14:textId="77777777" w:rsidR="00FE26C3" w:rsidRPr="008E2992" w:rsidRDefault="00FE26C3" w:rsidP="00FE26C3">
            <w:pPr>
              <w:jc w:val="center"/>
              <w:rPr>
                <w:bCs/>
                <w:sz w:val="15"/>
                <w:szCs w:val="15"/>
              </w:rPr>
            </w:pPr>
          </w:p>
        </w:tc>
        <w:tc>
          <w:tcPr>
            <w:tcW w:w="112" w:type="pct"/>
            <w:vAlign w:val="center"/>
          </w:tcPr>
          <w:p w14:paraId="545BE0B4" w14:textId="77777777" w:rsidR="00FE26C3" w:rsidRPr="008E2992" w:rsidRDefault="00FE26C3" w:rsidP="00FE26C3">
            <w:pPr>
              <w:jc w:val="center"/>
              <w:rPr>
                <w:bCs/>
                <w:sz w:val="15"/>
                <w:szCs w:val="15"/>
              </w:rPr>
            </w:pPr>
          </w:p>
        </w:tc>
        <w:tc>
          <w:tcPr>
            <w:tcW w:w="112" w:type="pct"/>
            <w:vAlign w:val="center"/>
          </w:tcPr>
          <w:p w14:paraId="63C83D7E"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3EBFE64" w14:textId="77777777" w:rsidR="00FE26C3" w:rsidRPr="008E2992" w:rsidRDefault="00FE26C3" w:rsidP="00FE26C3">
            <w:pPr>
              <w:jc w:val="center"/>
              <w:rPr>
                <w:bCs/>
                <w:sz w:val="15"/>
                <w:szCs w:val="15"/>
              </w:rPr>
            </w:pPr>
          </w:p>
        </w:tc>
        <w:tc>
          <w:tcPr>
            <w:tcW w:w="112" w:type="pct"/>
            <w:vAlign w:val="center"/>
          </w:tcPr>
          <w:p w14:paraId="5F8B0038" w14:textId="77777777" w:rsidR="00FE26C3" w:rsidRPr="008E2992" w:rsidRDefault="00FE26C3" w:rsidP="00FE26C3">
            <w:pPr>
              <w:jc w:val="center"/>
              <w:rPr>
                <w:bCs/>
                <w:sz w:val="15"/>
                <w:szCs w:val="15"/>
              </w:rPr>
            </w:pPr>
          </w:p>
        </w:tc>
        <w:tc>
          <w:tcPr>
            <w:tcW w:w="112" w:type="pct"/>
            <w:vAlign w:val="center"/>
          </w:tcPr>
          <w:p w14:paraId="72943F87" w14:textId="77777777" w:rsidR="00FE26C3" w:rsidRPr="008E2992" w:rsidRDefault="00FE26C3" w:rsidP="00FE26C3">
            <w:pPr>
              <w:jc w:val="center"/>
              <w:rPr>
                <w:bCs/>
                <w:sz w:val="15"/>
                <w:szCs w:val="15"/>
              </w:rPr>
            </w:pPr>
          </w:p>
        </w:tc>
        <w:tc>
          <w:tcPr>
            <w:tcW w:w="112" w:type="pct"/>
            <w:vAlign w:val="center"/>
          </w:tcPr>
          <w:p w14:paraId="3C56206B" w14:textId="77777777" w:rsidR="00FE26C3" w:rsidRPr="008E2992" w:rsidRDefault="00FE26C3" w:rsidP="00FE26C3">
            <w:pPr>
              <w:jc w:val="center"/>
              <w:rPr>
                <w:bCs/>
                <w:sz w:val="15"/>
                <w:szCs w:val="15"/>
              </w:rPr>
            </w:pPr>
          </w:p>
        </w:tc>
        <w:tc>
          <w:tcPr>
            <w:tcW w:w="112" w:type="pct"/>
            <w:vAlign w:val="center"/>
          </w:tcPr>
          <w:p w14:paraId="4F2684CF" w14:textId="77777777" w:rsidR="00FE26C3" w:rsidRPr="008E2992" w:rsidRDefault="00FE26C3" w:rsidP="00FE26C3">
            <w:pPr>
              <w:jc w:val="center"/>
              <w:rPr>
                <w:bCs/>
                <w:sz w:val="15"/>
                <w:szCs w:val="15"/>
              </w:rPr>
            </w:pPr>
          </w:p>
        </w:tc>
        <w:tc>
          <w:tcPr>
            <w:tcW w:w="112" w:type="pct"/>
            <w:vAlign w:val="center"/>
          </w:tcPr>
          <w:p w14:paraId="13C1CE2C" w14:textId="77777777" w:rsidR="00FE26C3" w:rsidRPr="008E2992" w:rsidRDefault="00FE26C3" w:rsidP="00FE26C3">
            <w:pPr>
              <w:jc w:val="center"/>
              <w:rPr>
                <w:bCs/>
                <w:sz w:val="15"/>
                <w:szCs w:val="15"/>
              </w:rPr>
            </w:pPr>
          </w:p>
        </w:tc>
        <w:tc>
          <w:tcPr>
            <w:tcW w:w="112" w:type="pct"/>
            <w:vAlign w:val="center"/>
          </w:tcPr>
          <w:p w14:paraId="0D0F20B7" w14:textId="77777777" w:rsidR="00FE26C3" w:rsidRPr="008E2992" w:rsidRDefault="00FE26C3" w:rsidP="00FE26C3">
            <w:pPr>
              <w:jc w:val="center"/>
              <w:rPr>
                <w:bCs/>
                <w:sz w:val="15"/>
                <w:szCs w:val="15"/>
              </w:rPr>
            </w:pPr>
          </w:p>
        </w:tc>
        <w:tc>
          <w:tcPr>
            <w:tcW w:w="112" w:type="pct"/>
            <w:vAlign w:val="center"/>
          </w:tcPr>
          <w:p w14:paraId="1866BED6" w14:textId="77777777" w:rsidR="00FE26C3" w:rsidRPr="008E2992" w:rsidRDefault="00FE26C3" w:rsidP="00FE26C3">
            <w:pPr>
              <w:jc w:val="center"/>
              <w:rPr>
                <w:bCs/>
                <w:sz w:val="15"/>
                <w:szCs w:val="15"/>
              </w:rPr>
            </w:pPr>
          </w:p>
        </w:tc>
        <w:tc>
          <w:tcPr>
            <w:tcW w:w="112" w:type="pct"/>
            <w:vAlign w:val="center"/>
          </w:tcPr>
          <w:p w14:paraId="38B3CD9E" w14:textId="77777777" w:rsidR="00FE26C3" w:rsidRPr="008E2992" w:rsidRDefault="00FE26C3" w:rsidP="00FE26C3">
            <w:pPr>
              <w:jc w:val="center"/>
              <w:rPr>
                <w:bCs/>
                <w:sz w:val="15"/>
                <w:szCs w:val="15"/>
              </w:rPr>
            </w:pPr>
          </w:p>
        </w:tc>
        <w:tc>
          <w:tcPr>
            <w:tcW w:w="112" w:type="pct"/>
            <w:vAlign w:val="center"/>
          </w:tcPr>
          <w:p w14:paraId="64E3F0E0" w14:textId="77777777" w:rsidR="00FE26C3" w:rsidRPr="008E2992" w:rsidRDefault="00FE26C3" w:rsidP="00FE26C3">
            <w:pPr>
              <w:jc w:val="center"/>
              <w:rPr>
                <w:bCs/>
                <w:sz w:val="15"/>
                <w:szCs w:val="15"/>
              </w:rPr>
            </w:pPr>
          </w:p>
        </w:tc>
        <w:tc>
          <w:tcPr>
            <w:tcW w:w="112" w:type="pct"/>
            <w:vAlign w:val="center"/>
          </w:tcPr>
          <w:p w14:paraId="179CB059" w14:textId="77777777" w:rsidR="00FE26C3" w:rsidRPr="008E2992" w:rsidRDefault="00FE26C3" w:rsidP="00FE26C3">
            <w:pPr>
              <w:jc w:val="center"/>
              <w:rPr>
                <w:bCs/>
                <w:sz w:val="15"/>
                <w:szCs w:val="15"/>
              </w:rPr>
            </w:pPr>
          </w:p>
        </w:tc>
        <w:tc>
          <w:tcPr>
            <w:tcW w:w="112" w:type="pct"/>
            <w:vAlign w:val="center"/>
          </w:tcPr>
          <w:p w14:paraId="7125FA2E" w14:textId="77777777" w:rsidR="00FE26C3" w:rsidRPr="008E2992" w:rsidRDefault="00FE26C3" w:rsidP="00FE26C3">
            <w:pPr>
              <w:jc w:val="center"/>
              <w:rPr>
                <w:bCs/>
                <w:sz w:val="15"/>
                <w:szCs w:val="15"/>
              </w:rPr>
            </w:pPr>
          </w:p>
        </w:tc>
        <w:tc>
          <w:tcPr>
            <w:tcW w:w="112" w:type="pct"/>
            <w:vAlign w:val="center"/>
          </w:tcPr>
          <w:p w14:paraId="58FBAB39" w14:textId="77777777" w:rsidR="00FE26C3" w:rsidRPr="008E2992" w:rsidRDefault="00FE26C3" w:rsidP="00FE26C3">
            <w:pPr>
              <w:jc w:val="center"/>
              <w:rPr>
                <w:bCs/>
                <w:sz w:val="15"/>
                <w:szCs w:val="15"/>
              </w:rPr>
            </w:pPr>
          </w:p>
        </w:tc>
        <w:tc>
          <w:tcPr>
            <w:tcW w:w="112" w:type="pct"/>
            <w:vAlign w:val="center"/>
          </w:tcPr>
          <w:p w14:paraId="49E494EE" w14:textId="77777777" w:rsidR="00FE26C3" w:rsidRPr="008E2992" w:rsidRDefault="00FE26C3" w:rsidP="00FE26C3">
            <w:pPr>
              <w:jc w:val="center"/>
              <w:rPr>
                <w:bCs/>
                <w:sz w:val="15"/>
                <w:szCs w:val="15"/>
              </w:rPr>
            </w:pPr>
          </w:p>
        </w:tc>
        <w:tc>
          <w:tcPr>
            <w:tcW w:w="112" w:type="pct"/>
            <w:vAlign w:val="center"/>
          </w:tcPr>
          <w:p w14:paraId="61324587" w14:textId="77777777" w:rsidR="00FE26C3" w:rsidRPr="008E2992" w:rsidRDefault="00FE26C3" w:rsidP="00FE26C3">
            <w:pPr>
              <w:jc w:val="center"/>
              <w:rPr>
                <w:bCs/>
                <w:sz w:val="15"/>
                <w:szCs w:val="15"/>
              </w:rPr>
            </w:pPr>
          </w:p>
        </w:tc>
        <w:tc>
          <w:tcPr>
            <w:tcW w:w="112" w:type="pct"/>
            <w:vAlign w:val="center"/>
          </w:tcPr>
          <w:p w14:paraId="60A2286E" w14:textId="77777777" w:rsidR="00FE26C3" w:rsidRPr="008E2992" w:rsidRDefault="00FE26C3" w:rsidP="00FE26C3">
            <w:pPr>
              <w:jc w:val="center"/>
              <w:rPr>
                <w:bCs/>
                <w:sz w:val="15"/>
                <w:szCs w:val="15"/>
              </w:rPr>
            </w:pPr>
          </w:p>
        </w:tc>
        <w:tc>
          <w:tcPr>
            <w:tcW w:w="112" w:type="pct"/>
            <w:vAlign w:val="center"/>
          </w:tcPr>
          <w:p w14:paraId="47F5DC60" w14:textId="77777777" w:rsidR="00FE26C3" w:rsidRPr="008E2992" w:rsidRDefault="00FE26C3" w:rsidP="00FE26C3">
            <w:pPr>
              <w:jc w:val="center"/>
              <w:rPr>
                <w:bCs/>
                <w:sz w:val="15"/>
                <w:szCs w:val="15"/>
              </w:rPr>
            </w:pPr>
          </w:p>
        </w:tc>
        <w:tc>
          <w:tcPr>
            <w:tcW w:w="112" w:type="pct"/>
            <w:vAlign w:val="center"/>
          </w:tcPr>
          <w:p w14:paraId="3E14359A" w14:textId="77777777" w:rsidR="00FE26C3" w:rsidRPr="008E2992" w:rsidRDefault="00FE26C3" w:rsidP="00FE26C3">
            <w:pPr>
              <w:jc w:val="center"/>
              <w:rPr>
                <w:bCs/>
                <w:sz w:val="15"/>
                <w:szCs w:val="15"/>
              </w:rPr>
            </w:pPr>
          </w:p>
        </w:tc>
        <w:tc>
          <w:tcPr>
            <w:tcW w:w="112" w:type="pct"/>
            <w:vAlign w:val="center"/>
          </w:tcPr>
          <w:p w14:paraId="28592FE9" w14:textId="77777777" w:rsidR="00FE26C3" w:rsidRPr="008E2992" w:rsidRDefault="00FE26C3" w:rsidP="00FE26C3">
            <w:pPr>
              <w:jc w:val="center"/>
              <w:rPr>
                <w:bCs/>
                <w:sz w:val="15"/>
                <w:szCs w:val="15"/>
              </w:rPr>
            </w:pPr>
          </w:p>
        </w:tc>
        <w:tc>
          <w:tcPr>
            <w:tcW w:w="112" w:type="pct"/>
            <w:vAlign w:val="center"/>
          </w:tcPr>
          <w:p w14:paraId="008FC4C1" w14:textId="77777777" w:rsidR="00FE26C3" w:rsidRPr="008E2992" w:rsidRDefault="00FE26C3" w:rsidP="00FE26C3">
            <w:pPr>
              <w:jc w:val="center"/>
              <w:rPr>
                <w:bCs/>
                <w:sz w:val="15"/>
                <w:szCs w:val="15"/>
              </w:rPr>
            </w:pPr>
          </w:p>
        </w:tc>
        <w:tc>
          <w:tcPr>
            <w:tcW w:w="108" w:type="pct"/>
            <w:vAlign w:val="center"/>
          </w:tcPr>
          <w:p w14:paraId="267BE20D" w14:textId="77777777" w:rsidR="00FE26C3" w:rsidRPr="008E2992" w:rsidRDefault="00FE26C3" w:rsidP="00FE26C3">
            <w:pPr>
              <w:jc w:val="center"/>
              <w:rPr>
                <w:bCs/>
                <w:sz w:val="15"/>
                <w:szCs w:val="15"/>
              </w:rPr>
            </w:pPr>
          </w:p>
        </w:tc>
      </w:tr>
      <w:tr w:rsidR="00FE26C3" w:rsidRPr="0010477B" w14:paraId="3CDCEF94" w14:textId="77777777" w:rsidTr="00FE26C3">
        <w:trPr>
          <w:trHeight w:val="283"/>
        </w:trPr>
        <w:tc>
          <w:tcPr>
            <w:tcW w:w="143" w:type="pct"/>
            <w:vMerge/>
            <w:vAlign w:val="center"/>
          </w:tcPr>
          <w:p w14:paraId="6C0309D4" w14:textId="77777777" w:rsidR="00FE26C3" w:rsidRPr="008E2992" w:rsidRDefault="00FE26C3" w:rsidP="00FE26C3">
            <w:pPr>
              <w:jc w:val="center"/>
              <w:rPr>
                <w:b/>
                <w:sz w:val="15"/>
                <w:szCs w:val="15"/>
              </w:rPr>
            </w:pPr>
          </w:p>
        </w:tc>
        <w:tc>
          <w:tcPr>
            <w:tcW w:w="605" w:type="pct"/>
            <w:vAlign w:val="center"/>
          </w:tcPr>
          <w:p w14:paraId="4B9D08DE" w14:textId="77777777" w:rsidR="00FE26C3" w:rsidRPr="008E2992" w:rsidRDefault="00FE26C3" w:rsidP="00FE26C3">
            <w:pPr>
              <w:jc w:val="center"/>
              <w:rPr>
                <w:b/>
                <w:sz w:val="15"/>
                <w:szCs w:val="15"/>
              </w:rPr>
            </w:pPr>
            <w:r w:rsidRPr="008E2992">
              <w:rPr>
                <w:b/>
                <w:sz w:val="15"/>
                <w:szCs w:val="15"/>
              </w:rPr>
              <w:t>Python</w:t>
            </w:r>
            <w:r w:rsidRPr="008E2992">
              <w:rPr>
                <w:b/>
                <w:sz w:val="15"/>
                <w:szCs w:val="15"/>
              </w:rPr>
              <w:t>程序设计</w:t>
            </w:r>
          </w:p>
        </w:tc>
        <w:tc>
          <w:tcPr>
            <w:tcW w:w="112" w:type="pct"/>
            <w:vAlign w:val="center"/>
          </w:tcPr>
          <w:p w14:paraId="626A1A6B" w14:textId="77777777" w:rsidR="00FE26C3" w:rsidRPr="008E2992" w:rsidRDefault="00FE26C3" w:rsidP="00FE26C3">
            <w:pPr>
              <w:jc w:val="center"/>
              <w:rPr>
                <w:bCs/>
                <w:sz w:val="15"/>
                <w:szCs w:val="15"/>
              </w:rPr>
            </w:pPr>
          </w:p>
        </w:tc>
        <w:tc>
          <w:tcPr>
            <w:tcW w:w="112" w:type="pct"/>
            <w:vAlign w:val="center"/>
          </w:tcPr>
          <w:p w14:paraId="1B8458AF" w14:textId="77777777" w:rsidR="00FE26C3" w:rsidRPr="008E2992" w:rsidRDefault="00FE26C3" w:rsidP="00FE26C3">
            <w:pPr>
              <w:jc w:val="center"/>
              <w:rPr>
                <w:bCs/>
                <w:sz w:val="15"/>
                <w:szCs w:val="15"/>
              </w:rPr>
            </w:pPr>
          </w:p>
        </w:tc>
        <w:tc>
          <w:tcPr>
            <w:tcW w:w="112" w:type="pct"/>
            <w:vAlign w:val="center"/>
          </w:tcPr>
          <w:p w14:paraId="3F4AF4EF" w14:textId="77777777" w:rsidR="00FE26C3" w:rsidRPr="008E2992" w:rsidRDefault="00FE26C3" w:rsidP="00FE26C3">
            <w:pPr>
              <w:jc w:val="center"/>
              <w:rPr>
                <w:bCs/>
                <w:sz w:val="15"/>
                <w:szCs w:val="15"/>
              </w:rPr>
            </w:pPr>
          </w:p>
        </w:tc>
        <w:tc>
          <w:tcPr>
            <w:tcW w:w="112" w:type="pct"/>
            <w:vAlign w:val="center"/>
          </w:tcPr>
          <w:p w14:paraId="39A359FA" w14:textId="77777777" w:rsidR="00FE26C3" w:rsidRPr="008E2992" w:rsidRDefault="00FE26C3" w:rsidP="00FE26C3">
            <w:pPr>
              <w:jc w:val="center"/>
              <w:rPr>
                <w:bCs/>
                <w:sz w:val="15"/>
                <w:szCs w:val="15"/>
              </w:rPr>
            </w:pPr>
          </w:p>
        </w:tc>
        <w:tc>
          <w:tcPr>
            <w:tcW w:w="112" w:type="pct"/>
            <w:vAlign w:val="center"/>
          </w:tcPr>
          <w:p w14:paraId="4ABFADE7" w14:textId="77777777" w:rsidR="00FE26C3" w:rsidRPr="008E2992" w:rsidRDefault="00FE26C3" w:rsidP="00FE26C3">
            <w:pPr>
              <w:jc w:val="center"/>
              <w:rPr>
                <w:bCs/>
                <w:sz w:val="15"/>
                <w:szCs w:val="15"/>
              </w:rPr>
            </w:pPr>
          </w:p>
        </w:tc>
        <w:tc>
          <w:tcPr>
            <w:tcW w:w="112" w:type="pct"/>
            <w:vAlign w:val="center"/>
          </w:tcPr>
          <w:p w14:paraId="367F47D7" w14:textId="77777777" w:rsidR="00FE26C3" w:rsidRPr="008E2992" w:rsidRDefault="00FE26C3" w:rsidP="00FE26C3">
            <w:pPr>
              <w:jc w:val="center"/>
              <w:rPr>
                <w:bCs/>
                <w:sz w:val="15"/>
                <w:szCs w:val="15"/>
              </w:rPr>
            </w:pPr>
          </w:p>
        </w:tc>
        <w:tc>
          <w:tcPr>
            <w:tcW w:w="112" w:type="pct"/>
            <w:vAlign w:val="center"/>
          </w:tcPr>
          <w:p w14:paraId="4BF3E38A" w14:textId="77777777" w:rsidR="00FE26C3" w:rsidRPr="008E2992" w:rsidRDefault="00FE26C3" w:rsidP="00FE26C3">
            <w:pPr>
              <w:jc w:val="center"/>
              <w:rPr>
                <w:bCs/>
                <w:sz w:val="15"/>
                <w:szCs w:val="15"/>
              </w:rPr>
            </w:pPr>
          </w:p>
        </w:tc>
        <w:tc>
          <w:tcPr>
            <w:tcW w:w="112" w:type="pct"/>
            <w:vAlign w:val="center"/>
          </w:tcPr>
          <w:p w14:paraId="666CF634" w14:textId="77777777" w:rsidR="00FE26C3" w:rsidRPr="008E2992" w:rsidRDefault="00FE26C3" w:rsidP="00FE26C3">
            <w:pPr>
              <w:jc w:val="center"/>
              <w:rPr>
                <w:bCs/>
                <w:sz w:val="15"/>
                <w:szCs w:val="15"/>
              </w:rPr>
            </w:pPr>
          </w:p>
        </w:tc>
        <w:tc>
          <w:tcPr>
            <w:tcW w:w="112" w:type="pct"/>
            <w:vAlign w:val="center"/>
          </w:tcPr>
          <w:p w14:paraId="7D2E1742" w14:textId="77777777" w:rsidR="00FE26C3" w:rsidRPr="008E2992" w:rsidRDefault="00FE26C3" w:rsidP="00FE26C3">
            <w:pPr>
              <w:jc w:val="center"/>
              <w:rPr>
                <w:bCs/>
                <w:sz w:val="15"/>
                <w:szCs w:val="15"/>
              </w:rPr>
            </w:pPr>
          </w:p>
        </w:tc>
        <w:tc>
          <w:tcPr>
            <w:tcW w:w="112" w:type="pct"/>
            <w:vAlign w:val="center"/>
          </w:tcPr>
          <w:p w14:paraId="6C3F2E2B" w14:textId="77777777" w:rsidR="00FE26C3" w:rsidRPr="008E2992" w:rsidRDefault="00FE26C3" w:rsidP="00FE26C3">
            <w:pPr>
              <w:jc w:val="center"/>
              <w:rPr>
                <w:bCs/>
                <w:sz w:val="15"/>
                <w:szCs w:val="15"/>
              </w:rPr>
            </w:pPr>
          </w:p>
        </w:tc>
        <w:tc>
          <w:tcPr>
            <w:tcW w:w="112" w:type="pct"/>
            <w:vAlign w:val="center"/>
          </w:tcPr>
          <w:p w14:paraId="4EDB16BD" w14:textId="77777777" w:rsidR="00FE26C3" w:rsidRPr="008E2992" w:rsidRDefault="00FE26C3" w:rsidP="00FE26C3">
            <w:pPr>
              <w:jc w:val="center"/>
              <w:rPr>
                <w:bCs/>
                <w:sz w:val="15"/>
                <w:szCs w:val="15"/>
              </w:rPr>
            </w:pPr>
          </w:p>
        </w:tc>
        <w:tc>
          <w:tcPr>
            <w:tcW w:w="112" w:type="pct"/>
            <w:vAlign w:val="center"/>
          </w:tcPr>
          <w:p w14:paraId="460438E3" w14:textId="77777777" w:rsidR="00FE26C3" w:rsidRPr="008E2992" w:rsidRDefault="00FE26C3" w:rsidP="00FE26C3">
            <w:pPr>
              <w:jc w:val="center"/>
              <w:rPr>
                <w:bCs/>
                <w:sz w:val="15"/>
                <w:szCs w:val="15"/>
              </w:rPr>
            </w:pPr>
          </w:p>
        </w:tc>
        <w:tc>
          <w:tcPr>
            <w:tcW w:w="112" w:type="pct"/>
            <w:vAlign w:val="center"/>
          </w:tcPr>
          <w:p w14:paraId="2B072958" w14:textId="77777777" w:rsidR="00FE26C3" w:rsidRPr="008E2992" w:rsidRDefault="00FE26C3" w:rsidP="00FE26C3">
            <w:pPr>
              <w:jc w:val="center"/>
              <w:rPr>
                <w:bCs/>
                <w:sz w:val="15"/>
                <w:szCs w:val="15"/>
              </w:rPr>
            </w:pPr>
          </w:p>
        </w:tc>
        <w:tc>
          <w:tcPr>
            <w:tcW w:w="112" w:type="pct"/>
            <w:vAlign w:val="center"/>
          </w:tcPr>
          <w:p w14:paraId="4CC9D661" w14:textId="77777777" w:rsidR="00FE26C3" w:rsidRPr="008E2992" w:rsidRDefault="00FE26C3" w:rsidP="00FE26C3">
            <w:pPr>
              <w:jc w:val="center"/>
              <w:rPr>
                <w:bCs/>
                <w:kern w:val="0"/>
                <w:sz w:val="15"/>
                <w:szCs w:val="15"/>
              </w:rPr>
            </w:pPr>
          </w:p>
        </w:tc>
        <w:tc>
          <w:tcPr>
            <w:tcW w:w="112" w:type="pct"/>
            <w:vAlign w:val="center"/>
          </w:tcPr>
          <w:p w14:paraId="76323707" w14:textId="77777777" w:rsidR="00FE26C3" w:rsidRPr="008E2992" w:rsidRDefault="00FE26C3" w:rsidP="00FE26C3">
            <w:pPr>
              <w:jc w:val="center"/>
              <w:rPr>
                <w:bCs/>
                <w:kern w:val="0"/>
                <w:sz w:val="15"/>
                <w:szCs w:val="15"/>
              </w:rPr>
            </w:pPr>
          </w:p>
        </w:tc>
        <w:tc>
          <w:tcPr>
            <w:tcW w:w="112" w:type="pct"/>
            <w:vAlign w:val="center"/>
          </w:tcPr>
          <w:p w14:paraId="7F76080B" w14:textId="77777777" w:rsidR="00FE26C3" w:rsidRPr="008E2992" w:rsidRDefault="00FE26C3" w:rsidP="00FE26C3">
            <w:pPr>
              <w:jc w:val="center"/>
              <w:rPr>
                <w:bCs/>
                <w:kern w:val="0"/>
                <w:sz w:val="15"/>
                <w:szCs w:val="15"/>
              </w:rPr>
            </w:pPr>
          </w:p>
        </w:tc>
        <w:tc>
          <w:tcPr>
            <w:tcW w:w="112" w:type="pct"/>
            <w:vAlign w:val="center"/>
          </w:tcPr>
          <w:p w14:paraId="6E1F7B9D" w14:textId="77777777" w:rsidR="00FE26C3" w:rsidRPr="008E2992" w:rsidRDefault="00FE26C3" w:rsidP="00FE26C3">
            <w:pPr>
              <w:jc w:val="center"/>
              <w:rPr>
                <w:bCs/>
                <w:sz w:val="15"/>
                <w:szCs w:val="15"/>
              </w:rPr>
            </w:pPr>
          </w:p>
        </w:tc>
        <w:tc>
          <w:tcPr>
            <w:tcW w:w="112" w:type="pct"/>
            <w:vAlign w:val="center"/>
          </w:tcPr>
          <w:p w14:paraId="48D62C59"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5B7024FA"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78477212" w14:textId="77777777" w:rsidR="00FE26C3" w:rsidRPr="008E2992" w:rsidRDefault="00FE26C3" w:rsidP="00FE26C3">
            <w:pPr>
              <w:jc w:val="center"/>
              <w:rPr>
                <w:bCs/>
                <w:sz w:val="15"/>
                <w:szCs w:val="15"/>
              </w:rPr>
            </w:pPr>
          </w:p>
        </w:tc>
        <w:tc>
          <w:tcPr>
            <w:tcW w:w="112" w:type="pct"/>
            <w:vAlign w:val="center"/>
          </w:tcPr>
          <w:p w14:paraId="67F001EA" w14:textId="77777777" w:rsidR="00FE26C3" w:rsidRPr="008E2992" w:rsidRDefault="00FE26C3" w:rsidP="00FE26C3">
            <w:pPr>
              <w:jc w:val="center"/>
              <w:rPr>
                <w:bCs/>
                <w:sz w:val="15"/>
                <w:szCs w:val="15"/>
              </w:rPr>
            </w:pPr>
          </w:p>
        </w:tc>
        <w:tc>
          <w:tcPr>
            <w:tcW w:w="112" w:type="pct"/>
            <w:vAlign w:val="center"/>
          </w:tcPr>
          <w:p w14:paraId="7D866511" w14:textId="77777777" w:rsidR="00FE26C3" w:rsidRPr="008E2992" w:rsidRDefault="00FE26C3" w:rsidP="00FE26C3">
            <w:pPr>
              <w:jc w:val="center"/>
              <w:rPr>
                <w:bCs/>
                <w:sz w:val="15"/>
                <w:szCs w:val="15"/>
              </w:rPr>
            </w:pPr>
          </w:p>
        </w:tc>
        <w:tc>
          <w:tcPr>
            <w:tcW w:w="112" w:type="pct"/>
            <w:vAlign w:val="center"/>
          </w:tcPr>
          <w:p w14:paraId="27E02F12" w14:textId="77777777" w:rsidR="00FE26C3" w:rsidRPr="008E2992" w:rsidRDefault="00FE26C3" w:rsidP="00FE26C3">
            <w:pPr>
              <w:jc w:val="center"/>
              <w:rPr>
                <w:bCs/>
                <w:sz w:val="15"/>
                <w:szCs w:val="15"/>
              </w:rPr>
            </w:pPr>
          </w:p>
        </w:tc>
        <w:tc>
          <w:tcPr>
            <w:tcW w:w="112" w:type="pct"/>
            <w:vAlign w:val="center"/>
          </w:tcPr>
          <w:p w14:paraId="5E7A7C9C" w14:textId="77777777" w:rsidR="00FE26C3" w:rsidRPr="008E2992" w:rsidRDefault="00FE26C3" w:rsidP="00FE26C3">
            <w:pPr>
              <w:jc w:val="center"/>
              <w:rPr>
                <w:bCs/>
                <w:sz w:val="15"/>
                <w:szCs w:val="15"/>
              </w:rPr>
            </w:pPr>
          </w:p>
        </w:tc>
        <w:tc>
          <w:tcPr>
            <w:tcW w:w="112" w:type="pct"/>
            <w:vAlign w:val="center"/>
          </w:tcPr>
          <w:p w14:paraId="1C0B59EB" w14:textId="77777777" w:rsidR="00FE26C3" w:rsidRPr="008E2992" w:rsidRDefault="00FE26C3" w:rsidP="00FE26C3">
            <w:pPr>
              <w:jc w:val="center"/>
              <w:rPr>
                <w:bCs/>
                <w:sz w:val="15"/>
                <w:szCs w:val="15"/>
              </w:rPr>
            </w:pPr>
          </w:p>
        </w:tc>
        <w:tc>
          <w:tcPr>
            <w:tcW w:w="112" w:type="pct"/>
            <w:vAlign w:val="center"/>
          </w:tcPr>
          <w:p w14:paraId="7A855FC3" w14:textId="77777777" w:rsidR="00FE26C3" w:rsidRPr="008E2992" w:rsidRDefault="00FE26C3" w:rsidP="00FE26C3">
            <w:pPr>
              <w:jc w:val="center"/>
              <w:rPr>
                <w:bCs/>
                <w:sz w:val="15"/>
                <w:szCs w:val="15"/>
              </w:rPr>
            </w:pPr>
          </w:p>
        </w:tc>
        <w:tc>
          <w:tcPr>
            <w:tcW w:w="112" w:type="pct"/>
            <w:vAlign w:val="center"/>
          </w:tcPr>
          <w:p w14:paraId="69B7C269" w14:textId="77777777" w:rsidR="00FE26C3" w:rsidRPr="008E2992" w:rsidRDefault="00FE26C3" w:rsidP="00FE26C3">
            <w:pPr>
              <w:jc w:val="center"/>
              <w:rPr>
                <w:bCs/>
                <w:sz w:val="15"/>
                <w:szCs w:val="15"/>
              </w:rPr>
            </w:pPr>
          </w:p>
        </w:tc>
        <w:tc>
          <w:tcPr>
            <w:tcW w:w="112" w:type="pct"/>
            <w:vAlign w:val="center"/>
          </w:tcPr>
          <w:p w14:paraId="49AA18AD" w14:textId="77777777" w:rsidR="00FE26C3" w:rsidRPr="008E2992" w:rsidRDefault="00FE26C3" w:rsidP="00FE26C3">
            <w:pPr>
              <w:jc w:val="center"/>
              <w:rPr>
                <w:bCs/>
                <w:sz w:val="15"/>
                <w:szCs w:val="15"/>
              </w:rPr>
            </w:pPr>
          </w:p>
        </w:tc>
        <w:tc>
          <w:tcPr>
            <w:tcW w:w="112" w:type="pct"/>
            <w:vAlign w:val="center"/>
          </w:tcPr>
          <w:p w14:paraId="1D817938" w14:textId="77777777" w:rsidR="00FE26C3" w:rsidRPr="008E2992" w:rsidRDefault="00FE26C3" w:rsidP="00FE26C3">
            <w:pPr>
              <w:jc w:val="center"/>
              <w:rPr>
                <w:bCs/>
                <w:sz w:val="15"/>
                <w:szCs w:val="15"/>
              </w:rPr>
            </w:pPr>
          </w:p>
        </w:tc>
        <w:tc>
          <w:tcPr>
            <w:tcW w:w="112" w:type="pct"/>
            <w:vAlign w:val="center"/>
          </w:tcPr>
          <w:p w14:paraId="0B14210E" w14:textId="77777777" w:rsidR="00FE26C3" w:rsidRPr="008E2992" w:rsidRDefault="00FE26C3" w:rsidP="00FE26C3">
            <w:pPr>
              <w:jc w:val="center"/>
              <w:rPr>
                <w:bCs/>
                <w:sz w:val="15"/>
                <w:szCs w:val="15"/>
              </w:rPr>
            </w:pPr>
          </w:p>
        </w:tc>
        <w:tc>
          <w:tcPr>
            <w:tcW w:w="112" w:type="pct"/>
            <w:vAlign w:val="center"/>
          </w:tcPr>
          <w:p w14:paraId="1E44C30C" w14:textId="77777777" w:rsidR="00FE26C3" w:rsidRPr="008E2992" w:rsidRDefault="00FE26C3" w:rsidP="00FE26C3">
            <w:pPr>
              <w:jc w:val="center"/>
              <w:rPr>
                <w:bCs/>
                <w:sz w:val="15"/>
                <w:szCs w:val="15"/>
              </w:rPr>
            </w:pPr>
          </w:p>
        </w:tc>
        <w:tc>
          <w:tcPr>
            <w:tcW w:w="112" w:type="pct"/>
            <w:vAlign w:val="center"/>
          </w:tcPr>
          <w:p w14:paraId="4EFB563C" w14:textId="77777777" w:rsidR="00FE26C3" w:rsidRPr="008E2992" w:rsidRDefault="00FE26C3" w:rsidP="00FE26C3">
            <w:pPr>
              <w:jc w:val="center"/>
              <w:rPr>
                <w:bCs/>
                <w:sz w:val="15"/>
                <w:szCs w:val="15"/>
              </w:rPr>
            </w:pPr>
          </w:p>
        </w:tc>
        <w:tc>
          <w:tcPr>
            <w:tcW w:w="112" w:type="pct"/>
            <w:vAlign w:val="center"/>
          </w:tcPr>
          <w:p w14:paraId="1B282274" w14:textId="77777777" w:rsidR="00FE26C3" w:rsidRPr="008E2992" w:rsidRDefault="00FE26C3" w:rsidP="00FE26C3">
            <w:pPr>
              <w:jc w:val="center"/>
              <w:rPr>
                <w:bCs/>
                <w:sz w:val="15"/>
                <w:szCs w:val="15"/>
              </w:rPr>
            </w:pPr>
          </w:p>
        </w:tc>
        <w:tc>
          <w:tcPr>
            <w:tcW w:w="112" w:type="pct"/>
            <w:vAlign w:val="center"/>
          </w:tcPr>
          <w:p w14:paraId="6DBE69C5" w14:textId="77777777" w:rsidR="00FE26C3" w:rsidRPr="008E2992" w:rsidRDefault="00FE26C3" w:rsidP="00FE26C3">
            <w:pPr>
              <w:jc w:val="center"/>
              <w:rPr>
                <w:bCs/>
                <w:sz w:val="15"/>
                <w:szCs w:val="15"/>
              </w:rPr>
            </w:pPr>
          </w:p>
        </w:tc>
        <w:tc>
          <w:tcPr>
            <w:tcW w:w="112" w:type="pct"/>
            <w:vAlign w:val="center"/>
          </w:tcPr>
          <w:p w14:paraId="3CEC9C29" w14:textId="77777777" w:rsidR="00FE26C3" w:rsidRPr="008E2992" w:rsidRDefault="00FE26C3" w:rsidP="00FE26C3">
            <w:pPr>
              <w:jc w:val="center"/>
              <w:rPr>
                <w:bCs/>
                <w:sz w:val="15"/>
                <w:szCs w:val="15"/>
              </w:rPr>
            </w:pPr>
          </w:p>
        </w:tc>
        <w:tc>
          <w:tcPr>
            <w:tcW w:w="112" w:type="pct"/>
            <w:vAlign w:val="center"/>
          </w:tcPr>
          <w:p w14:paraId="5C2F9275" w14:textId="77777777" w:rsidR="00FE26C3" w:rsidRPr="008E2992" w:rsidRDefault="00FE26C3" w:rsidP="00FE26C3">
            <w:pPr>
              <w:jc w:val="center"/>
              <w:rPr>
                <w:bCs/>
                <w:sz w:val="15"/>
                <w:szCs w:val="15"/>
              </w:rPr>
            </w:pPr>
          </w:p>
        </w:tc>
        <w:tc>
          <w:tcPr>
            <w:tcW w:w="112" w:type="pct"/>
            <w:vAlign w:val="center"/>
          </w:tcPr>
          <w:p w14:paraId="281269DF" w14:textId="77777777" w:rsidR="00FE26C3" w:rsidRPr="008E2992" w:rsidRDefault="00FE26C3" w:rsidP="00FE26C3">
            <w:pPr>
              <w:jc w:val="center"/>
              <w:rPr>
                <w:bCs/>
                <w:sz w:val="15"/>
                <w:szCs w:val="15"/>
              </w:rPr>
            </w:pPr>
          </w:p>
        </w:tc>
        <w:tc>
          <w:tcPr>
            <w:tcW w:w="108" w:type="pct"/>
            <w:vAlign w:val="center"/>
          </w:tcPr>
          <w:p w14:paraId="657461E8" w14:textId="77777777" w:rsidR="00FE26C3" w:rsidRPr="008E2992" w:rsidRDefault="00FE26C3" w:rsidP="00FE26C3">
            <w:pPr>
              <w:jc w:val="center"/>
              <w:rPr>
                <w:bCs/>
                <w:sz w:val="15"/>
                <w:szCs w:val="15"/>
              </w:rPr>
            </w:pPr>
            <w:r w:rsidRPr="008E2992">
              <w:rPr>
                <w:rFonts w:hint="eastAsia"/>
                <w:bCs/>
                <w:sz w:val="15"/>
                <w:szCs w:val="15"/>
              </w:rPr>
              <w:t>M</w:t>
            </w:r>
          </w:p>
        </w:tc>
      </w:tr>
      <w:tr w:rsidR="00FE26C3" w:rsidRPr="0010477B" w14:paraId="2D754215" w14:textId="77777777" w:rsidTr="00FE26C3">
        <w:trPr>
          <w:trHeight w:val="283"/>
        </w:trPr>
        <w:tc>
          <w:tcPr>
            <w:tcW w:w="143" w:type="pct"/>
            <w:vMerge/>
            <w:vAlign w:val="center"/>
          </w:tcPr>
          <w:p w14:paraId="02DFC2A2" w14:textId="77777777" w:rsidR="00FE26C3" w:rsidRPr="008E2992" w:rsidRDefault="00FE26C3" w:rsidP="00FE26C3">
            <w:pPr>
              <w:jc w:val="center"/>
              <w:rPr>
                <w:b/>
                <w:sz w:val="15"/>
                <w:szCs w:val="15"/>
              </w:rPr>
            </w:pPr>
          </w:p>
        </w:tc>
        <w:tc>
          <w:tcPr>
            <w:tcW w:w="605" w:type="pct"/>
            <w:vAlign w:val="center"/>
          </w:tcPr>
          <w:p w14:paraId="5D3A675D" w14:textId="77777777" w:rsidR="00FE26C3" w:rsidRPr="008E2992" w:rsidRDefault="00FE26C3" w:rsidP="00FE26C3">
            <w:pPr>
              <w:jc w:val="center"/>
              <w:rPr>
                <w:b/>
                <w:sz w:val="15"/>
                <w:szCs w:val="15"/>
              </w:rPr>
            </w:pPr>
            <w:r w:rsidRPr="008E2992">
              <w:rPr>
                <w:b/>
                <w:sz w:val="15"/>
                <w:szCs w:val="15"/>
              </w:rPr>
              <w:t>大学物理</w:t>
            </w:r>
            <w:r w:rsidRPr="008E2992">
              <w:rPr>
                <w:b/>
                <w:sz w:val="15"/>
                <w:szCs w:val="15"/>
              </w:rPr>
              <w:t>(C)</w:t>
            </w:r>
          </w:p>
        </w:tc>
        <w:tc>
          <w:tcPr>
            <w:tcW w:w="112" w:type="pct"/>
            <w:vAlign w:val="center"/>
          </w:tcPr>
          <w:p w14:paraId="249C4291"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9B26EBF"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D4F6675" w14:textId="77777777" w:rsidR="00FE26C3" w:rsidRPr="008E2992" w:rsidRDefault="00FE26C3" w:rsidP="00FE26C3">
            <w:pPr>
              <w:jc w:val="center"/>
              <w:rPr>
                <w:bCs/>
                <w:sz w:val="15"/>
                <w:szCs w:val="15"/>
              </w:rPr>
            </w:pPr>
          </w:p>
        </w:tc>
        <w:tc>
          <w:tcPr>
            <w:tcW w:w="112" w:type="pct"/>
            <w:vAlign w:val="center"/>
          </w:tcPr>
          <w:p w14:paraId="1A1A84E0" w14:textId="77777777" w:rsidR="00FE26C3" w:rsidRPr="008E2992" w:rsidRDefault="00FE26C3" w:rsidP="00FE26C3">
            <w:pPr>
              <w:jc w:val="center"/>
              <w:rPr>
                <w:bCs/>
                <w:sz w:val="15"/>
                <w:szCs w:val="15"/>
              </w:rPr>
            </w:pPr>
          </w:p>
        </w:tc>
        <w:tc>
          <w:tcPr>
            <w:tcW w:w="112" w:type="pct"/>
            <w:vAlign w:val="center"/>
          </w:tcPr>
          <w:p w14:paraId="06684E49"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A8FEFE1" w14:textId="77777777" w:rsidR="00FE26C3" w:rsidRPr="008E2992" w:rsidRDefault="00FE26C3" w:rsidP="00FE26C3">
            <w:pPr>
              <w:jc w:val="center"/>
              <w:rPr>
                <w:bCs/>
                <w:sz w:val="15"/>
                <w:szCs w:val="15"/>
              </w:rPr>
            </w:pPr>
          </w:p>
        </w:tc>
        <w:tc>
          <w:tcPr>
            <w:tcW w:w="112" w:type="pct"/>
            <w:vAlign w:val="center"/>
          </w:tcPr>
          <w:p w14:paraId="2EF26EC5" w14:textId="77777777" w:rsidR="00FE26C3" w:rsidRPr="008E2992" w:rsidRDefault="00FE26C3" w:rsidP="00FE26C3">
            <w:pPr>
              <w:jc w:val="center"/>
              <w:rPr>
                <w:bCs/>
                <w:sz w:val="15"/>
                <w:szCs w:val="15"/>
              </w:rPr>
            </w:pPr>
          </w:p>
        </w:tc>
        <w:tc>
          <w:tcPr>
            <w:tcW w:w="112" w:type="pct"/>
            <w:vAlign w:val="center"/>
          </w:tcPr>
          <w:p w14:paraId="259041DA" w14:textId="77777777" w:rsidR="00FE26C3" w:rsidRPr="008E2992" w:rsidRDefault="00FE26C3" w:rsidP="00FE26C3">
            <w:pPr>
              <w:jc w:val="center"/>
              <w:rPr>
                <w:bCs/>
                <w:sz w:val="15"/>
                <w:szCs w:val="15"/>
              </w:rPr>
            </w:pPr>
          </w:p>
        </w:tc>
        <w:tc>
          <w:tcPr>
            <w:tcW w:w="112" w:type="pct"/>
            <w:vAlign w:val="center"/>
          </w:tcPr>
          <w:p w14:paraId="2A3B0A35" w14:textId="77777777" w:rsidR="00FE26C3" w:rsidRPr="008E2992" w:rsidRDefault="00FE26C3" w:rsidP="00FE26C3">
            <w:pPr>
              <w:jc w:val="center"/>
              <w:rPr>
                <w:bCs/>
                <w:sz w:val="15"/>
                <w:szCs w:val="15"/>
              </w:rPr>
            </w:pPr>
          </w:p>
        </w:tc>
        <w:tc>
          <w:tcPr>
            <w:tcW w:w="112" w:type="pct"/>
            <w:vAlign w:val="center"/>
          </w:tcPr>
          <w:p w14:paraId="36036E11" w14:textId="77777777" w:rsidR="00FE26C3" w:rsidRPr="008E2992" w:rsidRDefault="00FE26C3" w:rsidP="00FE26C3">
            <w:pPr>
              <w:jc w:val="center"/>
              <w:rPr>
                <w:bCs/>
                <w:sz w:val="15"/>
                <w:szCs w:val="15"/>
              </w:rPr>
            </w:pPr>
          </w:p>
        </w:tc>
        <w:tc>
          <w:tcPr>
            <w:tcW w:w="112" w:type="pct"/>
            <w:vAlign w:val="center"/>
          </w:tcPr>
          <w:p w14:paraId="3CA261B6" w14:textId="77777777" w:rsidR="00FE26C3" w:rsidRPr="008E2992" w:rsidRDefault="00FE26C3" w:rsidP="00FE26C3">
            <w:pPr>
              <w:jc w:val="center"/>
              <w:rPr>
                <w:bCs/>
                <w:sz w:val="15"/>
                <w:szCs w:val="15"/>
              </w:rPr>
            </w:pPr>
          </w:p>
        </w:tc>
        <w:tc>
          <w:tcPr>
            <w:tcW w:w="112" w:type="pct"/>
            <w:vAlign w:val="center"/>
          </w:tcPr>
          <w:p w14:paraId="3C8B4D4C" w14:textId="77777777" w:rsidR="00FE26C3" w:rsidRPr="008E2992" w:rsidRDefault="00FE26C3" w:rsidP="00FE26C3">
            <w:pPr>
              <w:jc w:val="center"/>
              <w:rPr>
                <w:bCs/>
                <w:sz w:val="15"/>
                <w:szCs w:val="15"/>
              </w:rPr>
            </w:pPr>
          </w:p>
        </w:tc>
        <w:tc>
          <w:tcPr>
            <w:tcW w:w="112" w:type="pct"/>
            <w:vAlign w:val="center"/>
          </w:tcPr>
          <w:p w14:paraId="47212FB4" w14:textId="77777777" w:rsidR="00FE26C3" w:rsidRPr="008E2992" w:rsidRDefault="00FE26C3" w:rsidP="00FE26C3">
            <w:pPr>
              <w:jc w:val="center"/>
              <w:rPr>
                <w:bCs/>
                <w:sz w:val="15"/>
                <w:szCs w:val="15"/>
              </w:rPr>
            </w:pPr>
          </w:p>
        </w:tc>
        <w:tc>
          <w:tcPr>
            <w:tcW w:w="112" w:type="pct"/>
            <w:vAlign w:val="center"/>
          </w:tcPr>
          <w:p w14:paraId="5F2FF716" w14:textId="77777777" w:rsidR="00FE26C3" w:rsidRPr="008E2992" w:rsidRDefault="00FE26C3" w:rsidP="00FE26C3">
            <w:pPr>
              <w:jc w:val="center"/>
              <w:rPr>
                <w:bCs/>
                <w:sz w:val="15"/>
                <w:szCs w:val="15"/>
              </w:rPr>
            </w:pPr>
          </w:p>
        </w:tc>
        <w:tc>
          <w:tcPr>
            <w:tcW w:w="112" w:type="pct"/>
            <w:vAlign w:val="center"/>
          </w:tcPr>
          <w:p w14:paraId="4E26FA02" w14:textId="77777777" w:rsidR="00FE26C3" w:rsidRPr="008E2992" w:rsidRDefault="00FE26C3" w:rsidP="00FE26C3">
            <w:pPr>
              <w:jc w:val="center"/>
              <w:rPr>
                <w:bCs/>
                <w:sz w:val="15"/>
                <w:szCs w:val="15"/>
              </w:rPr>
            </w:pPr>
          </w:p>
        </w:tc>
        <w:tc>
          <w:tcPr>
            <w:tcW w:w="112" w:type="pct"/>
            <w:vAlign w:val="center"/>
          </w:tcPr>
          <w:p w14:paraId="4851F199" w14:textId="77777777" w:rsidR="00FE26C3" w:rsidRPr="008E2992" w:rsidRDefault="00FE26C3" w:rsidP="00FE26C3">
            <w:pPr>
              <w:jc w:val="center"/>
              <w:rPr>
                <w:bCs/>
                <w:sz w:val="15"/>
                <w:szCs w:val="15"/>
              </w:rPr>
            </w:pPr>
          </w:p>
        </w:tc>
        <w:tc>
          <w:tcPr>
            <w:tcW w:w="112" w:type="pct"/>
            <w:vAlign w:val="center"/>
          </w:tcPr>
          <w:p w14:paraId="0AAE5061" w14:textId="77777777" w:rsidR="00FE26C3" w:rsidRPr="008E2992" w:rsidRDefault="00FE26C3" w:rsidP="00FE26C3">
            <w:pPr>
              <w:jc w:val="center"/>
              <w:rPr>
                <w:bCs/>
                <w:sz w:val="15"/>
                <w:szCs w:val="15"/>
              </w:rPr>
            </w:pPr>
          </w:p>
        </w:tc>
        <w:tc>
          <w:tcPr>
            <w:tcW w:w="112" w:type="pct"/>
            <w:vAlign w:val="center"/>
          </w:tcPr>
          <w:p w14:paraId="5C4E4BE3" w14:textId="77777777" w:rsidR="00FE26C3" w:rsidRPr="008E2992" w:rsidRDefault="00FE26C3" w:rsidP="00FE26C3">
            <w:pPr>
              <w:jc w:val="center"/>
              <w:rPr>
                <w:bCs/>
                <w:sz w:val="15"/>
                <w:szCs w:val="15"/>
              </w:rPr>
            </w:pPr>
          </w:p>
        </w:tc>
        <w:tc>
          <w:tcPr>
            <w:tcW w:w="112" w:type="pct"/>
            <w:vAlign w:val="center"/>
          </w:tcPr>
          <w:p w14:paraId="42C23B93" w14:textId="77777777" w:rsidR="00FE26C3" w:rsidRPr="008E2992" w:rsidRDefault="00FE26C3" w:rsidP="00FE26C3">
            <w:pPr>
              <w:jc w:val="center"/>
              <w:rPr>
                <w:bCs/>
                <w:sz w:val="15"/>
                <w:szCs w:val="15"/>
              </w:rPr>
            </w:pPr>
          </w:p>
        </w:tc>
        <w:tc>
          <w:tcPr>
            <w:tcW w:w="112" w:type="pct"/>
            <w:vAlign w:val="center"/>
          </w:tcPr>
          <w:p w14:paraId="307456C3" w14:textId="77777777" w:rsidR="00FE26C3" w:rsidRPr="008E2992" w:rsidRDefault="00FE26C3" w:rsidP="00FE26C3">
            <w:pPr>
              <w:jc w:val="center"/>
              <w:rPr>
                <w:bCs/>
                <w:sz w:val="15"/>
                <w:szCs w:val="15"/>
              </w:rPr>
            </w:pPr>
          </w:p>
        </w:tc>
        <w:tc>
          <w:tcPr>
            <w:tcW w:w="112" w:type="pct"/>
            <w:vAlign w:val="center"/>
          </w:tcPr>
          <w:p w14:paraId="7A3140F1" w14:textId="77777777" w:rsidR="00FE26C3" w:rsidRPr="008E2992" w:rsidRDefault="00FE26C3" w:rsidP="00FE26C3">
            <w:pPr>
              <w:jc w:val="center"/>
              <w:rPr>
                <w:bCs/>
                <w:sz w:val="15"/>
                <w:szCs w:val="15"/>
              </w:rPr>
            </w:pPr>
          </w:p>
        </w:tc>
        <w:tc>
          <w:tcPr>
            <w:tcW w:w="112" w:type="pct"/>
            <w:vAlign w:val="center"/>
          </w:tcPr>
          <w:p w14:paraId="4E95500A" w14:textId="77777777" w:rsidR="00FE26C3" w:rsidRPr="008E2992" w:rsidRDefault="00FE26C3" w:rsidP="00FE26C3">
            <w:pPr>
              <w:jc w:val="center"/>
              <w:rPr>
                <w:bCs/>
                <w:sz w:val="15"/>
                <w:szCs w:val="15"/>
              </w:rPr>
            </w:pPr>
          </w:p>
        </w:tc>
        <w:tc>
          <w:tcPr>
            <w:tcW w:w="112" w:type="pct"/>
            <w:vAlign w:val="center"/>
          </w:tcPr>
          <w:p w14:paraId="512C7E73" w14:textId="77777777" w:rsidR="00FE26C3" w:rsidRPr="008E2992" w:rsidRDefault="00FE26C3" w:rsidP="00FE26C3">
            <w:pPr>
              <w:jc w:val="center"/>
              <w:rPr>
                <w:bCs/>
                <w:sz w:val="15"/>
                <w:szCs w:val="15"/>
              </w:rPr>
            </w:pPr>
          </w:p>
        </w:tc>
        <w:tc>
          <w:tcPr>
            <w:tcW w:w="112" w:type="pct"/>
            <w:vAlign w:val="center"/>
          </w:tcPr>
          <w:p w14:paraId="32FBF46B" w14:textId="77777777" w:rsidR="00FE26C3" w:rsidRPr="008E2992" w:rsidRDefault="00FE26C3" w:rsidP="00FE26C3">
            <w:pPr>
              <w:jc w:val="center"/>
              <w:rPr>
                <w:bCs/>
                <w:sz w:val="15"/>
                <w:szCs w:val="15"/>
              </w:rPr>
            </w:pPr>
          </w:p>
        </w:tc>
        <w:tc>
          <w:tcPr>
            <w:tcW w:w="112" w:type="pct"/>
            <w:vAlign w:val="center"/>
          </w:tcPr>
          <w:p w14:paraId="06DC8344" w14:textId="77777777" w:rsidR="00FE26C3" w:rsidRPr="008E2992" w:rsidRDefault="00FE26C3" w:rsidP="00FE26C3">
            <w:pPr>
              <w:jc w:val="center"/>
              <w:rPr>
                <w:bCs/>
                <w:sz w:val="15"/>
                <w:szCs w:val="15"/>
              </w:rPr>
            </w:pPr>
          </w:p>
        </w:tc>
        <w:tc>
          <w:tcPr>
            <w:tcW w:w="112" w:type="pct"/>
            <w:vAlign w:val="center"/>
          </w:tcPr>
          <w:p w14:paraId="54A48BBD" w14:textId="77777777" w:rsidR="00FE26C3" w:rsidRPr="008E2992" w:rsidRDefault="00FE26C3" w:rsidP="00FE26C3">
            <w:pPr>
              <w:jc w:val="center"/>
              <w:rPr>
                <w:bCs/>
                <w:sz w:val="15"/>
                <w:szCs w:val="15"/>
              </w:rPr>
            </w:pPr>
          </w:p>
        </w:tc>
        <w:tc>
          <w:tcPr>
            <w:tcW w:w="112" w:type="pct"/>
            <w:vAlign w:val="center"/>
          </w:tcPr>
          <w:p w14:paraId="4791A8CD" w14:textId="77777777" w:rsidR="00FE26C3" w:rsidRPr="008E2992" w:rsidRDefault="00FE26C3" w:rsidP="00FE26C3">
            <w:pPr>
              <w:jc w:val="center"/>
              <w:rPr>
                <w:bCs/>
                <w:sz w:val="15"/>
                <w:szCs w:val="15"/>
              </w:rPr>
            </w:pPr>
          </w:p>
        </w:tc>
        <w:tc>
          <w:tcPr>
            <w:tcW w:w="112" w:type="pct"/>
            <w:vAlign w:val="center"/>
          </w:tcPr>
          <w:p w14:paraId="3A05A3D4" w14:textId="77777777" w:rsidR="00FE26C3" w:rsidRPr="008E2992" w:rsidRDefault="00FE26C3" w:rsidP="00FE26C3">
            <w:pPr>
              <w:jc w:val="center"/>
              <w:rPr>
                <w:bCs/>
                <w:sz w:val="15"/>
                <w:szCs w:val="15"/>
              </w:rPr>
            </w:pPr>
          </w:p>
        </w:tc>
        <w:tc>
          <w:tcPr>
            <w:tcW w:w="112" w:type="pct"/>
            <w:vAlign w:val="center"/>
          </w:tcPr>
          <w:p w14:paraId="056AD050" w14:textId="77777777" w:rsidR="00FE26C3" w:rsidRPr="008E2992" w:rsidRDefault="00FE26C3" w:rsidP="00FE26C3">
            <w:pPr>
              <w:jc w:val="center"/>
              <w:rPr>
                <w:bCs/>
                <w:sz w:val="15"/>
                <w:szCs w:val="15"/>
              </w:rPr>
            </w:pPr>
          </w:p>
        </w:tc>
        <w:tc>
          <w:tcPr>
            <w:tcW w:w="112" w:type="pct"/>
            <w:vAlign w:val="center"/>
          </w:tcPr>
          <w:p w14:paraId="6DC64DCC" w14:textId="77777777" w:rsidR="00FE26C3" w:rsidRPr="008E2992" w:rsidRDefault="00FE26C3" w:rsidP="00FE26C3">
            <w:pPr>
              <w:jc w:val="center"/>
              <w:rPr>
                <w:bCs/>
                <w:sz w:val="15"/>
                <w:szCs w:val="15"/>
              </w:rPr>
            </w:pPr>
          </w:p>
        </w:tc>
        <w:tc>
          <w:tcPr>
            <w:tcW w:w="112" w:type="pct"/>
            <w:vAlign w:val="center"/>
          </w:tcPr>
          <w:p w14:paraId="6BA388E9" w14:textId="77777777" w:rsidR="00FE26C3" w:rsidRPr="008E2992" w:rsidRDefault="00FE26C3" w:rsidP="00FE26C3">
            <w:pPr>
              <w:jc w:val="center"/>
              <w:rPr>
                <w:bCs/>
                <w:sz w:val="15"/>
                <w:szCs w:val="15"/>
              </w:rPr>
            </w:pPr>
          </w:p>
        </w:tc>
        <w:tc>
          <w:tcPr>
            <w:tcW w:w="112" w:type="pct"/>
            <w:vAlign w:val="center"/>
          </w:tcPr>
          <w:p w14:paraId="7BC851F2" w14:textId="77777777" w:rsidR="00FE26C3" w:rsidRPr="008E2992" w:rsidRDefault="00FE26C3" w:rsidP="00FE26C3">
            <w:pPr>
              <w:jc w:val="center"/>
              <w:rPr>
                <w:bCs/>
                <w:sz w:val="15"/>
                <w:szCs w:val="15"/>
              </w:rPr>
            </w:pPr>
          </w:p>
        </w:tc>
        <w:tc>
          <w:tcPr>
            <w:tcW w:w="112" w:type="pct"/>
            <w:vAlign w:val="center"/>
          </w:tcPr>
          <w:p w14:paraId="4EFCA221" w14:textId="77777777" w:rsidR="00FE26C3" w:rsidRPr="008E2992" w:rsidRDefault="00FE26C3" w:rsidP="00FE26C3">
            <w:pPr>
              <w:jc w:val="center"/>
              <w:rPr>
                <w:bCs/>
                <w:sz w:val="15"/>
                <w:szCs w:val="15"/>
              </w:rPr>
            </w:pPr>
          </w:p>
        </w:tc>
        <w:tc>
          <w:tcPr>
            <w:tcW w:w="112" w:type="pct"/>
            <w:vAlign w:val="center"/>
          </w:tcPr>
          <w:p w14:paraId="4CE4B783" w14:textId="77777777" w:rsidR="00FE26C3" w:rsidRPr="008E2992" w:rsidRDefault="00FE26C3" w:rsidP="00FE26C3">
            <w:pPr>
              <w:jc w:val="center"/>
              <w:rPr>
                <w:bCs/>
                <w:sz w:val="15"/>
                <w:szCs w:val="15"/>
              </w:rPr>
            </w:pPr>
          </w:p>
        </w:tc>
        <w:tc>
          <w:tcPr>
            <w:tcW w:w="112" w:type="pct"/>
            <w:vAlign w:val="center"/>
          </w:tcPr>
          <w:p w14:paraId="7D60E92A" w14:textId="77777777" w:rsidR="00FE26C3" w:rsidRPr="008E2992" w:rsidRDefault="00FE26C3" w:rsidP="00FE26C3">
            <w:pPr>
              <w:jc w:val="center"/>
              <w:rPr>
                <w:bCs/>
                <w:sz w:val="15"/>
                <w:szCs w:val="15"/>
              </w:rPr>
            </w:pPr>
          </w:p>
        </w:tc>
        <w:tc>
          <w:tcPr>
            <w:tcW w:w="112" w:type="pct"/>
            <w:vAlign w:val="center"/>
          </w:tcPr>
          <w:p w14:paraId="09DDE287" w14:textId="77777777" w:rsidR="00FE26C3" w:rsidRPr="008E2992" w:rsidRDefault="00FE26C3" w:rsidP="00FE26C3">
            <w:pPr>
              <w:jc w:val="center"/>
              <w:rPr>
                <w:bCs/>
                <w:sz w:val="15"/>
                <w:szCs w:val="15"/>
              </w:rPr>
            </w:pPr>
          </w:p>
        </w:tc>
        <w:tc>
          <w:tcPr>
            <w:tcW w:w="112" w:type="pct"/>
            <w:vAlign w:val="center"/>
          </w:tcPr>
          <w:p w14:paraId="204808AC" w14:textId="77777777" w:rsidR="00FE26C3" w:rsidRPr="008E2992" w:rsidRDefault="00FE26C3" w:rsidP="00FE26C3">
            <w:pPr>
              <w:jc w:val="center"/>
              <w:rPr>
                <w:bCs/>
                <w:sz w:val="15"/>
                <w:szCs w:val="15"/>
              </w:rPr>
            </w:pPr>
          </w:p>
        </w:tc>
        <w:tc>
          <w:tcPr>
            <w:tcW w:w="108" w:type="pct"/>
            <w:vAlign w:val="center"/>
          </w:tcPr>
          <w:p w14:paraId="068167BC" w14:textId="77777777" w:rsidR="00FE26C3" w:rsidRPr="008E2992" w:rsidRDefault="00FE26C3" w:rsidP="00FE26C3">
            <w:pPr>
              <w:jc w:val="center"/>
              <w:rPr>
                <w:bCs/>
                <w:sz w:val="15"/>
                <w:szCs w:val="15"/>
              </w:rPr>
            </w:pPr>
          </w:p>
        </w:tc>
      </w:tr>
      <w:tr w:rsidR="00FE26C3" w:rsidRPr="0010477B" w14:paraId="59B0307C" w14:textId="77777777" w:rsidTr="00FE26C3">
        <w:trPr>
          <w:trHeight w:val="283"/>
        </w:trPr>
        <w:tc>
          <w:tcPr>
            <w:tcW w:w="143" w:type="pct"/>
            <w:vMerge/>
            <w:vAlign w:val="center"/>
          </w:tcPr>
          <w:p w14:paraId="0674EE9B" w14:textId="77777777" w:rsidR="00FE26C3" w:rsidRPr="008E2992" w:rsidRDefault="00FE26C3" w:rsidP="00FE26C3">
            <w:pPr>
              <w:jc w:val="center"/>
              <w:rPr>
                <w:b/>
                <w:sz w:val="15"/>
                <w:szCs w:val="15"/>
              </w:rPr>
            </w:pPr>
          </w:p>
        </w:tc>
        <w:tc>
          <w:tcPr>
            <w:tcW w:w="605" w:type="pct"/>
            <w:vAlign w:val="center"/>
          </w:tcPr>
          <w:p w14:paraId="4EF27504" w14:textId="77777777" w:rsidR="00FE26C3" w:rsidRPr="008E2992" w:rsidRDefault="00FE26C3" w:rsidP="00FE26C3">
            <w:pPr>
              <w:jc w:val="center"/>
              <w:rPr>
                <w:b/>
                <w:sz w:val="15"/>
                <w:szCs w:val="15"/>
              </w:rPr>
            </w:pPr>
            <w:r w:rsidRPr="008E2992">
              <w:rPr>
                <w:b/>
                <w:sz w:val="15"/>
                <w:szCs w:val="15"/>
              </w:rPr>
              <w:t>专业导论</w:t>
            </w:r>
          </w:p>
        </w:tc>
        <w:tc>
          <w:tcPr>
            <w:tcW w:w="112" w:type="pct"/>
            <w:vAlign w:val="center"/>
          </w:tcPr>
          <w:p w14:paraId="468009F2" w14:textId="77777777" w:rsidR="00FE26C3" w:rsidRPr="008E2992" w:rsidRDefault="00FE26C3" w:rsidP="00FE26C3">
            <w:pPr>
              <w:jc w:val="center"/>
              <w:rPr>
                <w:bCs/>
                <w:sz w:val="15"/>
                <w:szCs w:val="15"/>
              </w:rPr>
            </w:pPr>
          </w:p>
        </w:tc>
        <w:tc>
          <w:tcPr>
            <w:tcW w:w="112" w:type="pct"/>
            <w:vAlign w:val="center"/>
          </w:tcPr>
          <w:p w14:paraId="390A6D8B" w14:textId="77777777" w:rsidR="00FE26C3" w:rsidRPr="008E2992" w:rsidRDefault="00FE26C3" w:rsidP="00FE26C3">
            <w:pPr>
              <w:jc w:val="center"/>
              <w:rPr>
                <w:bCs/>
                <w:sz w:val="15"/>
                <w:szCs w:val="15"/>
              </w:rPr>
            </w:pPr>
          </w:p>
        </w:tc>
        <w:tc>
          <w:tcPr>
            <w:tcW w:w="112" w:type="pct"/>
            <w:vAlign w:val="center"/>
          </w:tcPr>
          <w:p w14:paraId="60194529" w14:textId="77777777" w:rsidR="00FE26C3" w:rsidRPr="008E2992" w:rsidRDefault="00FE26C3" w:rsidP="00FE26C3">
            <w:pPr>
              <w:jc w:val="center"/>
              <w:rPr>
                <w:bCs/>
                <w:sz w:val="15"/>
                <w:szCs w:val="15"/>
              </w:rPr>
            </w:pPr>
          </w:p>
        </w:tc>
        <w:tc>
          <w:tcPr>
            <w:tcW w:w="112" w:type="pct"/>
            <w:vAlign w:val="center"/>
          </w:tcPr>
          <w:p w14:paraId="447F23AA" w14:textId="77777777" w:rsidR="00FE26C3" w:rsidRPr="008E2992" w:rsidRDefault="00FE26C3" w:rsidP="00FE26C3">
            <w:pPr>
              <w:jc w:val="center"/>
              <w:rPr>
                <w:bCs/>
                <w:sz w:val="15"/>
                <w:szCs w:val="15"/>
              </w:rPr>
            </w:pPr>
            <w:r w:rsidRPr="008E2992">
              <w:rPr>
                <w:rFonts w:eastAsia="等线"/>
                <w:bCs/>
                <w:kern w:val="0"/>
                <w:sz w:val="15"/>
                <w:szCs w:val="15"/>
              </w:rPr>
              <w:t>L</w:t>
            </w:r>
          </w:p>
        </w:tc>
        <w:tc>
          <w:tcPr>
            <w:tcW w:w="112" w:type="pct"/>
            <w:vAlign w:val="center"/>
          </w:tcPr>
          <w:p w14:paraId="5C880E91" w14:textId="77777777" w:rsidR="00FE26C3" w:rsidRPr="008E2992" w:rsidRDefault="00FE26C3" w:rsidP="00FE26C3">
            <w:pPr>
              <w:jc w:val="center"/>
              <w:rPr>
                <w:bCs/>
                <w:sz w:val="15"/>
                <w:szCs w:val="15"/>
              </w:rPr>
            </w:pPr>
          </w:p>
        </w:tc>
        <w:tc>
          <w:tcPr>
            <w:tcW w:w="112" w:type="pct"/>
            <w:vAlign w:val="center"/>
          </w:tcPr>
          <w:p w14:paraId="6AA3BA66" w14:textId="77777777" w:rsidR="00FE26C3" w:rsidRPr="008E2992" w:rsidRDefault="00FE26C3" w:rsidP="00FE26C3">
            <w:pPr>
              <w:jc w:val="center"/>
              <w:rPr>
                <w:bCs/>
                <w:sz w:val="15"/>
                <w:szCs w:val="15"/>
              </w:rPr>
            </w:pPr>
          </w:p>
        </w:tc>
        <w:tc>
          <w:tcPr>
            <w:tcW w:w="112" w:type="pct"/>
            <w:vAlign w:val="center"/>
          </w:tcPr>
          <w:p w14:paraId="2632C036" w14:textId="77777777" w:rsidR="00FE26C3" w:rsidRPr="008E2992" w:rsidRDefault="00FE26C3" w:rsidP="00FE26C3">
            <w:pPr>
              <w:jc w:val="center"/>
              <w:rPr>
                <w:bCs/>
                <w:sz w:val="15"/>
                <w:szCs w:val="15"/>
              </w:rPr>
            </w:pPr>
          </w:p>
        </w:tc>
        <w:tc>
          <w:tcPr>
            <w:tcW w:w="112" w:type="pct"/>
            <w:vAlign w:val="center"/>
          </w:tcPr>
          <w:p w14:paraId="04049357" w14:textId="77777777" w:rsidR="00FE26C3" w:rsidRPr="008E2992" w:rsidRDefault="00FE26C3" w:rsidP="00FE26C3">
            <w:pPr>
              <w:jc w:val="center"/>
              <w:rPr>
                <w:bCs/>
                <w:sz w:val="15"/>
                <w:szCs w:val="15"/>
              </w:rPr>
            </w:pPr>
          </w:p>
        </w:tc>
        <w:tc>
          <w:tcPr>
            <w:tcW w:w="112" w:type="pct"/>
            <w:vAlign w:val="center"/>
          </w:tcPr>
          <w:p w14:paraId="3E951B2A" w14:textId="77777777" w:rsidR="00FE26C3" w:rsidRPr="008E2992" w:rsidRDefault="00FE26C3" w:rsidP="00FE26C3">
            <w:pPr>
              <w:jc w:val="center"/>
              <w:rPr>
                <w:bCs/>
                <w:sz w:val="15"/>
                <w:szCs w:val="15"/>
              </w:rPr>
            </w:pPr>
          </w:p>
        </w:tc>
        <w:tc>
          <w:tcPr>
            <w:tcW w:w="112" w:type="pct"/>
            <w:vAlign w:val="center"/>
          </w:tcPr>
          <w:p w14:paraId="793FFAB0" w14:textId="77777777" w:rsidR="00FE26C3" w:rsidRPr="008E2992" w:rsidRDefault="00FE26C3" w:rsidP="00FE26C3">
            <w:pPr>
              <w:jc w:val="center"/>
              <w:rPr>
                <w:bCs/>
                <w:sz w:val="15"/>
                <w:szCs w:val="15"/>
              </w:rPr>
            </w:pPr>
          </w:p>
        </w:tc>
        <w:tc>
          <w:tcPr>
            <w:tcW w:w="112" w:type="pct"/>
            <w:vAlign w:val="center"/>
          </w:tcPr>
          <w:p w14:paraId="26812960" w14:textId="77777777" w:rsidR="00FE26C3" w:rsidRPr="008E2992" w:rsidRDefault="00FE26C3" w:rsidP="00FE26C3">
            <w:pPr>
              <w:jc w:val="center"/>
              <w:rPr>
                <w:bCs/>
                <w:sz w:val="15"/>
                <w:szCs w:val="15"/>
              </w:rPr>
            </w:pPr>
          </w:p>
        </w:tc>
        <w:tc>
          <w:tcPr>
            <w:tcW w:w="112" w:type="pct"/>
            <w:vAlign w:val="center"/>
          </w:tcPr>
          <w:p w14:paraId="441D1008" w14:textId="77777777" w:rsidR="00FE26C3" w:rsidRPr="008E2992" w:rsidRDefault="00FE26C3" w:rsidP="00FE26C3">
            <w:pPr>
              <w:jc w:val="center"/>
              <w:rPr>
                <w:bCs/>
                <w:sz w:val="15"/>
                <w:szCs w:val="15"/>
              </w:rPr>
            </w:pPr>
          </w:p>
        </w:tc>
        <w:tc>
          <w:tcPr>
            <w:tcW w:w="112" w:type="pct"/>
            <w:vAlign w:val="center"/>
          </w:tcPr>
          <w:p w14:paraId="29FCD9AD" w14:textId="77777777" w:rsidR="00FE26C3" w:rsidRPr="008E2992" w:rsidRDefault="00FE26C3" w:rsidP="00FE26C3">
            <w:pPr>
              <w:jc w:val="center"/>
              <w:rPr>
                <w:bCs/>
                <w:sz w:val="15"/>
                <w:szCs w:val="15"/>
              </w:rPr>
            </w:pPr>
          </w:p>
        </w:tc>
        <w:tc>
          <w:tcPr>
            <w:tcW w:w="112" w:type="pct"/>
            <w:vAlign w:val="center"/>
          </w:tcPr>
          <w:p w14:paraId="6437825C" w14:textId="77777777" w:rsidR="00FE26C3" w:rsidRPr="008E2992" w:rsidRDefault="00FE26C3" w:rsidP="00FE26C3">
            <w:pPr>
              <w:jc w:val="center"/>
              <w:rPr>
                <w:bCs/>
                <w:sz w:val="15"/>
                <w:szCs w:val="15"/>
              </w:rPr>
            </w:pPr>
          </w:p>
        </w:tc>
        <w:tc>
          <w:tcPr>
            <w:tcW w:w="112" w:type="pct"/>
            <w:vAlign w:val="center"/>
          </w:tcPr>
          <w:p w14:paraId="4090EC52" w14:textId="77777777" w:rsidR="00FE26C3" w:rsidRPr="008E2992" w:rsidRDefault="00FE26C3" w:rsidP="00FE26C3">
            <w:pPr>
              <w:jc w:val="center"/>
              <w:rPr>
                <w:bCs/>
                <w:sz w:val="15"/>
                <w:szCs w:val="15"/>
              </w:rPr>
            </w:pPr>
          </w:p>
        </w:tc>
        <w:tc>
          <w:tcPr>
            <w:tcW w:w="112" w:type="pct"/>
            <w:vAlign w:val="center"/>
          </w:tcPr>
          <w:p w14:paraId="12C6EB05" w14:textId="77777777" w:rsidR="00FE26C3" w:rsidRPr="008E2992" w:rsidRDefault="00FE26C3" w:rsidP="00FE26C3">
            <w:pPr>
              <w:jc w:val="center"/>
              <w:rPr>
                <w:bCs/>
                <w:sz w:val="15"/>
                <w:szCs w:val="15"/>
              </w:rPr>
            </w:pPr>
          </w:p>
        </w:tc>
        <w:tc>
          <w:tcPr>
            <w:tcW w:w="112" w:type="pct"/>
            <w:vAlign w:val="center"/>
          </w:tcPr>
          <w:p w14:paraId="7432E180" w14:textId="77777777" w:rsidR="00FE26C3" w:rsidRPr="008E2992" w:rsidRDefault="00FE26C3" w:rsidP="00FE26C3">
            <w:pPr>
              <w:jc w:val="center"/>
              <w:rPr>
                <w:bCs/>
                <w:sz w:val="15"/>
                <w:szCs w:val="15"/>
              </w:rPr>
            </w:pPr>
          </w:p>
        </w:tc>
        <w:tc>
          <w:tcPr>
            <w:tcW w:w="112" w:type="pct"/>
            <w:vAlign w:val="center"/>
          </w:tcPr>
          <w:p w14:paraId="5F01DEAA" w14:textId="77777777" w:rsidR="00FE26C3" w:rsidRPr="008E2992" w:rsidRDefault="00FE26C3" w:rsidP="00FE26C3">
            <w:pPr>
              <w:jc w:val="center"/>
              <w:rPr>
                <w:bCs/>
                <w:sz w:val="15"/>
                <w:szCs w:val="15"/>
              </w:rPr>
            </w:pPr>
          </w:p>
        </w:tc>
        <w:tc>
          <w:tcPr>
            <w:tcW w:w="112" w:type="pct"/>
            <w:vAlign w:val="center"/>
          </w:tcPr>
          <w:p w14:paraId="65C800A3" w14:textId="77777777" w:rsidR="00FE26C3" w:rsidRPr="008E2992" w:rsidRDefault="00FE26C3" w:rsidP="00FE26C3">
            <w:pPr>
              <w:jc w:val="center"/>
              <w:rPr>
                <w:bCs/>
                <w:sz w:val="15"/>
                <w:szCs w:val="15"/>
              </w:rPr>
            </w:pPr>
          </w:p>
        </w:tc>
        <w:tc>
          <w:tcPr>
            <w:tcW w:w="112" w:type="pct"/>
            <w:vAlign w:val="center"/>
          </w:tcPr>
          <w:p w14:paraId="44CD6819" w14:textId="77777777" w:rsidR="00FE26C3" w:rsidRPr="008E2992" w:rsidRDefault="00FE26C3" w:rsidP="00FE26C3">
            <w:pPr>
              <w:jc w:val="center"/>
              <w:rPr>
                <w:bCs/>
                <w:sz w:val="15"/>
                <w:szCs w:val="15"/>
              </w:rPr>
            </w:pPr>
          </w:p>
        </w:tc>
        <w:tc>
          <w:tcPr>
            <w:tcW w:w="112" w:type="pct"/>
            <w:vAlign w:val="center"/>
          </w:tcPr>
          <w:p w14:paraId="171F5CBA" w14:textId="77777777" w:rsidR="00FE26C3" w:rsidRPr="008E2992" w:rsidRDefault="00FE26C3" w:rsidP="00FE26C3">
            <w:pPr>
              <w:jc w:val="center"/>
              <w:rPr>
                <w:bCs/>
                <w:sz w:val="15"/>
                <w:szCs w:val="15"/>
              </w:rPr>
            </w:pPr>
          </w:p>
        </w:tc>
        <w:tc>
          <w:tcPr>
            <w:tcW w:w="112" w:type="pct"/>
            <w:vAlign w:val="center"/>
          </w:tcPr>
          <w:p w14:paraId="293516A6" w14:textId="77777777" w:rsidR="00FE26C3" w:rsidRPr="008E2992" w:rsidRDefault="00FE26C3" w:rsidP="00FE26C3">
            <w:pPr>
              <w:jc w:val="center"/>
              <w:rPr>
                <w:bCs/>
                <w:sz w:val="15"/>
                <w:szCs w:val="15"/>
              </w:rPr>
            </w:pPr>
          </w:p>
        </w:tc>
        <w:tc>
          <w:tcPr>
            <w:tcW w:w="112" w:type="pct"/>
            <w:vAlign w:val="center"/>
          </w:tcPr>
          <w:p w14:paraId="74B2B84A" w14:textId="77777777" w:rsidR="00FE26C3" w:rsidRPr="008E2992" w:rsidRDefault="00FE26C3" w:rsidP="00FE26C3">
            <w:pPr>
              <w:jc w:val="center"/>
              <w:rPr>
                <w:bCs/>
                <w:sz w:val="15"/>
                <w:szCs w:val="15"/>
              </w:rPr>
            </w:pPr>
          </w:p>
        </w:tc>
        <w:tc>
          <w:tcPr>
            <w:tcW w:w="112" w:type="pct"/>
            <w:vAlign w:val="center"/>
          </w:tcPr>
          <w:p w14:paraId="0754F4DC" w14:textId="77777777" w:rsidR="00FE26C3" w:rsidRPr="008E2992" w:rsidRDefault="00FE26C3" w:rsidP="00FE26C3">
            <w:pPr>
              <w:jc w:val="center"/>
              <w:rPr>
                <w:bCs/>
                <w:sz w:val="15"/>
                <w:szCs w:val="15"/>
              </w:rPr>
            </w:pPr>
          </w:p>
        </w:tc>
        <w:tc>
          <w:tcPr>
            <w:tcW w:w="112" w:type="pct"/>
            <w:vAlign w:val="center"/>
          </w:tcPr>
          <w:p w14:paraId="614246B4" w14:textId="77777777" w:rsidR="00FE26C3" w:rsidRPr="008E2992" w:rsidRDefault="00FE26C3" w:rsidP="00FE26C3">
            <w:pPr>
              <w:jc w:val="center"/>
              <w:rPr>
                <w:bCs/>
                <w:sz w:val="15"/>
                <w:szCs w:val="15"/>
              </w:rPr>
            </w:pPr>
          </w:p>
        </w:tc>
        <w:tc>
          <w:tcPr>
            <w:tcW w:w="112" w:type="pct"/>
            <w:vAlign w:val="center"/>
          </w:tcPr>
          <w:p w14:paraId="469F5CBA" w14:textId="77777777" w:rsidR="00FE26C3" w:rsidRPr="008E2992" w:rsidRDefault="00FE26C3" w:rsidP="00FE26C3">
            <w:pPr>
              <w:jc w:val="center"/>
              <w:rPr>
                <w:bCs/>
                <w:sz w:val="15"/>
                <w:szCs w:val="15"/>
              </w:rPr>
            </w:pPr>
          </w:p>
        </w:tc>
        <w:tc>
          <w:tcPr>
            <w:tcW w:w="112" w:type="pct"/>
            <w:vAlign w:val="center"/>
          </w:tcPr>
          <w:p w14:paraId="6AB536A4" w14:textId="77777777" w:rsidR="00FE26C3" w:rsidRPr="008E2992" w:rsidRDefault="00FE26C3" w:rsidP="00FE26C3">
            <w:pPr>
              <w:jc w:val="center"/>
              <w:rPr>
                <w:bCs/>
                <w:sz w:val="15"/>
                <w:szCs w:val="15"/>
              </w:rPr>
            </w:pPr>
          </w:p>
        </w:tc>
        <w:tc>
          <w:tcPr>
            <w:tcW w:w="112" w:type="pct"/>
            <w:vAlign w:val="center"/>
          </w:tcPr>
          <w:p w14:paraId="44FE2112" w14:textId="77777777" w:rsidR="00FE26C3" w:rsidRPr="008E2992" w:rsidRDefault="00FE26C3" w:rsidP="00FE26C3">
            <w:pPr>
              <w:jc w:val="center"/>
              <w:rPr>
                <w:bCs/>
                <w:kern w:val="0"/>
                <w:sz w:val="15"/>
                <w:szCs w:val="15"/>
              </w:rPr>
            </w:pPr>
          </w:p>
        </w:tc>
        <w:tc>
          <w:tcPr>
            <w:tcW w:w="112" w:type="pct"/>
            <w:vAlign w:val="center"/>
          </w:tcPr>
          <w:p w14:paraId="6447942A" w14:textId="77777777" w:rsidR="00FE26C3" w:rsidRPr="008E2992" w:rsidRDefault="00FE26C3" w:rsidP="00FE26C3">
            <w:pPr>
              <w:jc w:val="center"/>
              <w:rPr>
                <w:bCs/>
                <w:kern w:val="0"/>
                <w:sz w:val="15"/>
                <w:szCs w:val="15"/>
              </w:rPr>
            </w:pPr>
          </w:p>
        </w:tc>
        <w:tc>
          <w:tcPr>
            <w:tcW w:w="112" w:type="pct"/>
            <w:vAlign w:val="center"/>
          </w:tcPr>
          <w:p w14:paraId="290C0D4A" w14:textId="77777777" w:rsidR="00FE26C3" w:rsidRPr="008E2992" w:rsidRDefault="00FE26C3" w:rsidP="00FE26C3">
            <w:pPr>
              <w:jc w:val="center"/>
              <w:rPr>
                <w:bCs/>
                <w:sz w:val="15"/>
                <w:szCs w:val="15"/>
              </w:rPr>
            </w:pPr>
          </w:p>
        </w:tc>
        <w:tc>
          <w:tcPr>
            <w:tcW w:w="112" w:type="pct"/>
            <w:vAlign w:val="center"/>
          </w:tcPr>
          <w:p w14:paraId="4E66974A" w14:textId="77777777" w:rsidR="00FE26C3" w:rsidRPr="008E2992" w:rsidRDefault="00FE26C3" w:rsidP="00FE26C3">
            <w:pPr>
              <w:jc w:val="center"/>
              <w:rPr>
                <w:bCs/>
                <w:sz w:val="15"/>
                <w:szCs w:val="15"/>
              </w:rPr>
            </w:pPr>
            <w:r w:rsidRPr="008E2992">
              <w:rPr>
                <w:rFonts w:eastAsia="等线" w:hint="eastAsia"/>
                <w:bCs/>
                <w:kern w:val="0"/>
                <w:sz w:val="15"/>
                <w:szCs w:val="15"/>
              </w:rPr>
              <w:t>H</w:t>
            </w:r>
          </w:p>
        </w:tc>
        <w:tc>
          <w:tcPr>
            <w:tcW w:w="112" w:type="pct"/>
            <w:vAlign w:val="center"/>
          </w:tcPr>
          <w:p w14:paraId="50C6CFB1" w14:textId="77777777" w:rsidR="00FE26C3" w:rsidRPr="008E2992" w:rsidRDefault="00FE26C3" w:rsidP="00FE26C3">
            <w:pPr>
              <w:jc w:val="center"/>
              <w:rPr>
                <w:bCs/>
                <w:sz w:val="15"/>
                <w:szCs w:val="15"/>
              </w:rPr>
            </w:pPr>
          </w:p>
        </w:tc>
        <w:tc>
          <w:tcPr>
            <w:tcW w:w="112" w:type="pct"/>
            <w:vAlign w:val="center"/>
          </w:tcPr>
          <w:p w14:paraId="761AA306" w14:textId="77777777" w:rsidR="00FE26C3" w:rsidRPr="008E2992" w:rsidRDefault="00FE26C3" w:rsidP="00FE26C3">
            <w:pPr>
              <w:jc w:val="center"/>
              <w:rPr>
                <w:bCs/>
                <w:sz w:val="15"/>
                <w:szCs w:val="15"/>
              </w:rPr>
            </w:pPr>
          </w:p>
        </w:tc>
        <w:tc>
          <w:tcPr>
            <w:tcW w:w="112" w:type="pct"/>
            <w:vAlign w:val="center"/>
          </w:tcPr>
          <w:p w14:paraId="76ED0254" w14:textId="77777777" w:rsidR="00FE26C3" w:rsidRPr="008E2992" w:rsidRDefault="00FE26C3" w:rsidP="00FE26C3">
            <w:pPr>
              <w:jc w:val="center"/>
              <w:rPr>
                <w:bCs/>
                <w:kern w:val="0"/>
                <w:sz w:val="15"/>
                <w:szCs w:val="15"/>
              </w:rPr>
            </w:pPr>
          </w:p>
        </w:tc>
        <w:tc>
          <w:tcPr>
            <w:tcW w:w="112" w:type="pct"/>
            <w:vAlign w:val="center"/>
          </w:tcPr>
          <w:p w14:paraId="7D7F591B" w14:textId="77777777" w:rsidR="00FE26C3" w:rsidRPr="008E2992" w:rsidRDefault="00FE26C3" w:rsidP="00FE26C3">
            <w:pPr>
              <w:jc w:val="center"/>
              <w:rPr>
                <w:bCs/>
                <w:kern w:val="0"/>
                <w:sz w:val="15"/>
                <w:szCs w:val="15"/>
              </w:rPr>
            </w:pPr>
          </w:p>
        </w:tc>
        <w:tc>
          <w:tcPr>
            <w:tcW w:w="112" w:type="pct"/>
            <w:vAlign w:val="center"/>
          </w:tcPr>
          <w:p w14:paraId="198A661C" w14:textId="77777777" w:rsidR="00FE26C3" w:rsidRPr="008E2992" w:rsidRDefault="00FE26C3" w:rsidP="00FE26C3">
            <w:pPr>
              <w:jc w:val="center"/>
              <w:rPr>
                <w:bCs/>
                <w:kern w:val="0"/>
                <w:sz w:val="15"/>
                <w:szCs w:val="15"/>
              </w:rPr>
            </w:pPr>
          </w:p>
        </w:tc>
        <w:tc>
          <w:tcPr>
            <w:tcW w:w="112" w:type="pct"/>
            <w:vAlign w:val="center"/>
          </w:tcPr>
          <w:p w14:paraId="6D7BF90A" w14:textId="77777777" w:rsidR="00FE26C3" w:rsidRPr="008E2992" w:rsidRDefault="00FE26C3" w:rsidP="00FE26C3">
            <w:pPr>
              <w:jc w:val="center"/>
              <w:rPr>
                <w:bCs/>
                <w:kern w:val="0"/>
                <w:sz w:val="15"/>
                <w:szCs w:val="15"/>
              </w:rPr>
            </w:pPr>
          </w:p>
        </w:tc>
        <w:tc>
          <w:tcPr>
            <w:tcW w:w="108" w:type="pct"/>
            <w:vAlign w:val="center"/>
          </w:tcPr>
          <w:p w14:paraId="480DEFAA" w14:textId="77777777" w:rsidR="00FE26C3" w:rsidRPr="008E2992" w:rsidRDefault="00FE26C3" w:rsidP="00FE26C3">
            <w:pPr>
              <w:jc w:val="center"/>
              <w:rPr>
                <w:bCs/>
                <w:sz w:val="15"/>
                <w:szCs w:val="15"/>
              </w:rPr>
            </w:pPr>
            <w:r w:rsidRPr="008E2992">
              <w:rPr>
                <w:rFonts w:eastAsia="等线"/>
                <w:bCs/>
                <w:kern w:val="0"/>
                <w:sz w:val="15"/>
                <w:szCs w:val="15"/>
              </w:rPr>
              <w:t>M</w:t>
            </w:r>
          </w:p>
        </w:tc>
      </w:tr>
      <w:tr w:rsidR="00FE26C3" w:rsidRPr="0010477B" w14:paraId="0AC4EC81" w14:textId="77777777" w:rsidTr="00FE26C3">
        <w:trPr>
          <w:trHeight w:val="283"/>
        </w:trPr>
        <w:tc>
          <w:tcPr>
            <w:tcW w:w="143" w:type="pct"/>
            <w:vMerge/>
            <w:vAlign w:val="center"/>
          </w:tcPr>
          <w:p w14:paraId="5740FC2F" w14:textId="77777777" w:rsidR="00FE26C3" w:rsidRPr="008E2992" w:rsidRDefault="00FE26C3" w:rsidP="00FE26C3">
            <w:pPr>
              <w:jc w:val="center"/>
              <w:rPr>
                <w:b/>
                <w:sz w:val="15"/>
                <w:szCs w:val="15"/>
              </w:rPr>
            </w:pPr>
          </w:p>
        </w:tc>
        <w:tc>
          <w:tcPr>
            <w:tcW w:w="605" w:type="pct"/>
            <w:vAlign w:val="center"/>
          </w:tcPr>
          <w:p w14:paraId="73176991" w14:textId="77777777" w:rsidR="00FE26C3" w:rsidRPr="008E2992" w:rsidRDefault="00FE26C3" w:rsidP="00FE26C3">
            <w:pPr>
              <w:jc w:val="center"/>
              <w:rPr>
                <w:b/>
                <w:sz w:val="15"/>
                <w:szCs w:val="15"/>
              </w:rPr>
            </w:pPr>
            <w:r w:rsidRPr="008E2992">
              <w:rPr>
                <w:b/>
                <w:sz w:val="15"/>
                <w:szCs w:val="15"/>
              </w:rPr>
              <w:t>无机化学</w:t>
            </w:r>
            <w:r w:rsidRPr="008E2992">
              <w:rPr>
                <w:rFonts w:hint="eastAsia"/>
                <w:b/>
                <w:sz w:val="15"/>
                <w:szCs w:val="15"/>
              </w:rPr>
              <w:t>（含实验）</w:t>
            </w:r>
          </w:p>
        </w:tc>
        <w:tc>
          <w:tcPr>
            <w:tcW w:w="112" w:type="pct"/>
            <w:vAlign w:val="center"/>
          </w:tcPr>
          <w:p w14:paraId="6439DF5A"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B3A6D51" w14:textId="77777777" w:rsidR="00FE26C3" w:rsidRPr="008E2992" w:rsidRDefault="00FE26C3" w:rsidP="00FE26C3">
            <w:pPr>
              <w:jc w:val="center"/>
              <w:rPr>
                <w:bCs/>
                <w:sz w:val="15"/>
                <w:szCs w:val="15"/>
              </w:rPr>
            </w:pPr>
          </w:p>
        </w:tc>
        <w:tc>
          <w:tcPr>
            <w:tcW w:w="112" w:type="pct"/>
            <w:vAlign w:val="center"/>
          </w:tcPr>
          <w:p w14:paraId="2B808C4D" w14:textId="77777777" w:rsidR="00FE26C3" w:rsidRPr="008E2992" w:rsidRDefault="00FE26C3" w:rsidP="00FE26C3">
            <w:pPr>
              <w:jc w:val="center"/>
              <w:rPr>
                <w:bCs/>
                <w:sz w:val="15"/>
                <w:szCs w:val="15"/>
              </w:rPr>
            </w:pPr>
          </w:p>
        </w:tc>
        <w:tc>
          <w:tcPr>
            <w:tcW w:w="112" w:type="pct"/>
            <w:vAlign w:val="center"/>
          </w:tcPr>
          <w:p w14:paraId="7D933192" w14:textId="77777777" w:rsidR="00FE26C3" w:rsidRPr="008E2992" w:rsidRDefault="00FE26C3" w:rsidP="00FE26C3">
            <w:pPr>
              <w:jc w:val="center"/>
              <w:rPr>
                <w:bCs/>
                <w:sz w:val="15"/>
                <w:szCs w:val="15"/>
              </w:rPr>
            </w:pPr>
          </w:p>
        </w:tc>
        <w:tc>
          <w:tcPr>
            <w:tcW w:w="112" w:type="pct"/>
            <w:vAlign w:val="center"/>
          </w:tcPr>
          <w:p w14:paraId="12E1B8CF"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787B9FF5" w14:textId="77777777" w:rsidR="00FE26C3" w:rsidRPr="008E2992" w:rsidRDefault="00FE26C3" w:rsidP="00FE26C3">
            <w:pPr>
              <w:jc w:val="center"/>
              <w:rPr>
                <w:bCs/>
                <w:sz w:val="15"/>
                <w:szCs w:val="15"/>
              </w:rPr>
            </w:pPr>
          </w:p>
        </w:tc>
        <w:tc>
          <w:tcPr>
            <w:tcW w:w="112" w:type="pct"/>
            <w:vAlign w:val="center"/>
          </w:tcPr>
          <w:p w14:paraId="39B47423" w14:textId="77777777" w:rsidR="00FE26C3" w:rsidRPr="008E2992" w:rsidRDefault="00FE26C3" w:rsidP="00FE26C3">
            <w:pPr>
              <w:jc w:val="center"/>
              <w:rPr>
                <w:bCs/>
                <w:sz w:val="15"/>
                <w:szCs w:val="15"/>
              </w:rPr>
            </w:pPr>
          </w:p>
        </w:tc>
        <w:tc>
          <w:tcPr>
            <w:tcW w:w="112" w:type="pct"/>
            <w:vAlign w:val="center"/>
          </w:tcPr>
          <w:p w14:paraId="5AD83F8D" w14:textId="77777777" w:rsidR="00FE26C3" w:rsidRPr="008E2992" w:rsidRDefault="00FE26C3" w:rsidP="00FE26C3">
            <w:pPr>
              <w:jc w:val="center"/>
              <w:rPr>
                <w:bCs/>
                <w:sz w:val="15"/>
                <w:szCs w:val="15"/>
              </w:rPr>
            </w:pPr>
          </w:p>
        </w:tc>
        <w:tc>
          <w:tcPr>
            <w:tcW w:w="112" w:type="pct"/>
            <w:vAlign w:val="center"/>
          </w:tcPr>
          <w:p w14:paraId="350AE016" w14:textId="77777777" w:rsidR="00FE26C3" w:rsidRPr="008E2992" w:rsidRDefault="00FE26C3" w:rsidP="00FE26C3">
            <w:pPr>
              <w:jc w:val="center"/>
              <w:rPr>
                <w:bCs/>
                <w:sz w:val="15"/>
                <w:szCs w:val="15"/>
              </w:rPr>
            </w:pPr>
          </w:p>
        </w:tc>
        <w:tc>
          <w:tcPr>
            <w:tcW w:w="112" w:type="pct"/>
            <w:vAlign w:val="center"/>
          </w:tcPr>
          <w:p w14:paraId="7D4379FD" w14:textId="77777777" w:rsidR="00FE26C3" w:rsidRPr="008E2992" w:rsidRDefault="00FE26C3" w:rsidP="00FE26C3">
            <w:pPr>
              <w:jc w:val="center"/>
              <w:rPr>
                <w:bCs/>
                <w:kern w:val="0"/>
                <w:sz w:val="15"/>
                <w:szCs w:val="15"/>
              </w:rPr>
            </w:pPr>
          </w:p>
        </w:tc>
        <w:tc>
          <w:tcPr>
            <w:tcW w:w="112" w:type="pct"/>
            <w:vAlign w:val="center"/>
          </w:tcPr>
          <w:p w14:paraId="20ABE27D" w14:textId="77777777" w:rsidR="00FE26C3" w:rsidRPr="008E2992" w:rsidRDefault="00FE26C3" w:rsidP="00FE26C3">
            <w:pPr>
              <w:jc w:val="center"/>
              <w:rPr>
                <w:bCs/>
                <w:kern w:val="0"/>
                <w:sz w:val="15"/>
                <w:szCs w:val="15"/>
              </w:rPr>
            </w:pPr>
          </w:p>
        </w:tc>
        <w:tc>
          <w:tcPr>
            <w:tcW w:w="112" w:type="pct"/>
            <w:vAlign w:val="center"/>
          </w:tcPr>
          <w:p w14:paraId="7D1C8762" w14:textId="77777777" w:rsidR="00FE26C3" w:rsidRPr="008E2992" w:rsidRDefault="00FE26C3" w:rsidP="00FE26C3">
            <w:pPr>
              <w:jc w:val="center"/>
              <w:rPr>
                <w:bCs/>
                <w:kern w:val="0"/>
                <w:sz w:val="15"/>
                <w:szCs w:val="15"/>
              </w:rPr>
            </w:pPr>
          </w:p>
        </w:tc>
        <w:tc>
          <w:tcPr>
            <w:tcW w:w="112" w:type="pct"/>
            <w:vAlign w:val="center"/>
          </w:tcPr>
          <w:p w14:paraId="4A82C0B9" w14:textId="77777777" w:rsidR="00FE26C3" w:rsidRPr="008E2992" w:rsidRDefault="00FE26C3" w:rsidP="00FE26C3">
            <w:pPr>
              <w:jc w:val="center"/>
              <w:rPr>
                <w:bCs/>
                <w:sz w:val="15"/>
                <w:szCs w:val="15"/>
              </w:rPr>
            </w:pPr>
          </w:p>
        </w:tc>
        <w:tc>
          <w:tcPr>
            <w:tcW w:w="112" w:type="pct"/>
            <w:vAlign w:val="center"/>
          </w:tcPr>
          <w:p w14:paraId="15285872" w14:textId="77777777" w:rsidR="00FE26C3" w:rsidRPr="008E2992" w:rsidRDefault="00FE26C3" w:rsidP="00FE26C3">
            <w:pPr>
              <w:jc w:val="center"/>
              <w:rPr>
                <w:bCs/>
                <w:sz w:val="15"/>
                <w:szCs w:val="15"/>
              </w:rPr>
            </w:pPr>
          </w:p>
        </w:tc>
        <w:tc>
          <w:tcPr>
            <w:tcW w:w="112" w:type="pct"/>
            <w:vAlign w:val="center"/>
          </w:tcPr>
          <w:p w14:paraId="47D5BBB8"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6D8F656C" w14:textId="77777777" w:rsidR="00FE26C3" w:rsidRPr="008E2992" w:rsidRDefault="00FE26C3" w:rsidP="00FE26C3">
            <w:pPr>
              <w:jc w:val="center"/>
              <w:rPr>
                <w:bCs/>
                <w:sz w:val="15"/>
                <w:szCs w:val="15"/>
              </w:rPr>
            </w:pPr>
          </w:p>
        </w:tc>
        <w:tc>
          <w:tcPr>
            <w:tcW w:w="112" w:type="pct"/>
            <w:vAlign w:val="center"/>
          </w:tcPr>
          <w:p w14:paraId="3132C96F" w14:textId="77777777" w:rsidR="00FE26C3" w:rsidRPr="008E2992" w:rsidRDefault="00FE26C3" w:rsidP="00FE26C3">
            <w:pPr>
              <w:jc w:val="center"/>
              <w:rPr>
                <w:bCs/>
                <w:sz w:val="15"/>
                <w:szCs w:val="15"/>
              </w:rPr>
            </w:pPr>
          </w:p>
        </w:tc>
        <w:tc>
          <w:tcPr>
            <w:tcW w:w="112" w:type="pct"/>
            <w:vAlign w:val="center"/>
          </w:tcPr>
          <w:p w14:paraId="04668211" w14:textId="77777777" w:rsidR="00FE26C3" w:rsidRPr="008E2992" w:rsidRDefault="00FE26C3" w:rsidP="00FE26C3">
            <w:pPr>
              <w:jc w:val="center"/>
              <w:rPr>
                <w:bCs/>
                <w:sz w:val="15"/>
                <w:szCs w:val="15"/>
              </w:rPr>
            </w:pPr>
          </w:p>
        </w:tc>
        <w:tc>
          <w:tcPr>
            <w:tcW w:w="112" w:type="pct"/>
            <w:vAlign w:val="center"/>
          </w:tcPr>
          <w:p w14:paraId="6B987860" w14:textId="77777777" w:rsidR="00FE26C3" w:rsidRPr="008E2992" w:rsidRDefault="00FE26C3" w:rsidP="00FE26C3">
            <w:pPr>
              <w:jc w:val="center"/>
              <w:rPr>
                <w:bCs/>
                <w:sz w:val="15"/>
                <w:szCs w:val="15"/>
              </w:rPr>
            </w:pPr>
          </w:p>
        </w:tc>
        <w:tc>
          <w:tcPr>
            <w:tcW w:w="112" w:type="pct"/>
            <w:vAlign w:val="center"/>
          </w:tcPr>
          <w:p w14:paraId="534EEF8A" w14:textId="77777777" w:rsidR="00FE26C3" w:rsidRPr="008E2992" w:rsidRDefault="00FE26C3" w:rsidP="00FE26C3">
            <w:pPr>
              <w:jc w:val="center"/>
              <w:rPr>
                <w:bCs/>
                <w:sz w:val="15"/>
                <w:szCs w:val="15"/>
              </w:rPr>
            </w:pPr>
          </w:p>
        </w:tc>
        <w:tc>
          <w:tcPr>
            <w:tcW w:w="112" w:type="pct"/>
            <w:vAlign w:val="center"/>
          </w:tcPr>
          <w:p w14:paraId="164853EE" w14:textId="77777777" w:rsidR="00FE26C3" w:rsidRPr="008E2992" w:rsidRDefault="00FE26C3" w:rsidP="00FE26C3">
            <w:pPr>
              <w:jc w:val="center"/>
              <w:rPr>
                <w:bCs/>
                <w:sz w:val="15"/>
                <w:szCs w:val="15"/>
              </w:rPr>
            </w:pPr>
          </w:p>
        </w:tc>
        <w:tc>
          <w:tcPr>
            <w:tcW w:w="112" w:type="pct"/>
            <w:vAlign w:val="center"/>
          </w:tcPr>
          <w:p w14:paraId="6FC8A048" w14:textId="77777777" w:rsidR="00FE26C3" w:rsidRPr="008E2992" w:rsidRDefault="00FE26C3" w:rsidP="00FE26C3">
            <w:pPr>
              <w:jc w:val="center"/>
              <w:rPr>
                <w:bCs/>
                <w:sz w:val="15"/>
                <w:szCs w:val="15"/>
              </w:rPr>
            </w:pPr>
          </w:p>
        </w:tc>
        <w:tc>
          <w:tcPr>
            <w:tcW w:w="112" w:type="pct"/>
            <w:vAlign w:val="center"/>
          </w:tcPr>
          <w:p w14:paraId="7EB9EDA7" w14:textId="77777777" w:rsidR="00FE26C3" w:rsidRPr="008E2992" w:rsidRDefault="00FE26C3" w:rsidP="00FE26C3">
            <w:pPr>
              <w:jc w:val="center"/>
              <w:rPr>
                <w:bCs/>
                <w:sz w:val="15"/>
                <w:szCs w:val="15"/>
              </w:rPr>
            </w:pPr>
          </w:p>
        </w:tc>
        <w:tc>
          <w:tcPr>
            <w:tcW w:w="112" w:type="pct"/>
            <w:vAlign w:val="center"/>
          </w:tcPr>
          <w:p w14:paraId="3DDF177B" w14:textId="77777777" w:rsidR="00FE26C3" w:rsidRPr="008E2992" w:rsidRDefault="00FE26C3" w:rsidP="00FE26C3">
            <w:pPr>
              <w:jc w:val="center"/>
              <w:rPr>
                <w:bCs/>
                <w:sz w:val="15"/>
                <w:szCs w:val="15"/>
              </w:rPr>
            </w:pPr>
          </w:p>
        </w:tc>
        <w:tc>
          <w:tcPr>
            <w:tcW w:w="112" w:type="pct"/>
            <w:vAlign w:val="center"/>
          </w:tcPr>
          <w:p w14:paraId="32948E3E" w14:textId="77777777" w:rsidR="00FE26C3" w:rsidRPr="008E2992" w:rsidRDefault="00FE26C3" w:rsidP="00FE26C3">
            <w:pPr>
              <w:jc w:val="center"/>
              <w:rPr>
                <w:bCs/>
                <w:sz w:val="15"/>
                <w:szCs w:val="15"/>
              </w:rPr>
            </w:pPr>
          </w:p>
        </w:tc>
        <w:tc>
          <w:tcPr>
            <w:tcW w:w="112" w:type="pct"/>
            <w:vAlign w:val="center"/>
          </w:tcPr>
          <w:p w14:paraId="0821C215" w14:textId="77777777" w:rsidR="00FE26C3" w:rsidRPr="008E2992" w:rsidRDefault="00FE26C3" w:rsidP="00FE26C3">
            <w:pPr>
              <w:jc w:val="center"/>
              <w:rPr>
                <w:bCs/>
                <w:sz w:val="15"/>
                <w:szCs w:val="15"/>
              </w:rPr>
            </w:pPr>
          </w:p>
        </w:tc>
        <w:tc>
          <w:tcPr>
            <w:tcW w:w="112" w:type="pct"/>
            <w:vAlign w:val="center"/>
          </w:tcPr>
          <w:p w14:paraId="121F6624" w14:textId="77777777" w:rsidR="00FE26C3" w:rsidRPr="008E2992" w:rsidRDefault="00FE26C3" w:rsidP="00FE26C3">
            <w:pPr>
              <w:jc w:val="center"/>
              <w:rPr>
                <w:bCs/>
                <w:sz w:val="15"/>
                <w:szCs w:val="15"/>
              </w:rPr>
            </w:pPr>
          </w:p>
        </w:tc>
        <w:tc>
          <w:tcPr>
            <w:tcW w:w="112" w:type="pct"/>
            <w:vAlign w:val="center"/>
          </w:tcPr>
          <w:p w14:paraId="599E23A1" w14:textId="77777777" w:rsidR="00FE26C3" w:rsidRPr="008E2992" w:rsidRDefault="00FE26C3" w:rsidP="00FE26C3">
            <w:pPr>
              <w:jc w:val="center"/>
              <w:rPr>
                <w:bCs/>
                <w:sz w:val="15"/>
                <w:szCs w:val="15"/>
              </w:rPr>
            </w:pPr>
          </w:p>
        </w:tc>
        <w:tc>
          <w:tcPr>
            <w:tcW w:w="112" w:type="pct"/>
            <w:vAlign w:val="center"/>
          </w:tcPr>
          <w:p w14:paraId="22C9CC4E" w14:textId="77777777" w:rsidR="00FE26C3" w:rsidRPr="008E2992" w:rsidRDefault="00FE26C3" w:rsidP="00FE26C3">
            <w:pPr>
              <w:jc w:val="center"/>
              <w:rPr>
                <w:bCs/>
                <w:sz w:val="15"/>
                <w:szCs w:val="15"/>
              </w:rPr>
            </w:pPr>
          </w:p>
        </w:tc>
        <w:tc>
          <w:tcPr>
            <w:tcW w:w="112" w:type="pct"/>
            <w:vAlign w:val="center"/>
          </w:tcPr>
          <w:p w14:paraId="32AF86A2"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12CCB478" w14:textId="77777777" w:rsidR="00FE26C3" w:rsidRPr="008E2992" w:rsidRDefault="00FE26C3" w:rsidP="00FE26C3">
            <w:pPr>
              <w:jc w:val="center"/>
              <w:rPr>
                <w:bCs/>
                <w:sz w:val="15"/>
                <w:szCs w:val="15"/>
              </w:rPr>
            </w:pPr>
          </w:p>
        </w:tc>
        <w:tc>
          <w:tcPr>
            <w:tcW w:w="112" w:type="pct"/>
            <w:vAlign w:val="center"/>
          </w:tcPr>
          <w:p w14:paraId="52341B3C" w14:textId="77777777" w:rsidR="00FE26C3" w:rsidRPr="008E2992" w:rsidRDefault="00FE26C3" w:rsidP="00FE26C3">
            <w:pPr>
              <w:jc w:val="center"/>
              <w:rPr>
                <w:bCs/>
                <w:sz w:val="15"/>
                <w:szCs w:val="15"/>
              </w:rPr>
            </w:pPr>
          </w:p>
        </w:tc>
        <w:tc>
          <w:tcPr>
            <w:tcW w:w="112" w:type="pct"/>
            <w:vAlign w:val="center"/>
          </w:tcPr>
          <w:p w14:paraId="3405BD1E" w14:textId="77777777" w:rsidR="00FE26C3" w:rsidRPr="008E2992" w:rsidRDefault="00FE26C3" w:rsidP="00FE26C3">
            <w:pPr>
              <w:jc w:val="center"/>
              <w:rPr>
                <w:bCs/>
                <w:sz w:val="15"/>
                <w:szCs w:val="15"/>
              </w:rPr>
            </w:pPr>
          </w:p>
        </w:tc>
        <w:tc>
          <w:tcPr>
            <w:tcW w:w="112" w:type="pct"/>
            <w:vAlign w:val="center"/>
          </w:tcPr>
          <w:p w14:paraId="5B34E616" w14:textId="77777777" w:rsidR="00FE26C3" w:rsidRPr="008E2992" w:rsidRDefault="00FE26C3" w:rsidP="00FE26C3">
            <w:pPr>
              <w:jc w:val="center"/>
              <w:rPr>
                <w:bCs/>
                <w:sz w:val="15"/>
                <w:szCs w:val="15"/>
              </w:rPr>
            </w:pPr>
          </w:p>
        </w:tc>
        <w:tc>
          <w:tcPr>
            <w:tcW w:w="112" w:type="pct"/>
            <w:vAlign w:val="center"/>
          </w:tcPr>
          <w:p w14:paraId="176BD10E" w14:textId="77777777" w:rsidR="00FE26C3" w:rsidRPr="008E2992" w:rsidRDefault="00FE26C3" w:rsidP="00FE26C3">
            <w:pPr>
              <w:jc w:val="center"/>
              <w:rPr>
                <w:bCs/>
                <w:sz w:val="15"/>
                <w:szCs w:val="15"/>
              </w:rPr>
            </w:pPr>
          </w:p>
        </w:tc>
        <w:tc>
          <w:tcPr>
            <w:tcW w:w="112" w:type="pct"/>
            <w:vAlign w:val="center"/>
          </w:tcPr>
          <w:p w14:paraId="1E3FD19E" w14:textId="77777777" w:rsidR="00FE26C3" w:rsidRPr="008E2992" w:rsidRDefault="00FE26C3" w:rsidP="00FE26C3">
            <w:pPr>
              <w:jc w:val="center"/>
              <w:rPr>
                <w:bCs/>
                <w:sz w:val="15"/>
                <w:szCs w:val="15"/>
              </w:rPr>
            </w:pPr>
          </w:p>
        </w:tc>
        <w:tc>
          <w:tcPr>
            <w:tcW w:w="112" w:type="pct"/>
            <w:vAlign w:val="center"/>
          </w:tcPr>
          <w:p w14:paraId="11595179" w14:textId="77777777" w:rsidR="00FE26C3" w:rsidRPr="008E2992" w:rsidRDefault="00FE26C3" w:rsidP="00FE26C3">
            <w:pPr>
              <w:jc w:val="center"/>
              <w:rPr>
                <w:bCs/>
                <w:sz w:val="15"/>
                <w:szCs w:val="15"/>
              </w:rPr>
            </w:pPr>
          </w:p>
        </w:tc>
        <w:tc>
          <w:tcPr>
            <w:tcW w:w="108" w:type="pct"/>
            <w:vAlign w:val="center"/>
          </w:tcPr>
          <w:p w14:paraId="2A9755D7" w14:textId="77777777" w:rsidR="00FE26C3" w:rsidRPr="008E2992" w:rsidRDefault="00FE26C3" w:rsidP="00FE26C3">
            <w:pPr>
              <w:jc w:val="center"/>
              <w:rPr>
                <w:bCs/>
                <w:sz w:val="15"/>
                <w:szCs w:val="15"/>
              </w:rPr>
            </w:pPr>
          </w:p>
        </w:tc>
      </w:tr>
      <w:tr w:rsidR="00FE26C3" w:rsidRPr="0010477B" w14:paraId="10D01219" w14:textId="77777777" w:rsidTr="00FE26C3">
        <w:trPr>
          <w:trHeight w:val="283"/>
        </w:trPr>
        <w:tc>
          <w:tcPr>
            <w:tcW w:w="143" w:type="pct"/>
            <w:vMerge/>
            <w:vAlign w:val="center"/>
          </w:tcPr>
          <w:p w14:paraId="3FB1CAB5" w14:textId="77777777" w:rsidR="00FE26C3" w:rsidRPr="008E2992" w:rsidRDefault="00FE26C3" w:rsidP="00FE26C3">
            <w:pPr>
              <w:jc w:val="center"/>
              <w:rPr>
                <w:b/>
                <w:sz w:val="15"/>
                <w:szCs w:val="15"/>
              </w:rPr>
            </w:pPr>
          </w:p>
        </w:tc>
        <w:tc>
          <w:tcPr>
            <w:tcW w:w="605" w:type="pct"/>
            <w:vAlign w:val="center"/>
          </w:tcPr>
          <w:p w14:paraId="22BA6449" w14:textId="77777777" w:rsidR="00FE26C3" w:rsidRPr="008E2992" w:rsidRDefault="00FE26C3" w:rsidP="00FE26C3">
            <w:pPr>
              <w:jc w:val="center"/>
              <w:rPr>
                <w:b/>
                <w:sz w:val="15"/>
                <w:szCs w:val="15"/>
              </w:rPr>
            </w:pPr>
            <w:r w:rsidRPr="008E2992">
              <w:rPr>
                <w:b/>
                <w:sz w:val="15"/>
                <w:szCs w:val="15"/>
              </w:rPr>
              <w:t>有机化学</w:t>
            </w:r>
            <w:r w:rsidRPr="008E2992">
              <w:rPr>
                <w:rFonts w:hint="eastAsia"/>
                <w:b/>
                <w:sz w:val="15"/>
                <w:szCs w:val="15"/>
              </w:rPr>
              <w:t>（</w:t>
            </w:r>
            <w:r w:rsidRPr="008E2992">
              <w:rPr>
                <w:rFonts w:hint="eastAsia"/>
                <w:b/>
                <w:sz w:val="15"/>
                <w:szCs w:val="15"/>
              </w:rPr>
              <w:t>I</w:t>
            </w:r>
            <w:r w:rsidRPr="008E2992">
              <w:rPr>
                <w:rFonts w:hint="eastAsia"/>
                <w:b/>
                <w:sz w:val="15"/>
                <w:szCs w:val="15"/>
              </w:rPr>
              <w:t>）</w:t>
            </w:r>
          </w:p>
        </w:tc>
        <w:tc>
          <w:tcPr>
            <w:tcW w:w="112" w:type="pct"/>
            <w:vAlign w:val="center"/>
          </w:tcPr>
          <w:p w14:paraId="63A618E3" w14:textId="77777777" w:rsidR="00FE26C3" w:rsidRPr="008E2992" w:rsidRDefault="00FE26C3" w:rsidP="00FE26C3">
            <w:pPr>
              <w:jc w:val="center"/>
              <w:rPr>
                <w:bCs/>
                <w:sz w:val="15"/>
                <w:szCs w:val="15"/>
              </w:rPr>
            </w:pPr>
          </w:p>
        </w:tc>
        <w:tc>
          <w:tcPr>
            <w:tcW w:w="112" w:type="pct"/>
            <w:vAlign w:val="center"/>
          </w:tcPr>
          <w:p w14:paraId="7615AA88" w14:textId="77777777" w:rsidR="00FE26C3" w:rsidRPr="008E2992" w:rsidRDefault="00FE26C3" w:rsidP="00FE26C3">
            <w:pPr>
              <w:jc w:val="center"/>
              <w:rPr>
                <w:bCs/>
                <w:sz w:val="15"/>
                <w:szCs w:val="15"/>
              </w:rPr>
            </w:pPr>
          </w:p>
        </w:tc>
        <w:tc>
          <w:tcPr>
            <w:tcW w:w="112" w:type="pct"/>
            <w:vAlign w:val="center"/>
          </w:tcPr>
          <w:p w14:paraId="383C1D17" w14:textId="77777777" w:rsidR="00FE26C3" w:rsidRPr="008E2992" w:rsidRDefault="00FE26C3" w:rsidP="00FE26C3">
            <w:pPr>
              <w:jc w:val="center"/>
              <w:rPr>
                <w:bCs/>
                <w:sz w:val="15"/>
                <w:szCs w:val="15"/>
              </w:rPr>
            </w:pPr>
          </w:p>
        </w:tc>
        <w:tc>
          <w:tcPr>
            <w:tcW w:w="112" w:type="pct"/>
            <w:vAlign w:val="center"/>
          </w:tcPr>
          <w:p w14:paraId="7534D498" w14:textId="77777777" w:rsidR="00FE26C3" w:rsidRPr="008E2992" w:rsidRDefault="00FE26C3" w:rsidP="00FE26C3">
            <w:pPr>
              <w:jc w:val="center"/>
              <w:rPr>
                <w:bCs/>
                <w:sz w:val="15"/>
                <w:szCs w:val="15"/>
              </w:rPr>
            </w:pPr>
          </w:p>
        </w:tc>
        <w:tc>
          <w:tcPr>
            <w:tcW w:w="112" w:type="pct"/>
            <w:vAlign w:val="center"/>
          </w:tcPr>
          <w:p w14:paraId="06CCB1E0"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75D08C27" w14:textId="77777777" w:rsidR="00FE26C3" w:rsidRPr="008E2992" w:rsidRDefault="00FE26C3" w:rsidP="00FE26C3">
            <w:pPr>
              <w:jc w:val="center"/>
              <w:rPr>
                <w:bCs/>
                <w:sz w:val="15"/>
                <w:szCs w:val="15"/>
              </w:rPr>
            </w:pPr>
          </w:p>
        </w:tc>
        <w:tc>
          <w:tcPr>
            <w:tcW w:w="112" w:type="pct"/>
            <w:vAlign w:val="center"/>
          </w:tcPr>
          <w:p w14:paraId="5C9DB3B2" w14:textId="77777777" w:rsidR="00FE26C3" w:rsidRPr="008E2992" w:rsidRDefault="00FE26C3" w:rsidP="00FE26C3">
            <w:pPr>
              <w:jc w:val="center"/>
              <w:rPr>
                <w:bCs/>
                <w:sz w:val="15"/>
                <w:szCs w:val="15"/>
              </w:rPr>
            </w:pPr>
          </w:p>
        </w:tc>
        <w:tc>
          <w:tcPr>
            <w:tcW w:w="112" w:type="pct"/>
            <w:vAlign w:val="center"/>
          </w:tcPr>
          <w:p w14:paraId="29039380"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093E5531" w14:textId="77777777" w:rsidR="00FE26C3" w:rsidRPr="008E2992" w:rsidRDefault="00FE26C3" w:rsidP="00FE26C3">
            <w:pPr>
              <w:jc w:val="center"/>
              <w:rPr>
                <w:bCs/>
                <w:sz w:val="15"/>
                <w:szCs w:val="15"/>
              </w:rPr>
            </w:pPr>
          </w:p>
        </w:tc>
        <w:tc>
          <w:tcPr>
            <w:tcW w:w="112" w:type="pct"/>
            <w:vAlign w:val="center"/>
          </w:tcPr>
          <w:p w14:paraId="3756FB6A" w14:textId="77777777" w:rsidR="00FE26C3" w:rsidRPr="008E2992" w:rsidRDefault="00FE26C3" w:rsidP="00FE26C3">
            <w:pPr>
              <w:jc w:val="center"/>
              <w:rPr>
                <w:bCs/>
                <w:kern w:val="0"/>
                <w:sz w:val="15"/>
                <w:szCs w:val="15"/>
              </w:rPr>
            </w:pPr>
          </w:p>
        </w:tc>
        <w:tc>
          <w:tcPr>
            <w:tcW w:w="112" w:type="pct"/>
            <w:vAlign w:val="center"/>
          </w:tcPr>
          <w:p w14:paraId="1EF7D758" w14:textId="77777777" w:rsidR="00FE26C3" w:rsidRPr="008E2992" w:rsidRDefault="00FE26C3" w:rsidP="00FE26C3">
            <w:pPr>
              <w:jc w:val="center"/>
              <w:rPr>
                <w:bCs/>
                <w:kern w:val="0"/>
                <w:sz w:val="15"/>
                <w:szCs w:val="15"/>
              </w:rPr>
            </w:pPr>
          </w:p>
        </w:tc>
        <w:tc>
          <w:tcPr>
            <w:tcW w:w="112" w:type="pct"/>
            <w:vAlign w:val="center"/>
          </w:tcPr>
          <w:p w14:paraId="250D0989" w14:textId="77777777" w:rsidR="00FE26C3" w:rsidRPr="008E2992" w:rsidRDefault="00FE26C3" w:rsidP="00FE26C3">
            <w:pPr>
              <w:jc w:val="center"/>
              <w:rPr>
                <w:bCs/>
                <w:kern w:val="0"/>
                <w:sz w:val="15"/>
                <w:szCs w:val="15"/>
              </w:rPr>
            </w:pPr>
          </w:p>
        </w:tc>
        <w:tc>
          <w:tcPr>
            <w:tcW w:w="112" w:type="pct"/>
            <w:vAlign w:val="center"/>
          </w:tcPr>
          <w:p w14:paraId="003399F3" w14:textId="77777777" w:rsidR="00FE26C3" w:rsidRPr="008E2992" w:rsidRDefault="00FE26C3" w:rsidP="00FE26C3">
            <w:pPr>
              <w:jc w:val="center"/>
              <w:rPr>
                <w:bCs/>
                <w:sz w:val="15"/>
                <w:szCs w:val="15"/>
              </w:rPr>
            </w:pPr>
          </w:p>
        </w:tc>
        <w:tc>
          <w:tcPr>
            <w:tcW w:w="112" w:type="pct"/>
            <w:vAlign w:val="center"/>
          </w:tcPr>
          <w:p w14:paraId="56A5B633" w14:textId="77777777" w:rsidR="00FE26C3" w:rsidRPr="008E2992" w:rsidRDefault="00FE26C3" w:rsidP="00FE26C3">
            <w:pPr>
              <w:jc w:val="center"/>
              <w:rPr>
                <w:bCs/>
                <w:sz w:val="15"/>
                <w:szCs w:val="15"/>
              </w:rPr>
            </w:pPr>
          </w:p>
        </w:tc>
        <w:tc>
          <w:tcPr>
            <w:tcW w:w="112" w:type="pct"/>
            <w:vAlign w:val="center"/>
          </w:tcPr>
          <w:p w14:paraId="2E4BA1D7" w14:textId="77777777" w:rsidR="00FE26C3" w:rsidRPr="008E2992" w:rsidRDefault="00FE26C3" w:rsidP="00FE26C3">
            <w:pPr>
              <w:jc w:val="center"/>
              <w:rPr>
                <w:bCs/>
                <w:sz w:val="15"/>
                <w:szCs w:val="15"/>
              </w:rPr>
            </w:pPr>
          </w:p>
        </w:tc>
        <w:tc>
          <w:tcPr>
            <w:tcW w:w="112" w:type="pct"/>
            <w:vAlign w:val="center"/>
          </w:tcPr>
          <w:p w14:paraId="268C78C5" w14:textId="77777777" w:rsidR="00FE26C3" w:rsidRPr="008E2992" w:rsidRDefault="00FE26C3" w:rsidP="00FE26C3">
            <w:pPr>
              <w:jc w:val="center"/>
              <w:rPr>
                <w:bCs/>
                <w:sz w:val="15"/>
                <w:szCs w:val="15"/>
              </w:rPr>
            </w:pPr>
          </w:p>
        </w:tc>
        <w:tc>
          <w:tcPr>
            <w:tcW w:w="112" w:type="pct"/>
            <w:vAlign w:val="center"/>
          </w:tcPr>
          <w:p w14:paraId="7601D1DD" w14:textId="77777777" w:rsidR="00FE26C3" w:rsidRPr="008E2992" w:rsidRDefault="00FE26C3" w:rsidP="00FE26C3">
            <w:pPr>
              <w:jc w:val="center"/>
              <w:rPr>
                <w:bCs/>
                <w:sz w:val="15"/>
                <w:szCs w:val="15"/>
              </w:rPr>
            </w:pPr>
          </w:p>
        </w:tc>
        <w:tc>
          <w:tcPr>
            <w:tcW w:w="112" w:type="pct"/>
            <w:vAlign w:val="center"/>
          </w:tcPr>
          <w:p w14:paraId="3EDD033F" w14:textId="77777777" w:rsidR="00FE26C3" w:rsidRPr="008E2992" w:rsidRDefault="00FE26C3" w:rsidP="00FE26C3">
            <w:pPr>
              <w:jc w:val="center"/>
              <w:rPr>
                <w:bCs/>
                <w:sz w:val="15"/>
                <w:szCs w:val="15"/>
              </w:rPr>
            </w:pPr>
          </w:p>
        </w:tc>
        <w:tc>
          <w:tcPr>
            <w:tcW w:w="112" w:type="pct"/>
            <w:vAlign w:val="center"/>
          </w:tcPr>
          <w:p w14:paraId="3FD25A62" w14:textId="77777777" w:rsidR="00FE26C3" w:rsidRPr="008E2992" w:rsidRDefault="00FE26C3" w:rsidP="00FE26C3">
            <w:pPr>
              <w:jc w:val="center"/>
              <w:rPr>
                <w:bCs/>
                <w:sz w:val="15"/>
                <w:szCs w:val="15"/>
              </w:rPr>
            </w:pPr>
          </w:p>
        </w:tc>
        <w:tc>
          <w:tcPr>
            <w:tcW w:w="112" w:type="pct"/>
            <w:vAlign w:val="center"/>
          </w:tcPr>
          <w:p w14:paraId="03E23AEC" w14:textId="77777777" w:rsidR="00FE26C3" w:rsidRPr="008E2992" w:rsidRDefault="00FE26C3" w:rsidP="00FE26C3">
            <w:pPr>
              <w:jc w:val="center"/>
              <w:rPr>
                <w:bCs/>
                <w:sz w:val="15"/>
                <w:szCs w:val="15"/>
              </w:rPr>
            </w:pPr>
          </w:p>
        </w:tc>
        <w:tc>
          <w:tcPr>
            <w:tcW w:w="112" w:type="pct"/>
            <w:vAlign w:val="center"/>
          </w:tcPr>
          <w:p w14:paraId="18FB10A1" w14:textId="77777777" w:rsidR="00FE26C3" w:rsidRPr="008E2992" w:rsidRDefault="00FE26C3" w:rsidP="00FE26C3">
            <w:pPr>
              <w:jc w:val="center"/>
              <w:rPr>
                <w:bCs/>
                <w:sz w:val="15"/>
                <w:szCs w:val="15"/>
              </w:rPr>
            </w:pPr>
          </w:p>
        </w:tc>
        <w:tc>
          <w:tcPr>
            <w:tcW w:w="112" w:type="pct"/>
            <w:vAlign w:val="center"/>
          </w:tcPr>
          <w:p w14:paraId="72B9C05C" w14:textId="77777777" w:rsidR="00FE26C3" w:rsidRPr="008E2992" w:rsidRDefault="00FE26C3" w:rsidP="00FE26C3">
            <w:pPr>
              <w:jc w:val="center"/>
              <w:rPr>
                <w:bCs/>
                <w:sz w:val="15"/>
                <w:szCs w:val="15"/>
              </w:rPr>
            </w:pPr>
          </w:p>
        </w:tc>
        <w:tc>
          <w:tcPr>
            <w:tcW w:w="112" w:type="pct"/>
            <w:vAlign w:val="center"/>
          </w:tcPr>
          <w:p w14:paraId="5B157B63" w14:textId="77777777" w:rsidR="00FE26C3" w:rsidRPr="008E2992" w:rsidRDefault="00FE26C3" w:rsidP="00FE26C3">
            <w:pPr>
              <w:jc w:val="center"/>
              <w:rPr>
                <w:bCs/>
                <w:sz w:val="15"/>
                <w:szCs w:val="15"/>
              </w:rPr>
            </w:pPr>
          </w:p>
        </w:tc>
        <w:tc>
          <w:tcPr>
            <w:tcW w:w="112" w:type="pct"/>
            <w:vAlign w:val="center"/>
          </w:tcPr>
          <w:p w14:paraId="622B6971" w14:textId="77777777" w:rsidR="00FE26C3" w:rsidRPr="008E2992" w:rsidRDefault="00FE26C3" w:rsidP="00FE26C3">
            <w:pPr>
              <w:jc w:val="center"/>
              <w:rPr>
                <w:bCs/>
                <w:sz w:val="15"/>
                <w:szCs w:val="15"/>
              </w:rPr>
            </w:pPr>
          </w:p>
        </w:tc>
        <w:tc>
          <w:tcPr>
            <w:tcW w:w="112" w:type="pct"/>
            <w:vAlign w:val="center"/>
          </w:tcPr>
          <w:p w14:paraId="36790425" w14:textId="77777777" w:rsidR="00FE26C3" w:rsidRPr="008E2992" w:rsidRDefault="00FE26C3" w:rsidP="00FE26C3">
            <w:pPr>
              <w:jc w:val="center"/>
              <w:rPr>
                <w:bCs/>
                <w:sz w:val="15"/>
                <w:szCs w:val="15"/>
              </w:rPr>
            </w:pPr>
          </w:p>
        </w:tc>
        <w:tc>
          <w:tcPr>
            <w:tcW w:w="112" w:type="pct"/>
            <w:vAlign w:val="center"/>
          </w:tcPr>
          <w:p w14:paraId="5BA0CF17" w14:textId="77777777" w:rsidR="00FE26C3" w:rsidRPr="008E2992" w:rsidRDefault="00FE26C3" w:rsidP="00FE26C3">
            <w:pPr>
              <w:jc w:val="center"/>
              <w:rPr>
                <w:bCs/>
                <w:sz w:val="15"/>
                <w:szCs w:val="15"/>
              </w:rPr>
            </w:pPr>
          </w:p>
        </w:tc>
        <w:tc>
          <w:tcPr>
            <w:tcW w:w="112" w:type="pct"/>
            <w:vAlign w:val="center"/>
          </w:tcPr>
          <w:p w14:paraId="4335826B" w14:textId="77777777" w:rsidR="00FE26C3" w:rsidRPr="008E2992" w:rsidRDefault="00FE26C3" w:rsidP="00FE26C3">
            <w:pPr>
              <w:jc w:val="center"/>
              <w:rPr>
                <w:bCs/>
                <w:sz w:val="15"/>
                <w:szCs w:val="15"/>
              </w:rPr>
            </w:pPr>
          </w:p>
        </w:tc>
        <w:tc>
          <w:tcPr>
            <w:tcW w:w="112" w:type="pct"/>
            <w:vAlign w:val="center"/>
          </w:tcPr>
          <w:p w14:paraId="76D90D46" w14:textId="77777777" w:rsidR="00FE26C3" w:rsidRPr="008E2992" w:rsidRDefault="00FE26C3" w:rsidP="00FE26C3">
            <w:pPr>
              <w:jc w:val="center"/>
              <w:rPr>
                <w:bCs/>
                <w:sz w:val="15"/>
                <w:szCs w:val="15"/>
              </w:rPr>
            </w:pPr>
          </w:p>
        </w:tc>
        <w:tc>
          <w:tcPr>
            <w:tcW w:w="112" w:type="pct"/>
            <w:vAlign w:val="center"/>
          </w:tcPr>
          <w:p w14:paraId="7FDF1E6D" w14:textId="77777777" w:rsidR="00FE26C3" w:rsidRPr="008E2992" w:rsidRDefault="00FE26C3" w:rsidP="00FE26C3">
            <w:pPr>
              <w:jc w:val="center"/>
              <w:rPr>
                <w:bCs/>
                <w:sz w:val="15"/>
                <w:szCs w:val="15"/>
              </w:rPr>
            </w:pPr>
          </w:p>
        </w:tc>
        <w:tc>
          <w:tcPr>
            <w:tcW w:w="112" w:type="pct"/>
            <w:vAlign w:val="center"/>
          </w:tcPr>
          <w:p w14:paraId="2D9F404C" w14:textId="77777777" w:rsidR="00FE26C3" w:rsidRPr="008E2992" w:rsidRDefault="00FE26C3" w:rsidP="00FE26C3">
            <w:pPr>
              <w:jc w:val="center"/>
              <w:rPr>
                <w:bCs/>
                <w:sz w:val="15"/>
                <w:szCs w:val="15"/>
              </w:rPr>
            </w:pPr>
          </w:p>
        </w:tc>
        <w:tc>
          <w:tcPr>
            <w:tcW w:w="112" w:type="pct"/>
            <w:vAlign w:val="center"/>
          </w:tcPr>
          <w:p w14:paraId="51727176" w14:textId="77777777" w:rsidR="00FE26C3" w:rsidRPr="008E2992" w:rsidRDefault="00FE26C3" w:rsidP="00FE26C3">
            <w:pPr>
              <w:jc w:val="center"/>
              <w:rPr>
                <w:bCs/>
                <w:sz w:val="15"/>
                <w:szCs w:val="15"/>
              </w:rPr>
            </w:pPr>
          </w:p>
        </w:tc>
        <w:tc>
          <w:tcPr>
            <w:tcW w:w="112" w:type="pct"/>
            <w:vAlign w:val="center"/>
          </w:tcPr>
          <w:p w14:paraId="2E778B25" w14:textId="77777777" w:rsidR="00FE26C3" w:rsidRPr="008E2992" w:rsidRDefault="00FE26C3" w:rsidP="00FE26C3">
            <w:pPr>
              <w:jc w:val="center"/>
              <w:rPr>
                <w:bCs/>
                <w:sz w:val="15"/>
                <w:szCs w:val="15"/>
              </w:rPr>
            </w:pPr>
          </w:p>
        </w:tc>
        <w:tc>
          <w:tcPr>
            <w:tcW w:w="112" w:type="pct"/>
            <w:vAlign w:val="center"/>
          </w:tcPr>
          <w:p w14:paraId="3B21C4A9" w14:textId="77777777" w:rsidR="00FE26C3" w:rsidRPr="008E2992" w:rsidRDefault="00FE26C3" w:rsidP="00FE26C3">
            <w:pPr>
              <w:jc w:val="center"/>
              <w:rPr>
                <w:bCs/>
                <w:sz w:val="15"/>
                <w:szCs w:val="15"/>
              </w:rPr>
            </w:pPr>
          </w:p>
        </w:tc>
        <w:tc>
          <w:tcPr>
            <w:tcW w:w="112" w:type="pct"/>
            <w:vAlign w:val="center"/>
          </w:tcPr>
          <w:p w14:paraId="19826668" w14:textId="77777777" w:rsidR="00FE26C3" w:rsidRPr="008E2992" w:rsidRDefault="00FE26C3" w:rsidP="00FE26C3">
            <w:pPr>
              <w:jc w:val="center"/>
              <w:rPr>
                <w:bCs/>
                <w:sz w:val="15"/>
                <w:szCs w:val="15"/>
              </w:rPr>
            </w:pPr>
          </w:p>
        </w:tc>
        <w:tc>
          <w:tcPr>
            <w:tcW w:w="112" w:type="pct"/>
            <w:vAlign w:val="center"/>
          </w:tcPr>
          <w:p w14:paraId="3A9F638C" w14:textId="77777777" w:rsidR="00FE26C3" w:rsidRPr="008E2992" w:rsidRDefault="00FE26C3" w:rsidP="00FE26C3">
            <w:pPr>
              <w:jc w:val="center"/>
              <w:rPr>
                <w:bCs/>
                <w:sz w:val="15"/>
                <w:szCs w:val="15"/>
              </w:rPr>
            </w:pPr>
          </w:p>
        </w:tc>
        <w:tc>
          <w:tcPr>
            <w:tcW w:w="112" w:type="pct"/>
            <w:vAlign w:val="center"/>
          </w:tcPr>
          <w:p w14:paraId="0FBABB71" w14:textId="77777777" w:rsidR="00FE26C3" w:rsidRPr="008E2992" w:rsidRDefault="00FE26C3" w:rsidP="00FE26C3">
            <w:pPr>
              <w:jc w:val="center"/>
              <w:rPr>
                <w:bCs/>
                <w:sz w:val="15"/>
                <w:szCs w:val="15"/>
              </w:rPr>
            </w:pPr>
          </w:p>
        </w:tc>
        <w:tc>
          <w:tcPr>
            <w:tcW w:w="112" w:type="pct"/>
            <w:vAlign w:val="center"/>
          </w:tcPr>
          <w:p w14:paraId="09B59FC4"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08" w:type="pct"/>
            <w:vAlign w:val="center"/>
          </w:tcPr>
          <w:p w14:paraId="17BEE125" w14:textId="77777777" w:rsidR="00FE26C3" w:rsidRPr="008E2992" w:rsidRDefault="00FE26C3" w:rsidP="00FE26C3">
            <w:pPr>
              <w:jc w:val="center"/>
              <w:rPr>
                <w:bCs/>
                <w:sz w:val="15"/>
                <w:szCs w:val="15"/>
              </w:rPr>
            </w:pPr>
          </w:p>
        </w:tc>
      </w:tr>
      <w:tr w:rsidR="00FE26C3" w:rsidRPr="0010477B" w14:paraId="3FB1E150" w14:textId="77777777" w:rsidTr="00FE26C3">
        <w:trPr>
          <w:trHeight w:val="283"/>
        </w:trPr>
        <w:tc>
          <w:tcPr>
            <w:tcW w:w="143" w:type="pct"/>
            <w:vMerge/>
            <w:vAlign w:val="center"/>
          </w:tcPr>
          <w:p w14:paraId="195311C4" w14:textId="77777777" w:rsidR="00FE26C3" w:rsidRPr="008E2992" w:rsidRDefault="00FE26C3" w:rsidP="00FE26C3">
            <w:pPr>
              <w:jc w:val="center"/>
              <w:rPr>
                <w:b/>
                <w:sz w:val="15"/>
                <w:szCs w:val="15"/>
              </w:rPr>
            </w:pPr>
          </w:p>
        </w:tc>
        <w:tc>
          <w:tcPr>
            <w:tcW w:w="605" w:type="pct"/>
            <w:vAlign w:val="center"/>
          </w:tcPr>
          <w:p w14:paraId="22DD4706" w14:textId="77777777" w:rsidR="00FE26C3" w:rsidRPr="008E2992" w:rsidRDefault="00FE26C3" w:rsidP="00FE26C3">
            <w:pPr>
              <w:jc w:val="center"/>
              <w:rPr>
                <w:b/>
                <w:sz w:val="15"/>
                <w:szCs w:val="15"/>
              </w:rPr>
            </w:pPr>
            <w:r w:rsidRPr="008E2992">
              <w:rPr>
                <w:b/>
                <w:sz w:val="15"/>
                <w:szCs w:val="15"/>
              </w:rPr>
              <w:t>有机化学</w:t>
            </w:r>
            <w:r w:rsidRPr="008E2992">
              <w:rPr>
                <w:rFonts w:hint="eastAsia"/>
                <w:b/>
                <w:sz w:val="15"/>
                <w:szCs w:val="15"/>
              </w:rPr>
              <w:t>（</w:t>
            </w:r>
            <w:r w:rsidRPr="008E2992">
              <w:rPr>
                <w:rFonts w:hint="eastAsia"/>
                <w:b/>
                <w:sz w:val="15"/>
                <w:szCs w:val="15"/>
              </w:rPr>
              <w:t>II</w:t>
            </w:r>
            <w:r w:rsidRPr="008E2992">
              <w:rPr>
                <w:rFonts w:hint="eastAsia"/>
                <w:b/>
                <w:sz w:val="15"/>
                <w:szCs w:val="15"/>
              </w:rPr>
              <w:t>）含实验</w:t>
            </w:r>
          </w:p>
        </w:tc>
        <w:tc>
          <w:tcPr>
            <w:tcW w:w="112" w:type="pct"/>
            <w:vAlign w:val="center"/>
          </w:tcPr>
          <w:p w14:paraId="1DFA7B36" w14:textId="77777777" w:rsidR="00FE26C3" w:rsidRPr="008E2992" w:rsidRDefault="00FE26C3" w:rsidP="00FE26C3">
            <w:pPr>
              <w:jc w:val="center"/>
              <w:rPr>
                <w:bCs/>
                <w:sz w:val="15"/>
                <w:szCs w:val="15"/>
              </w:rPr>
            </w:pPr>
          </w:p>
        </w:tc>
        <w:tc>
          <w:tcPr>
            <w:tcW w:w="112" w:type="pct"/>
            <w:vAlign w:val="center"/>
          </w:tcPr>
          <w:p w14:paraId="2D558BC7" w14:textId="77777777" w:rsidR="00FE26C3" w:rsidRPr="008E2992" w:rsidRDefault="00FE26C3" w:rsidP="00FE26C3">
            <w:pPr>
              <w:jc w:val="center"/>
              <w:rPr>
                <w:bCs/>
                <w:sz w:val="15"/>
                <w:szCs w:val="15"/>
              </w:rPr>
            </w:pPr>
          </w:p>
        </w:tc>
        <w:tc>
          <w:tcPr>
            <w:tcW w:w="112" w:type="pct"/>
            <w:vAlign w:val="center"/>
          </w:tcPr>
          <w:p w14:paraId="45E01DDF" w14:textId="77777777" w:rsidR="00FE26C3" w:rsidRPr="008E2992" w:rsidRDefault="00FE26C3" w:rsidP="00FE26C3">
            <w:pPr>
              <w:jc w:val="center"/>
              <w:rPr>
                <w:bCs/>
                <w:sz w:val="15"/>
                <w:szCs w:val="15"/>
              </w:rPr>
            </w:pPr>
          </w:p>
        </w:tc>
        <w:tc>
          <w:tcPr>
            <w:tcW w:w="112" w:type="pct"/>
            <w:vAlign w:val="center"/>
          </w:tcPr>
          <w:p w14:paraId="41E6BFEA" w14:textId="77777777" w:rsidR="00FE26C3" w:rsidRPr="008E2992" w:rsidRDefault="00FE26C3" w:rsidP="00FE26C3">
            <w:pPr>
              <w:jc w:val="center"/>
              <w:rPr>
                <w:bCs/>
                <w:sz w:val="15"/>
                <w:szCs w:val="15"/>
              </w:rPr>
            </w:pPr>
          </w:p>
        </w:tc>
        <w:tc>
          <w:tcPr>
            <w:tcW w:w="112" w:type="pct"/>
            <w:vAlign w:val="center"/>
          </w:tcPr>
          <w:p w14:paraId="4C5D4DEC" w14:textId="77777777" w:rsidR="00FE26C3" w:rsidRPr="008E2992" w:rsidRDefault="00FE26C3" w:rsidP="00FE26C3">
            <w:pPr>
              <w:jc w:val="center"/>
              <w:rPr>
                <w:rFonts w:eastAsia="等线"/>
                <w:bCs/>
                <w:kern w:val="0"/>
                <w:sz w:val="15"/>
                <w:szCs w:val="15"/>
              </w:rPr>
            </w:pPr>
            <w:r w:rsidRPr="008E2992">
              <w:rPr>
                <w:rFonts w:eastAsia="等线"/>
                <w:bCs/>
                <w:kern w:val="0"/>
                <w:sz w:val="15"/>
                <w:szCs w:val="15"/>
              </w:rPr>
              <w:t>H</w:t>
            </w:r>
          </w:p>
        </w:tc>
        <w:tc>
          <w:tcPr>
            <w:tcW w:w="112" w:type="pct"/>
            <w:vAlign w:val="center"/>
          </w:tcPr>
          <w:p w14:paraId="32832F60" w14:textId="77777777" w:rsidR="00FE26C3" w:rsidRPr="008E2992" w:rsidRDefault="00FE26C3" w:rsidP="00FE26C3">
            <w:pPr>
              <w:jc w:val="center"/>
              <w:rPr>
                <w:bCs/>
                <w:sz w:val="15"/>
                <w:szCs w:val="15"/>
              </w:rPr>
            </w:pPr>
          </w:p>
        </w:tc>
        <w:tc>
          <w:tcPr>
            <w:tcW w:w="112" w:type="pct"/>
            <w:vAlign w:val="center"/>
          </w:tcPr>
          <w:p w14:paraId="6DBD4B24" w14:textId="77777777" w:rsidR="00FE26C3" w:rsidRPr="008E2992" w:rsidRDefault="00FE26C3" w:rsidP="00FE26C3">
            <w:pPr>
              <w:jc w:val="center"/>
              <w:rPr>
                <w:bCs/>
                <w:sz w:val="15"/>
                <w:szCs w:val="15"/>
              </w:rPr>
            </w:pPr>
          </w:p>
        </w:tc>
        <w:tc>
          <w:tcPr>
            <w:tcW w:w="112" w:type="pct"/>
            <w:vAlign w:val="center"/>
          </w:tcPr>
          <w:p w14:paraId="11F8990B" w14:textId="77777777" w:rsidR="00FE26C3" w:rsidRPr="008E2992" w:rsidRDefault="00FE26C3" w:rsidP="00FE26C3">
            <w:pPr>
              <w:jc w:val="center"/>
              <w:rPr>
                <w:rFonts w:eastAsia="等线"/>
                <w:bCs/>
                <w:kern w:val="0"/>
                <w:sz w:val="15"/>
                <w:szCs w:val="15"/>
              </w:rPr>
            </w:pPr>
            <w:r w:rsidRPr="008E2992">
              <w:rPr>
                <w:rFonts w:eastAsia="等线"/>
                <w:bCs/>
                <w:kern w:val="0"/>
                <w:sz w:val="15"/>
                <w:szCs w:val="15"/>
              </w:rPr>
              <w:t>M</w:t>
            </w:r>
          </w:p>
        </w:tc>
        <w:tc>
          <w:tcPr>
            <w:tcW w:w="112" w:type="pct"/>
            <w:vAlign w:val="center"/>
          </w:tcPr>
          <w:p w14:paraId="0914034E" w14:textId="77777777" w:rsidR="00FE26C3" w:rsidRPr="008E2992" w:rsidRDefault="00FE26C3" w:rsidP="00FE26C3">
            <w:pPr>
              <w:jc w:val="center"/>
              <w:rPr>
                <w:bCs/>
                <w:sz w:val="15"/>
                <w:szCs w:val="15"/>
              </w:rPr>
            </w:pPr>
          </w:p>
        </w:tc>
        <w:tc>
          <w:tcPr>
            <w:tcW w:w="112" w:type="pct"/>
            <w:vAlign w:val="center"/>
          </w:tcPr>
          <w:p w14:paraId="5FCF85AD" w14:textId="77777777" w:rsidR="00FE26C3" w:rsidRPr="008E2992" w:rsidRDefault="00FE26C3" w:rsidP="00FE26C3">
            <w:pPr>
              <w:jc w:val="center"/>
              <w:rPr>
                <w:bCs/>
                <w:kern w:val="0"/>
                <w:sz w:val="15"/>
                <w:szCs w:val="15"/>
              </w:rPr>
            </w:pPr>
          </w:p>
        </w:tc>
        <w:tc>
          <w:tcPr>
            <w:tcW w:w="112" w:type="pct"/>
            <w:vAlign w:val="center"/>
          </w:tcPr>
          <w:p w14:paraId="37481C7C" w14:textId="77777777" w:rsidR="00FE26C3" w:rsidRPr="008E2992" w:rsidRDefault="00FE26C3" w:rsidP="00FE26C3">
            <w:pPr>
              <w:jc w:val="center"/>
              <w:rPr>
                <w:bCs/>
                <w:kern w:val="0"/>
                <w:sz w:val="15"/>
                <w:szCs w:val="15"/>
              </w:rPr>
            </w:pPr>
          </w:p>
        </w:tc>
        <w:tc>
          <w:tcPr>
            <w:tcW w:w="112" w:type="pct"/>
            <w:vAlign w:val="center"/>
          </w:tcPr>
          <w:p w14:paraId="64798455" w14:textId="77777777" w:rsidR="00FE26C3" w:rsidRPr="008E2992" w:rsidRDefault="00FE26C3" w:rsidP="00FE26C3">
            <w:pPr>
              <w:jc w:val="center"/>
              <w:rPr>
                <w:bCs/>
                <w:kern w:val="0"/>
                <w:sz w:val="15"/>
                <w:szCs w:val="15"/>
              </w:rPr>
            </w:pPr>
          </w:p>
        </w:tc>
        <w:tc>
          <w:tcPr>
            <w:tcW w:w="112" w:type="pct"/>
            <w:vAlign w:val="center"/>
          </w:tcPr>
          <w:p w14:paraId="24D68F11" w14:textId="77777777" w:rsidR="00FE26C3" w:rsidRPr="008E2992" w:rsidRDefault="00FE26C3" w:rsidP="00FE26C3">
            <w:pPr>
              <w:jc w:val="center"/>
              <w:rPr>
                <w:bCs/>
                <w:sz w:val="15"/>
                <w:szCs w:val="15"/>
              </w:rPr>
            </w:pPr>
          </w:p>
        </w:tc>
        <w:tc>
          <w:tcPr>
            <w:tcW w:w="112" w:type="pct"/>
            <w:vAlign w:val="center"/>
          </w:tcPr>
          <w:p w14:paraId="563B3F03" w14:textId="77777777" w:rsidR="00FE26C3" w:rsidRPr="008E2992" w:rsidRDefault="00FE26C3" w:rsidP="00FE26C3">
            <w:pPr>
              <w:jc w:val="center"/>
              <w:rPr>
                <w:bCs/>
                <w:sz w:val="15"/>
                <w:szCs w:val="15"/>
              </w:rPr>
            </w:pPr>
            <w:r w:rsidRPr="008E2992">
              <w:rPr>
                <w:rFonts w:hint="eastAsia"/>
                <w:bCs/>
                <w:sz w:val="15"/>
                <w:szCs w:val="15"/>
              </w:rPr>
              <w:t>L</w:t>
            </w:r>
          </w:p>
        </w:tc>
        <w:tc>
          <w:tcPr>
            <w:tcW w:w="112" w:type="pct"/>
            <w:vAlign w:val="center"/>
          </w:tcPr>
          <w:p w14:paraId="39ED4D00"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5FAFDCF4"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78BC6251" w14:textId="77777777" w:rsidR="00FE26C3" w:rsidRPr="008E2992" w:rsidRDefault="00FE26C3" w:rsidP="00FE26C3">
            <w:pPr>
              <w:jc w:val="center"/>
              <w:rPr>
                <w:bCs/>
                <w:sz w:val="15"/>
                <w:szCs w:val="15"/>
              </w:rPr>
            </w:pPr>
          </w:p>
        </w:tc>
        <w:tc>
          <w:tcPr>
            <w:tcW w:w="112" w:type="pct"/>
            <w:vAlign w:val="center"/>
          </w:tcPr>
          <w:p w14:paraId="6E14A9EB" w14:textId="77777777" w:rsidR="00FE26C3" w:rsidRPr="008E2992" w:rsidRDefault="00FE26C3" w:rsidP="00FE26C3">
            <w:pPr>
              <w:jc w:val="center"/>
              <w:rPr>
                <w:bCs/>
                <w:sz w:val="15"/>
                <w:szCs w:val="15"/>
              </w:rPr>
            </w:pPr>
          </w:p>
        </w:tc>
        <w:tc>
          <w:tcPr>
            <w:tcW w:w="112" w:type="pct"/>
            <w:vAlign w:val="center"/>
          </w:tcPr>
          <w:p w14:paraId="29C79D2D" w14:textId="77777777" w:rsidR="00FE26C3" w:rsidRPr="008E2992" w:rsidRDefault="00FE26C3" w:rsidP="00FE26C3">
            <w:pPr>
              <w:jc w:val="center"/>
              <w:rPr>
                <w:bCs/>
                <w:sz w:val="15"/>
                <w:szCs w:val="15"/>
              </w:rPr>
            </w:pPr>
          </w:p>
        </w:tc>
        <w:tc>
          <w:tcPr>
            <w:tcW w:w="112" w:type="pct"/>
            <w:vAlign w:val="center"/>
          </w:tcPr>
          <w:p w14:paraId="69E5841D" w14:textId="77777777" w:rsidR="00FE26C3" w:rsidRPr="008E2992" w:rsidRDefault="00FE26C3" w:rsidP="00FE26C3">
            <w:pPr>
              <w:jc w:val="center"/>
              <w:rPr>
                <w:bCs/>
                <w:sz w:val="15"/>
                <w:szCs w:val="15"/>
              </w:rPr>
            </w:pPr>
          </w:p>
        </w:tc>
        <w:tc>
          <w:tcPr>
            <w:tcW w:w="112" w:type="pct"/>
            <w:vAlign w:val="center"/>
          </w:tcPr>
          <w:p w14:paraId="250A324A" w14:textId="77777777" w:rsidR="00FE26C3" w:rsidRPr="008E2992" w:rsidRDefault="00FE26C3" w:rsidP="00FE26C3">
            <w:pPr>
              <w:jc w:val="center"/>
              <w:rPr>
                <w:bCs/>
                <w:sz w:val="15"/>
                <w:szCs w:val="15"/>
              </w:rPr>
            </w:pPr>
          </w:p>
        </w:tc>
        <w:tc>
          <w:tcPr>
            <w:tcW w:w="112" w:type="pct"/>
            <w:vAlign w:val="center"/>
          </w:tcPr>
          <w:p w14:paraId="13380DFD" w14:textId="77777777" w:rsidR="00FE26C3" w:rsidRPr="008E2992" w:rsidRDefault="00FE26C3" w:rsidP="00FE26C3">
            <w:pPr>
              <w:jc w:val="center"/>
              <w:rPr>
                <w:bCs/>
                <w:sz w:val="15"/>
                <w:szCs w:val="15"/>
              </w:rPr>
            </w:pPr>
          </w:p>
        </w:tc>
        <w:tc>
          <w:tcPr>
            <w:tcW w:w="112" w:type="pct"/>
            <w:vAlign w:val="center"/>
          </w:tcPr>
          <w:p w14:paraId="687D52DD" w14:textId="77777777" w:rsidR="00FE26C3" w:rsidRPr="008E2992" w:rsidRDefault="00FE26C3" w:rsidP="00FE26C3">
            <w:pPr>
              <w:jc w:val="center"/>
              <w:rPr>
                <w:bCs/>
                <w:sz w:val="15"/>
                <w:szCs w:val="15"/>
              </w:rPr>
            </w:pPr>
          </w:p>
        </w:tc>
        <w:tc>
          <w:tcPr>
            <w:tcW w:w="112" w:type="pct"/>
            <w:vAlign w:val="center"/>
          </w:tcPr>
          <w:p w14:paraId="2AE0CBB7" w14:textId="77777777" w:rsidR="00FE26C3" w:rsidRPr="008E2992" w:rsidRDefault="00FE26C3" w:rsidP="00FE26C3">
            <w:pPr>
              <w:jc w:val="center"/>
              <w:rPr>
                <w:bCs/>
                <w:sz w:val="15"/>
                <w:szCs w:val="15"/>
              </w:rPr>
            </w:pPr>
          </w:p>
        </w:tc>
        <w:tc>
          <w:tcPr>
            <w:tcW w:w="112" w:type="pct"/>
            <w:vAlign w:val="center"/>
          </w:tcPr>
          <w:p w14:paraId="0CF406BF" w14:textId="77777777" w:rsidR="00FE26C3" w:rsidRPr="008E2992" w:rsidRDefault="00FE26C3" w:rsidP="00FE26C3">
            <w:pPr>
              <w:jc w:val="center"/>
              <w:rPr>
                <w:bCs/>
                <w:sz w:val="15"/>
                <w:szCs w:val="15"/>
              </w:rPr>
            </w:pPr>
          </w:p>
        </w:tc>
        <w:tc>
          <w:tcPr>
            <w:tcW w:w="112" w:type="pct"/>
            <w:vAlign w:val="center"/>
          </w:tcPr>
          <w:p w14:paraId="08B38A02" w14:textId="77777777" w:rsidR="00FE26C3" w:rsidRPr="008E2992" w:rsidRDefault="00FE26C3" w:rsidP="00FE26C3">
            <w:pPr>
              <w:jc w:val="center"/>
              <w:rPr>
                <w:bCs/>
                <w:sz w:val="15"/>
                <w:szCs w:val="15"/>
              </w:rPr>
            </w:pPr>
          </w:p>
        </w:tc>
        <w:tc>
          <w:tcPr>
            <w:tcW w:w="112" w:type="pct"/>
            <w:vAlign w:val="center"/>
          </w:tcPr>
          <w:p w14:paraId="6AC2202D" w14:textId="77777777" w:rsidR="00FE26C3" w:rsidRPr="008E2992" w:rsidRDefault="00FE26C3" w:rsidP="00FE26C3">
            <w:pPr>
              <w:jc w:val="center"/>
              <w:rPr>
                <w:bCs/>
                <w:sz w:val="15"/>
                <w:szCs w:val="15"/>
              </w:rPr>
            </w:pPr>
          </w:p>
        </w:tc>
        <w:tc>
          <w:tcPr>
            <w:tcW w:w="112" w:type="pct"/>
            <w:vAlign w:val="center"/>
          </w:tcPr>
          <w:p w14:paraId="34595A0E" w14:textId="77777777" w:rsidR="00FE26C3" w:rsidRPr="008E2992" w:rsidRDefault="00FE26C3" w:rsidP="00FE26C3">
            <w:pPr>
              <w:jc w:val="center"/>
              <w:rPr>
                <w:bCs/>
                <w:sz w:val="15"/>
                <w:szCs w:val="15"/>
              </w:rPr>
            </w:pPr>
          </w:p>
        </w:tc>
        <w:tc>
          <w:tcPr>
            <w:tcW w:w="112" w:type="pct"/>
            <w:vAlign w:val="center"/>
          </w:tcPr>
          <w:p w14:paraId="62E0A0A7" w14:textId="77777777" w:rsidR="00FE26C3" w:rsidRPr="008E2992" w:rsidRDefault="00FE26C3" w:rsidP="00FE26C3">
            <w:pPr>
              <w:jc w:val="center"/>
              <w:rPr>
                <w:bCs/>
                <w:sz w:val="15"/>
                <w:szCs w:val="15"/>
              </w:rPr>
            </w:pPr>
          </w:p>
        </w:tc>
        <w:tc>
          <w:tcPr>
            <w:tcW w:w="112" w:type="pct"/>
            <w:vAlign w:val="center"/>
          </w:tcPr>
          <w:p w14:paraId="5E801124" w14:textId="77777777" w:rsidR="00FE26C3" w:rsidRPr="008E2992" w:rsidRDefault="00FE26C3" w:rsidP="00FE26C3">
            <w:pPr>
              <w:jc w:val="center"/>
              <w:rPr>
                <w:bCs/>
                <w:sz w:val="15"/>
                <w:szCs w:val="15"/>
              </w:rPr>
            </w:pPr>
          </w:p>
        </w:tc>
        <w:tc>
          <w:tcPr>
            <w:tcW w:w="112" w:type="pct"/>
            <w:vAlign w:val="center"/>
          </w:tcPr>
          <w:p w14:paraId="721E702F" w14:textId="77777777" w:rsidR="00FE26C3" w:rsidRPr="008E2992" w:rsidRDefault="00FE26C3" w:rsidP="00FE26C3">
            <w:pPr>
              <w:jc w:val="center"/>
              <w:rPr>
                <w:bCs/>
                <w:sz w:val="15"/>
                <w:szCs w:val="15"/>
              </w:rPr>
            </w:pPr>
          </w:p>
        </w:tc>
        <w:tc>
          <w:tcPr>
            <w:tcW w:w="112" w:type="pct"/>
            <w:vAlign w:val="center"/>
          </w:tcPr>
          <w:p w14:paraId="14C2C0AD" w14:textId="77777777" w:rsidR="00FE26C3" w:rsidRPr="008E2992" w:rsidRDefault="00FE26C3" w:rsidP="00FE26C3">
            <w:pPr>
              <w:jc w:val="center"/>
              <w:rPr>
                <w:bCs/>
                <w:sz w:val="15"/>
                <w:szCs w:val="15"/>
              </w:rPr>
            </w:pPr>
          </w:p>
        </w:tc>
        <w:tc>
          <w:tcPr>
            <w:tcW w:w="112" w:type="pct"/>
            <w:vAlign w:val="center"/>
          </w:tcPr>
          <w:p w14:paraId="0E665B3B" w14:textId="77777777" w:rsidR="00FE26C3" w:rsidRPr="008E2992" w:rsidRDefault="00FE26C3" w:rsidP="00FE26C3">
            <w:pPr>
              <w:jc w:val="center"/>
              <w:rPr>
                <w:bCs/>
                <w:sz w:val="15"/>
                <w:szCs w:val="15"/>
              </w:rPr>
            </w:pPr>
          </w:p>
        </w:tc>
        <w:tc>
          <w:tcPr>
            <w:tcW w:w="112" w:type="pct"/>
            <w:vAlign w:val="center"/>
          </w:tcPr>
          <w:p w14:paraId="07C6AA9F" w14:textId="77777777" w:rsidR="00FE26C3" w:rsidRPr="008E2992" w:rsidRDefault="00FE26C3" w:rsidP="00FE26C3">
            <w:pPr>
              <w:jc w:val="center"/>
              <w:rPr>
                <w:bCs/>
                <w:sz w:val="15"/>
                <w:szCs w:val="15"/>
              </w:rPr>
            </w:pPr>
          </w:p>
        </w:tc>
        <w:tc>
          <w:tcPr>
            <w:tcW w:w="112" w:type="pct"/>
            <w:vAlign w:val="center"/>
          </w:tcPr>
          <w:p w14:paraId="6B8C5479" w14:textId="77777777" w:rsidR="00FE26C3" w:rsidRPr="008E2992" w:rsidRDefault="00FE26C3" w:rsidP="00FE26C3">
            <w:pPr>
              <w:jc w:val="center"/>
              <w:rPr>
                <w:bCs/>
                <w:sz w:val="15"/>
                <w:szCs w:val="15"/>
              </w:rPr>
            </w:pPr>
          </w:p>
        </w:tc>
        <w:tc>
          <w:tcPr>
            <w:tcW w:w="112" w:type="pct"/>
            <w:vAlign w:val="center"/>
          </w:tcPr>
          <w:p w14:paraId="0191A770" w14:textId="77777777" w:rsidR="00FE26C3" w:rsidRPr="008E2992" w:rsidRDefault="00FE26C3" w:rsidP="00FE26C3">
            <w:pPr>
              <w:jc w:val="center"/>
              <w:rPr>
                <w:bCs/>
                <w:sz w:val="15"/>
                <w:szCs w:val="15"/>
              </w:rPr>
            </w:pPr>
          </w:p>
        </w:tc>
        <w:tc>
          <w:tcPr>
            <w:tcW w:w="112" w:type="pct"/>
            <w:vAlign w:val="center"/>
          </w:tcPr>
          <w:p w14:paraId="4BD1225E" w14:textId="77777777" w:rsidR="00FE26C3" w:rsidRPr="008E2992" w:rsidRDefault="00FE26C3" w:rsidP="00FE26C3">
            <w:pPr>
              <w:jc w:val="center"/>
              <w:rPr>
                <w:rFonts w:eastAsia="等线"/>
                <w:bCs/>
                <w:kern w:val="0"/>
                <w:sz w:val="15"/>
                <w:szCs w:val="15"/>
              </w:rPr>
            </w:pPr>
            <w:r w:rsidRPr="008E2992">
              <w:rPr>
                <w:rFonts w:eastAsia="等线"/>
                <w:bCs/>
                <w:kern w:val="0"/>
                <w:sz w:val="15"/>
                <w:szCs w:val="15"/>
              </w:rPr>
              <w:t>M</w:t>
            </w:r>
          </w:p>
        </w:tc>
        <w:tc>
          <w:tcPr>
            <w:tcW w:w="108" w:type="pct"/>
            <w:vAlign w:val="center"/>
          </w:tcPr>
          <w:p w14:paraId="31205035" w14:textId="77777777" w:rsidR="00FE26C3" w:rsidRPr="008E2992" w:rsidRDefault="00FE26C3" w:rsidP="00FE26C3">
            <w:pPr>
              <w:jc w:val="center"/>
              <w:rPr>
                <w:bCs/>
                <w:sz w:val="15"/>
                <w:szCs w:val="15"/>
              </w:rPr>
            </w:pPr>
          </w:p>
        </w:tc>
      </w:tr>
      <w:tr w:rsidR="00FE26C3" w:rsidRPr="0010477B" w14:paraId="4A2B87AC" w14:textId="77777777" w:rsidTr="00FE26C3">
        <w:trPr>
          <w:trHeight w:val="283"/>
        </w:trPr>
        <w:tc>
          <w:tcPr>
            <w:tcW w:w="143" w:type="pct"/>
            <w:vMerge/>
            <w:vAlign w:val="center"/>
          </w:tcPr>
          <w:p w14:paraId="261D8EA9" w14:textId="77777777" w:rsidR="00FE26C3" w:rsidRPr="008E2992" w:rsidRDefault="00FE26C3" w:rsidP="00FE26C3">
            <w:pPr>
              <w:jc w:val="center"/>
              <w:rPr>
                <w:b/>
                <w:sz w:val="15"/>
                <w:szCs w:val="15"/>
              </w:rPr>
            </w:pPr>
          </w:p>
        </w:tc>
        <w:tc>
          <w:tcPr>
            <w:tcW w:w="605" w:type="pct"/>
            <w:vAlign w:val="center"/>
          </w:tcPr>
          <w:p w14:paraId="56F69FA4" w14:textId="77777777" w:rsidR="00FE26C3" w:rsidRPr="008E2992" w:rsidRDefault="00FE26C3" w:rsidP="00FE26C3">
            <w:pPr>
              <w:jc w:val="center"/>
              <w:rPr>
                <w:b/>
                <w:sz w:val="15"/>
                <w:szCs w:val="15"/>
              </w:rPr>
            </w:pPr>
            <w:r w:rsidRPr="008E2992">
              <w:rPr>
                <w:b/>
                <w:sz w:val="15"/>
                <w:szCs w:val="15"/>
              </w:rPr>
              <w:t>分析化学</w:t>
            </w:r>
            <w:r w:rsidRPr="008E2992">
              <w:rPr>
                <w:rFonts w:hint="eastAsia"/>
                <w:b/>
                <w:sz w:val="15"/>
                <w:szCs w:val="15"/>
              </w:rPr>
              <w:t>（含实验）</w:t>
            </w:r>
          </w:p>
        </w:tc>
        <w:tc>
          <w:tcPr>
            <w:tcW w:w="112" w:type="pct"/>
            <w:vAlign w:val="center"/>
          </w:tcPr>
          <w:p w14:paraId="4E5743E6"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04D4A8EC" w14:textId="77777777" w:rsidR="00FE26C3" w:rsidRPr="008E2992" w:rsidRDefault="00FE26C3" w:rsidP="00FE26C3">
            <w:pPr>
              <w:jc w:val="center"/>
              <w:rPr>
                <w:bCs/>
                <w:sz w:val="15"/>
                <w:szCs w:val="15"/>
              </w:rPr>
            </w:pPr>
          </w:p>
        </w:tc>
        <w:tc>
          <w:tcPr>
            <w:tcW w:w="112" w:type="pct"/>
            <w:vAlign w:val="center"/>
          </w:tcPr>
          <w:p w14:paraId="6D611B75"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41673A69" w14:textId="77777777" w:rsidR="00FE26C3" w:rsidRPr="008E2992" w:rsidRDefault="00FE26C3" w:rsidP="00FE26C3">
            <w:pPr>
              <w:jc w:val="center"/>
              <w:rPr>
                <w:bCs/>
                <w:sz w:val="15"/>
                <w:szCs w:val="15"/>
              </w:rPr>
            </w:pPr>
          </w:p>
        </w:tc>
        <w:tc>
          <w:tcPr>
            <w:tcW w:w="112" w:type="pct"/>
            <w:vAlign w:val="center"/>
          </w:tcPr>
          <w:p w14:paraId="30389EFE" w14:textId="77777777" w:rsidR="00FE26C3" w:rsidRPr="008E2992" w:rsidRDefault="00FE26C3" w:rsidP="00FE26C3">
            <w:pPr>
              <w:jc w:val="center"/>
              <w:rPr>
                <w:bCs/>
                <w:sz w:val="15"/>
                <w:szCs w:val="15"/>
              </w:rPr>
            </w:pPr>
          </w:p>
        </w:tc>
        <w:tc>
          <w:tcPr>
            <w:tcW w:w="112" w:type="pct"/>
            <w:vAlign w:val="center"/>
          </w:tcPr>
          <w:p w14:paraId="07384FBE" w14:textId="77777777" w:rsidR="00FE26C3" w:rsidRPr="008E2992" w:rsidRDefault="00FE26C3" w:rsidP="00FE26C3">
            <w:pPr>
              <w:jc w:val="center"/>
              <w:rPr>
                <w:bCs/>
                <w:sz w:val="15"/>
                <w:szCs w:val="15"/>
              </w:rPr>
            </w:pPr>
          </w:p>
        </w:tc>
        <w:tc>
          <w:tcPr>
            <w:tcW w:w="112" w:type="pct"/>
            <w:vAlign w:val="center"/>
          </w:tcPr>
          <w:p w14:paraId="1657DADB" w14:textId="77777777" w:rsidR="00FE26C3" w:rsidRPr="008E2992" w:rsidRDefault="00FE26C3" w:rsidP="00FE26C3">
            <w:pPr>
              <w:jc w:val="center"/>
              <w:rPr>
                <w:bCs/>
                <w:sz w:val="15"/>
                <w:szCs w:val="15"/>
              </w:rPr>
            </w:pPr>
          </w:p>
        </w:tc>
        <w:tc>
          <w:tcPr>
            <w:tcW w:w="112" w:type="pct"/>
            <w:vAlign w:val="center"/>
          </w:tcPr>
          <w:p w14:paraId="4373CB31" w14:textId="77777777" w:rsidR="00FE26C3" w:rsidRPr="008E2992" w:rsidRDefault="00FE26C3" w:rsidP="00FE26C3">
            <w:pPr>
              <w:jc w:val="center"/>
              <w:rPr>
                <w:bCs/>
                <w:sz w:val="15"/>
                <w:szCs w:val="15"/>
              </w:rPr>
            </w:pPr>
          </w:p>
        </w:tc>
        <w:tc>
          <w:tcPr>
            <w:tcW w:w="112" w:type="pct"/>
            <w:vAlign w:val="center"/>
          </w:tcPr>
          <w:p w14:paraId="4C46E327" w14:textId="77777777" w:rsidR="00FE26C3" w:rsidRPr="008E2992" w:rsidRDefault="00FE26C3" w:rsidP="00FE26C3">
            <w:pPr>
              <w:jc w:val="center"/>
              <w:rPr>
                <w:bCs/>
                <w:sz w:val="15"/>
                <w:szCs w:val="15"/>
              </w:rPr>
            </w:pPr>
          </w:p>
        </w:tc>
        <w:tc>
          <w:tcPr>
            <w:tcW w:w="112" w:type="pct"/>
            <w:vAlign w:val="center"/>
          </w:tcPr>
          <w:p w14:paraId="56852C87" w14:textId="77777777" w:rsidR="00FE26C3" w:rsidRPr="008E2992" w:rsidRDefault="00FE26C3" w:rsidP="00FE26C3">
            <w:pPr>
              <w:jc w:val="center"/>
              <w:rPr>
                <w:bCs/>
                <w:kern w:val="0"/>
                <w:sz w:val="15"/>
                <w:szCs w:val="15"/>
              </w:rPr>
            </w:pPr>
          </w:p>
        </w:tc>
        <w:tc>
          <w:tcPr>
            <w:tcW w:w="112" w:type="pct"/>
            <w:vAlign w:val="center"/>
          </w:tcPr>
          <w:p w14:paraId="4E0A1D52" w14:textId="77777777" w:rsidR="00FE26C3" w:rsidRPr="008E2992" w:rsidRDefault="00FE26C3" w:rsidP="00FE26C3">
            <w:pPr>
              <w:jc w:val="center"/>
              <w:rPr>
                <w:bCs/>
                <w:kern w:val="0"/>
                <w:sz w:val="15"/>
                <w:szCs w:val="15"/>
              </w:rPr>
            </w:pPr>
          </w:p>
        </w:tc>
        <w:tc>
          <w:tcPr>
            <w:tcW w:w="112" w:type="pct"/>
            <w:vAlign w:val="center"/>
          </w:tcPr>
          <w:p w14:paraId="7513AA4D" w14:textId="77777777" w:rsidR="00FE26C3" w:rsidRPr="008E2992" w:rsidRDefault="00FE26C3" w:rsidP="00FE26C3">
            <w:pPr>
              <w:jc w:val="center"/>
              <w:rPr>
                <w:bCs/>
                <w:kern w:val="0"/>
                <w:sz w:val="15"/>
                <w:szCs w:val="15"/>
              </w:rPr>
            </w:pPr>
          </w:p>
        </w:tc>
        <w:tc>
          <w:tcPr>
            <w:tcW w:w="112" w:type="pct"/>
            <w:vAlign w:val="center"/>
          </w:tcPr>
          <w:p w14:paraId="0E79522C" w14:textId="77777777" w:rsidR="00FE26C3" w:rsidRPr="008E2992" w:rsidRDefault="00FE26C3" w:rsidP="00FE26C3">
            <w:pPr>
              <w:jc w:val="center"/>
              <w:rPr>
                <w:bCs/>
                <w:sz w:val="15"/>
                <w:szCs w:val="15"/>
              </w:rPr>
            </w:pPr>
          </w:p>
        </w:tc>
        <w:tc>
          <w:tcPr>
            <w:tcW w:w="112" w:type="pct"/>
            <w:vAlign w:val="center"/>
          </w:tcPr>
          <w:p w14:paraId="5F5221BF"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6CE58C54" w14:textId="77777777" w:rsidR="00FE26C3" w:rsidRPr="008E2992" w:rsidRDefault="00FE26C3" w:rsidP="00FE26C3">
            <w:pPr>
              <w:jc w:val="center"/>
              <w:rPr>
                <w:bCs/>
                <w:kern w:val="0"/>
                <w:sz w:val="15"/>
                <w:szCs w:val="15"/>
              </w:rPr>
            </w:pPr>
          </w:p>
        </w:tc>
        <w:tc>
          <w:tcPr>
            <w:tcW w:w="112" w:type="pct"/>
            <w:vAlign w:val="center"/>
          </w:tcPr>
          <w:p w14:paraId="3D455A97"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28B1383C" w14:textId="77777777" w:rsidR="00FE26C3" w:rsidRPr="008E2992" w:rsidRDefault="00FE26C3" w:rsidP="00FE26C3">
            <w:pPr>
              <w:jc w:val="center"/>
              <w:rPr>
                <w:bCs/>
                <w:sz w:val="15"/>
                <w:szCs w:val="15"/>
              </w:rPr>
            </w:pPr>
          </w:p>
        </w:tc>
        <w:tc>
          <w:tcPr>
            <w:tcW w:w="112" w:type="pct"/>
            <w:vAlign w:val="center"/>
          </w:tcPr>
          <w:p w14:paraId="31C7266C"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4019C1CB" w14:textId="77777777" w:rsidR="00FE26C3" w:rsidRPr="008E2992" w:rsidRDefault="00FE26C3" w:rsidP="00FE26C3">
            <w:pPr>
              <w:jc w:val="center"/>
              <w:rPr>
                <w:bCs/>
                <w:sz w:val="15"/>
                <w:szCs w:val="15"/>
              </w:rPr>
            </w:pPr>
          </w:p>
        </w:tc>
        <w:tc>
          <w:tcPr>
            <w:tcW w:w="112" w:type="pct"/>
            <w:vAlign w:val="center"/>
          </w:tcPr>
          <w:p w14:paraId="372C6A4E" w14:textId="77777777" w:rsidR="00FE26C3" w:rsidRPr="008E2992" w:rsidRDefault="00FE26C3" w:rsidP="00FE26C3">
            <w:pPr>
              <w:jc w:val="center"/>
              <w:rPr>
                <w:bCs/>
                <w:sz w:val="15"/>
                <w:szCs w:val="15"/>
              </w:rPr>
            </w:pPr>
          </w:p>
        </w:tc>
        <w:tc>
          <w:tcPr>
            <w:tcW w:w="112" w:type="pct"/>
            <w:vAlign w:val="center"/>
          </w:tcPr>
          <w:p w14:paraId="3DF6F8D8" w14:textId="77777777" w:rsidR="00FE26C3" w:rsidRPr="008E2992" w:rsidRDefault="00FE26C3" w:rsidP="00FE26C3">
            <w:pPr>
              <w:jc w:val="center"/>
              <w:rPr>
                <w:bCs/>
                <w:sz w:val="15"/>
                <w:szCs w:val="15"/>
              </w:rPr>
            </w:pPr>
          </w:p>
        </w:tc>
        <w:tc>
          <w:tcPr>
            <w:tcW w:w="112" w:type="pct"/>
            <w:vAlign w:val="center"/>
          </w:tcPr>
          <w:p w14:paraId="46B54D63" w14:textId="77777777" w:rsidR="00FE26C3" w:rsidRPr="008E2992" w:rsidRDefault="00FE26C3" w:rsidP="00FE26C3">
            <w:pPr>
              <w:jc w:val="center"/>
              <w:rPr>
                <w:bCs/>
                <w:sz w:val="15"/>
                <w:szCs w:val="15"/>
              </w:rPr>
            </w:pPr>
          </w:p>
        </w:tc>
        <w:tc>
          <w:tcPr>
            <w:tcW w:w="112" w:type="pct"/>
            <w:vAlign w:val="center"/>
          </w:tcPr>
          <w:p w14:paraId="34669D6A" w14:textId="77777777" w:rsidR="00FE26C3" w:rsidRPr="008E2992" w:rsidRDefault="00FE26C3" w:rsidP="00FE26C3">
            <w:pPr>
              <w:jc w:val="center"/>
              <w:rPr>
                <w:bCs/>
                <w:sz w:val="15"/>
                <w:szCs w:val="15"/>
              </w:rPr>
            </w:pPr>
          </w:p>
        </w:tc>
        <w:tc>
          <w:tcPr>
            <w:tcW w:w="112" w:type="pct"/>
            <w:vAlign w:val="center"/>
          </w:tcPr>
          <w:p w14:paraId="5FB1CC2A" w14:textId="77777777" w:rsidR="00FE26C3" w:rsidRPr="008E2992" w:rsidRDefault="00FE26C3" w:rsidP="00FE26C3">
            <w:pPr>
              <w:jc w:val="center"/>
              <w:rPr>
                <w:bCs/>
                <w:sz w:val="15"/>
                <w:szCs w:val="15"/>
              </w:rPr>
            </w:pPr>
          </w:p>
        </w:tc>
        <w:tc>
          <w:tcPr>
            <w:tcW w:w="112" w:type="pct"/>
            <w:vAlign w:val="center"/>
          </w:tcPr>
          <w:p w14:paraId="42F24D3C" w14:textId="77777777" w:rsidR="00FE26C3" w:rsidRPr="008E2992" w:rsidRDefault="00FE26C3" w:rsidP="00FE26C3">
            <w:pPr>
              <w:jc w:val="center"/>
              <w:rPr>
                <w:bCs/>
                <w:sz w:val="15"/>
                <w:szCs w:val="15"/>
              </w:rPr>
            </w:pPr>
          </w:p>
        </w:tc>
        <w:tc>
          <w:tcPr>
            <w:tcW w:w="112" w:type="pct"/>
            <w:vAlign w:val="center"/>
          </w:tcPr>
          <w:p w14:paraId="6489D8CD" w14:textId="77777777" w:rsidR="00FE26C3" w:rsidRPr="008E2992" w:rsidRDefault="00FE26C3" w:rsidP="00FE26C3">
            <w:pPr>
              <w:jc w:val="center"/>
              <w:rPr>
                <w:bCs/>
                <w:sz w:val="15"/>
                <w:szCs w:val="15"/>
              </w:rPr>
            </w:pPr>
          </w:p>
        </w:tc>
        <w:tc>
          <w:tcPr>
            <w:tcW w:w="112" w:type="pct"/>
            <w:vAlign w:val="center"/>
          </w:tcPr>
          <w:p w14:paraId="174F20CB" w14:textId="77777777" w:rsidR="00FE26C3" w:rsidRPr="008E2992" w:rsidRDefault="00FE26C3" w:rsidP="00FE26C3">
            <w:pPr>
              <w:jc w:val="center"/>
              <w:rPr>
                <w:bCs/>
                <w:sz w:val="15"/>
                <w:szCs w:val="15"/>
              </w:rPr>
            </w:pPr>
          </w:p>
        </w:tc>
        <w:tc>
          <w:tcPr>
            <w:tcW w:w="112" w:type="pct"/>
            <w:vAlign w:val="center"/>
          </w:tcPr>
          <w:p w14:paraId="51A9C9F0" w14:textId="77777777" w:rsidR="00FE26C3" w:rsidRPr="008E2992" w:rsidRDefault="00FE26C3" w:rsidP="00FE26C3">
            <w:pPr>
              <w:jc w:val="center"/>
              <w:rPr>
                <w:bCs/>
                <w:sz w:val="15"/>
                <w:szCs w:val="15"/>
              </w:rPr>
            </w:pPr>
          </w:p>
        </w:tc>
        <w:tc>
          <w:tcPr>
            <w:tcW w:w="112" w:type="pct"/>
            <w:vAlign w:val="center"/>
          </w:tcPr>
          <w:p w14:paraId="79B4CCE2" w14:textId="77777777" w:rsidR="00FE26C3" w:rsidRPr="008E2992" w:rsidRDefault="00FE26C3" w:rsidP="00FE26C3">
            <w:pPr>
              <w:jc w:val="center"/>
              <w:rPr>
                <w:bCs/>
                <w:sz w:val="15"/>
                <w:szCs w:val="15"/>
              </w:rPr>
            </w:pPr>
          </w:p>
        </w:tc>
        <w:tc>
          <w:tcPr>
            <w:tcW w:w="112" w:type="pct"/>
            <w:vAlign w:val="center"/>
          </w:tcPr>
          <w:p w14:paraId="2824EBFF" w14:textId="77777777" w:rsidR="00FE26C3" w:rsidRPr="008E2992" w:rsidRDefault="00FE26C3" w:rsidP="00FE26C3">
            <w:pPr>
              <w:jc w:val="center"/>
              <w:rPr>
                <w:bCs/>
                <w:sz w:val="15"/>
                <w:szCs w:val="15"/>
              </w:rPr>
            </w:pPr>
          </w:p>
        </w:tc>
        <w:tc>
          <w:tcPr>
            <w:tcW w:w="112" w:type="pct"/>
            <w:vAlign w:val="center"/>
          </w:tcPr>
          <w:p w14:paraId="2B7E4CB6" w14:textId="77777777" w:rsidR="00FE26C3" w:rsidRPr="008E2992" w:rsidRDefault="00FE26C3" w:rsidP="00FE26C3">
            <w:pPr>
              <w:jc w:val="center"/>
              <w:rPr>
                <w:bCs/>
                <w:sz w:val="15"/>
                <w:szCs w:val="15"/>
              </w:rPr>
            </w:pPr>
          </w:p>
        </w:tc>
        <w:tc>
          <w:tcPr>
            <w:tcW w:w="112" w:type="pct"/>
            <w:vAlign w:val="center"/>
          </w:tcPr>
          <w:p w14:paraId="2751A900" w14:textId="77777777" w:rsidR="00FE26C3" w:rsidRPr="008E2992" w:rsidRDefault="00FE26C3" w:rsidP="00FE26C3">
            <w:pPr>
              <w:jc w:val="center"/>
              <w:rPr>
                <w:bCs/>
                <w:sz w:val="15"/>
                <w:szCs w:val="15"/>
              </w:rPr>
            </w:pPr>
          </w:p>
        </w:tc>
        <w:tc>
          <w:tcPr>
            <w:tcW w:w="112" w:type="pct"/>
            <w:vAlign w:val="center"/>
          </w:tcPr>
          <w:p w14:paraId="02CD3866" w14:textId="77777777" w:rsidR="00FE26C3" w:rsidRPr="008E2992" w:rsidRDefault="00FE26C3" w:rsidP="00FE26C3">
            <w:pPr>
              <w:jc w:val="center"/>
              <w:rPr>
                <w:bCs/>
                <w:sz w:val="15"/>
                <w:szCs w:val="15"/>
              </w:rPr>
            </w:pPr>
          </w:p>
        </w:tc>
        <w:tc>
          <w:tcPr>
            <w:tcW w:w="112" w:type="pct"/>
            <w:vAlign w:val="center"/>
          </w:tcPr>
          <w:p w14:paraId="15F95AE7" w14:textId="77777777" w:rsidR="00FE26C3" w:rsidRPr="008E2992" w:rsidRDefault="00FE26C3" w:rsidP="00FE26C3">
            <w:pPr>
              <w:jc w:val="center"/>
              <w:rPr>
                <w:bCs/>
                <w:sz w:val="15"/>
                <w:szCs w:val="15"/>
              </w:rPr>
            </w:pPr>
          </w:p>
        </w:tc>
        <w:tc>
          <w:tcPr>
            <w:tcW w:w="112" w:type="pct"/>
            <w:vAlign w:val="center"/>
          </w:tcPr>
          <w:p w14:paraId="1A210C17" w14:textId="77777777" w:rsidR="00FE26C3" w:rsidRPr="008E2992" w:rsidRDefault="00FE26C3" w:rsidP="00FE26C3">
            <w:pPr>
              <w:jc w:val="center"/>
              <w:rPr>
                <w:bCs/>
                <w:sz w:val="15"/>
                <w:szCs w:val="15"/>
              </w:rPr>
            </w:pPr>
          </w:p>
        </w:tc>
        <w:tc>
          <w:tcPr>
            <w:tcW w:w="112" w:type="pct"/>
            <w:vAlign w:val="center"/>
          </w:tcPr>
          <w:p w14:paraId="00D9935E" w14:textId="77777777" w:rsidR="00FE26C3" w:rsidRPr="008E2992" w:rsidRDefault="00FE26C3" w:rsidP="00FE26C3">
            <w:pPr>
              <w:jc w:val="center"/>
              <w:rPr>
                <w:bCs/>
                <w:sz w:val="15"/>
                <w:szCs w:val="15"/>
              </w:rPr>
            </w:pPr>
          </w:p>
        </w:tc>
        <w:tc>
          <w:tcPr>
            <w:tcW w:w="112" w:type="pct"/>
            <w:vAlign w:val="center"/>
          </w:tcPr>
          <w:p w14:paraId="35F73BCA" w14:textId="77777777" w:rsidR="00FE26C3" w:rsidRPr="008E2992" w:rsidRDefault="00FE26C3" w:rsidP="00FE26C3">
            <w:pPr>
              <w:jc w:val="center"/>
              <w:rPr>
                <w:bCs/>
                <w:sz w:val="15"/>
                <w:szCs w:val="15"/>
              </w:rPr>
            </w:pPr>
          </w:p>
        </w:tc>
        <w:tc>
          <w:tcPr>
            <w:tcW w:w="108" w:type="pct"/>
            <w:vAlign w:val="center"/>
          </w:tcPr>
          <w:p w14:paraId="68BD8887" w14:textId="77777777" w:rsidR="00FE26C3" w:rsidRPr="008E2992" w:rsidRDefault="00FE26C3" w:rsidP="00FE26C3">
            <w:pPr>
              <w:jc w:val="center"/>
              <w:rPr>
                <w:bCs/>
                <w:sz w:val="15"/>
                <w:szCs w:val="15"/>
              </w:rPr>
            </w:pPr>
          </w:p>
        </w:tc>
      </w:tr>
      <w:tr w:rsidR="00FE26C3" w:rsidRPr="0010477B" w14:paraId="405497DF" w14:textId="77777777" w:rsidTr="00FE26C3">
        <w:trPr>
          <w:trHeight w:val="283"/>
        </w:trPr>
        <w:tc>
          <w:tcPr>
            <w:tcW w:w="143" w:type="pct"/>
            <w:vMerge/>
            <w:vAlign w:val="center"/>
          </w:tcPr>
          <w:p w14:paraId="0300A928" w14:textId="77777777" w:rsidR="00FE26C3" w:rsidRPr="008E2992" w:rsidRDefault="00FE26C3" w:rsidP="00FE26C3">
            <w:pPr>
              <w:jc w:val="center"/>
              <w:rPr>
                <w:b/>
                <w:sz w:val="15"/>
                <w:szCs w:val="15"/>
              </w:rPr>
            </w:pPr>
          </w:p>
        </w:tc>
        <w:tc>
          <w:tcPr>
            <w:tcW w:w="605" w:type="pct"/>
            <w:vAlign w:val="center"/>
          </w:tcPr>
          <w:p w14:paraId="4B660493" w14:textId="77777777" w:rsidR="00FE26C3" w:rsidRPr="008E2992" w:rsidRDefault="00FE26C3" w:rsidP="00FE26C3">
            <w:pPr>
              <w:jc w:val="center"/>
              <w:rPr>
                <w:b/>
                <w:sz w:val="15"/>
                <w:szCs w:val="15"/>
              </w:rPr>
            </w:pPr>
            <w:r w:rsidRPr="008E2992">
              <w:rPr>
                <w:b/>
                <w:sz w:val="15"/>
                <w:szCs w:val="15"/>
              </w:rPr>
              <w:t>物理化学</w:t>
            </w:r>
            <w:r w:rsidRPr="008E2992">
              <w:rPr>
                <w:rFonts w:hint="eastAsia"/>
                <w:b/>
                <w:sz w:val="15"/>
                <w:szCs w:val="15"/>
              </w:rPr>
              <w:t>（</w:t>
            </w:r>
            <w:r w:rsidRPr="008E2992">
              <w:rPr>
                <w:rFonts w:hint="eastAsia"/>
                <w:b/>
                <w:sz w:val="15"/>
                <w:szCs w:val="15"/>
              </w:rPr>
              <w:t>I</w:t>
            </w:r>
            <w:r w:rsidRPr="008E2992">
              <w:rPr>
                <w:rFonts w:hint="eastAsia"/>
                <w:b/>
                <w:sz w:val="15"/>
                <w:szCs w:val="15"/>
              </w:rPr>
              <w:t>）</w:t>
            </w:r>
          </w:p>
        </w:tc>
        <w:tc>
          <w:tcPr>
            <w:tcW w:w="112" w:type="pct"/>
            <w:vAlign w:val="center"/>
          </w:tcPr>
          <w:p w14:paraId="23CA5938" w14:textId="77777777" w:rsidR="00FE26C3" w:rsidRPr="008E2992" w:rsidRDefault="00FE26C3" w:rsidP="00FE26C3">
            <w:pPr>
              <w:jc w:val="center"/>
              <w:rPr>
                <w:bCs/>
                <w:sz w:val="15"/>
                <w:szCs w:val="15"/>
              </w:rPr>
            </w:pPr>
          </w:p>
        </w:tc>
        <w:tc>
          <w:tcPr>
            <w:tcW w:w="112" w:type="pct"/>
            <w:vAlign w:val="center"/>
          </w:tcPr>
          <w:p w14:paraId="24CD6D59"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77E8A50D" w14:textId="77777777" w:rsidR="00FE26C3" w:rsidRPr="008E2992" w:rsidRDefault="00FE26C3" w:rsidP="00FE26C3">
            <w:pPr>
              <w:jc w:val="center"/>
              <w:rPr>
                <w:bCs/>
                <w:kern w:val="0"/>
                <w:sz w:val="15"/>
                <w:szCs w:val="15"/>
              </w:rPr>
            </w:pPr>
            <w:r w:rsidRPr="008E2992">
              <w:rPr>
                <w:rFonts w:eastAsia="等线" w:hint="eastAsia"/>
                <w:bCs/>
                <w:kern w:val="0"/>
                <w:sz w:val="15"/>
                <w:szCs w:val="15"/>
              </w:rPr>
              <w:t>H</w:t>
            </w:r>
          </w:p>
        </w:tc>
        <w:tc>
          <w:tcPr>
            <w:tcW w:w="112" w:type="pct"/>
            <w:vAlign w:val="center"/>
          </w:tcPr>
          <w:p w14:paraId="3310ECFE" w14:textId="77777777" w:rsidR="00FE26C3" w:rsidRPr="008E2992" w:rsidRDefault="00FE26C3" w:rsidP="00FE26C3">
            <w:pPr>
              <w:jc w:val="center"/>
              <w:rPr>
                <w:bCs/>
                <w:kern w:val="0"/>
                <w:sz w:val="15"/>
                <w:szCs w:val="15"/>
              </w:rPr>
            </w:pPr>
          </w:p>
        </w:tc>
        <w:tc>
          <w:tcPr>
            <w:tcW w:w="112" w:type="pct"/>
            <w:vAlign w:val="center"/>
          </w:tcPr>
          <w:p w14:paraId="2B609D1F" w14:textId="5E80498C" w:rsidR="00FE26C3" w:rsidRPr="008E2992" w:rsidRDefault="00A9375D" w:rsidP="00FE26C3">
            <w:pPr>
              <w:jc w:val="center"/>
              <w:rPr>
                <w:bCs/>
                <w:sz w:val="15"/>
                <w:szCs w:val="15"/>
              </w:rPr>
            </w:pPr>
            <w:r w:rsidRPr="008E2992">
              <w:rPr>
                <w:rFonts w:eastAsia="等线" w:hint="eastAsia"/>
                <w:bCs/>
                <w:kern w:val="0"/>
                <w:sz w:val="15"/>
                <w:szCs w:val="15"/>
              </w:rPr>
              <w:t>M</w:t>
            </w:r>
          </w:p>
        </w:tc>
        <w:tc>
          <w:tcPr>
            <w:tcW w:w="112" w:type="pct"/>
            <w:vAlign w:val="center"/>
          </w:tcPr>
          <w:p w14:paraId="347887BA" w14:textId="30A25414" w:rsidR="00FE26C3" w:rsidRPr="008E2992" w:rsidRDefault="00FE26C3" w:rsidP="00FE26C3">
            <w:pPr>
              <w:jc w:val="center"/>
              <w:rPr>
                <w:bCs/>
                <w:sz w:val="15"/>
                <w:szCs w:val="15"/>
              </w:rPr>
            </w:pPr>
          </w:p>
        </w:tc>
        <w:tc>
          <w:tcPr>
            <w:tcW w:w="112" w:type="pct"/>
            <w:vAlign w:val="center"/>
          </w:tcPr>
          <w:p w14:paraId="0EFBBFC4" w14:textId="77777777" w:rsidR="00FE26C3" w:rsidRPr="008E2992" w:rsidRDefault="00FE26C3" w:rsidP="00FE26C3">
            <w:pPr>
              <w:jc w:val="center"/>
              <w:rPr>
                <w:bCs/>
                <w:sz w:val="15"/>
                <w:szCs w:val="15"/>
              </w:rPr>
            </w:pPr>
          </w:p>
        </w:tc>
        <w:tc>
          <w:tcPr>
            <w:tcW w:w="112" w:type="pct"/>
            <w:vAlign w:val="center"/>
          </w:tcPr>
          <w:p w14:paraId="6AF889D5" w14:textId="77777777" w:rsidR="00FE26C3" w:rsidRPr="008E2992" w:rsidRDefault="00FE26C3" w:rsidP="00FE26C3">
            <w:pPr>
              <w:jc w:val="center"/>
              <w:rPr>
                <w:bCs/>
                <w:sz w:val="15"/>
                <w:szCs w:val="15"/>
              </w:rPr>
            </w:pPr>
          </w:p>
        </w:tc>
        <w:tc>
          <w:tcPr>
            <w:tcW w:w="112" w:type="pct"/>
            <w:vAlign w:val="center"/>
          </w:tcPr>
          <w:p w14:paraId="5BCCA318" w14:textId="77777777" w:rsidR="00FE26C3" w:rsidRPr="008E2992" w:rsidRDefault="00FE26C3" w:rsidP="00FE26C3">
            <w:pPr>
              <w:jc w:val="center"/>
              <w:rPr>
                <w:bCs/>
                <w:sz w:val="15"/>
                <w:szCs w:val="15"/>
              </w:rPr>
            </w:pPr>
          </w:p>
        </w:tc>
        <w:tc>
          <w:tcPr>
            <w:tcW w:w="112" w:type="pct"/>
            <w:vAlign w:val="center"/>
          </w:tcPr>
          <w:p w14:paraId="5499AD27" w14:textId="77777777" w:rsidR="00FE26C3" w:rsidRPr="008E2992" w:rsidRDefault="00FE26C3" w:rsidP="00FE26C3">
            <w:pPr>
              <w:jc w:val="center"/>
              <w:rPr>
                <w:bCs/>
                <w:kern w:val="0"/>
                <w:sz w:val="15"/>
                <w:szCs w:val="15"/>
              </w:rPr>
            </w:pPr>
          </w:p>
        </w:tc>
        <w:tc>
          <w:tcPr>
            <w:tcW w:w="112" w:type="pct"/>
            <w:vAlign w:val="center"/>
          </w:tcPr>
          <w:p w14:paraId="26949E6A" w14:textId="77777777" w:rsidR="00FE26C3" w:rsidRPr="008E2992" w:rsidRDefault="00FE26C3" w:rsidP="00FE26C3">
            <w:pPr>
              <w:jc w:val="center"/>
              <w:rPr>
                <w:bCs/>
                <w:kern w:val="0"/>
                <w:sz w:val="15"/>
                <w:szCs w:val="15"/>
              </w:rPr>
            </w:pPr>
          </w:p>
        </w:tc>
        <w:tc>
          <w:tcPr>
            <w:tcW w:w="112" w:type="pct"/>
            <w:vAlign w:val="center"/>
          </w:tcPr>
          <w:p w14:paraId="2E8E1BE8" w14:textId="77777777" w:rsidR="00FE26C3" w:rsidRPr="008E2992" w:rsidRDefault="00FE26C3" w:rsidP="00FE26C3">
            <w:pPr>
              <w:jc w:val="center"/>
              <w:rPr>
                <w:bCs/>
                <w:kern w:val="0"/>
                <w:sz w:val="15"/>
                <w:szCs w:val="15"/>
              </w:rPr>
            </w:pPr>
          </w:p>
        </w:tc>
        <w:tc>
          <w:tcPr>
            <w:tcW w:w="112" w:type="pct"/>
            <w:vAlign w:val="center"/>
          </w:tcPr>
          <w:p w14:paraId="1CD14D21" w14:textId="77777777" w:rsidR="00FE26C3" w:rsidRPr="008E2992" w:rsidRDefault="00FE26C3" w:rsidP="00FE26C3">
            <w:pPr>
              <w:jc w:val="center"/>
              <w:rPr>
                <w:bCs/>
                <w:sz w:val="15"/>
                <w:szCs w:val="15"/>
              </w:rPr>
            </w:pPr>
          </w:p>
        </w:tc>
        <w:tc>
          <w:tcPr>
            <w:tcW w:w="112" w:type="pct"/>
            <w:vAlign w:val="center"/>
          </w:tcPr>
          <w:p w14:paraId="2488A728" w14:textId="77777777" w:rsidR="00FE26C3" w:rsidRPr="008E2992" w:rsidRDefault="00FE26C3" w:rsidP="00FE26C3">
            <w:pPr>
              <w:jc w:val="center"/>
              <w:rPr>
                <w:bCs/>
                <w:sz w:val="15"/>
                <w:szCs w:val="15"/>
              </w:rPr>
            </w:pPr>
          </w:p>
        </w:tc>
        <w:tc>
          <w:tcPr>
            <w:tcW w:w="112" w:type="pct"/>
            <w:vAlign w:val="center"/>
          </w:tcPr>
          <w:p w14:paraId="29817DE7" w14:textId="77777777" w:rsidR="00FE26C3" w:rsidRPr="008E2992" w:rsidRDefault="00FE26C3" w:rsidP="00FE26C3">
            <w:pPr>
              <w:jc w:val="center"/>
              <w:rPr>
                <w:bCs/>
                <w:sz w:val="15"/>
                <w:szCs w:val="15"/>
              </w:rPr>
            </w:pPr>
          </w:p>
        </w:tc>
        <w:tc>
          <w:tcPr>
            <w:tcW w:w="112" w:type="pct"/>
            <w:vAlign w:val="center"/>
          </w:tcPr>
          <w:p w14:paraId="67C7CE9F" w14:textId="77777777" w:rsidR="00FE26C3" w:rsidRPr="008E2992" w:rsidRDefault="00FE26C3" w:rsidP="00FE26C3">
            <w:pPr>
              <w:jc w:val="center"/>
              <w:rPr>
                <w:bCs/>
                <w:sz w:val="15"/>
                <w:szCs w:val="15"/>
              </w:rPr>
            </w:pPr>
          </w:p>
        </w:tc>
        <w:tc>
          <w:tcPr>
            <w:tcW w:w="112" w:type="pct"/>
            <w:vAlign w:val="center"/>
          </w:tcPr>
          <w:p w14:paraId="774EA371" w14:textId="77777777" w:rsidR="00FE26C3" w:rsidRPr="008E2992" w:rsidRDefault="00FE26C3" w:rsidP="00FE26C3">
            <w:pPr>
              <w:jc w:val="center"/>
              <w:rPr>
                <w:bCs/>
                <w:sz w:val="15"/>
                <w:szCs w:val="15"/>
              </w:rPr>
            </w:pPr>
          </w:p>
        </w:tc>
        <w:tc>
          <w:tcPr>
            <w:tcW w:w="112" w:type="pct"/>
            <w:vAlign w:val="center"/>
          </w:tcPr>
          <w:p w14:paraId="1EE125A8" w14:textId="77777777" w:rsidR="00FE26C3" w:rsidRPr="008E2992" w:rsidRDefault="00FE26C3" w:rsidP="00FE26C3">
            <w:pPr>
              <w:jc w:val="center"/>
              <w:rPr>
                <w:bCs/>
                <w:sz w:val="15"/>
                <w:szCs w:val="15"/>
              </w:rPr>
            </w:pPr>
          </w:p>
        </w:tc>
        <w:tc>
          <w:tcPr>
            <w:tcW w:w="112" w:type="pct"/>
            <w:vAlign w:val="center"/>
          </w:tcPr>
          <w:p w14:paraId="3E6E5E65" w14:textId="77777777" w:rsidR="00FE26C3" w:rsidRPr="008E2992" w:rsidRDefault="00FE26C3" w:rsidP="00FE26C3">
            <w:pPr>
              <w:jc w:val="center"/>
              <w:rPr>
                <w:bCs/>
                <w:sz w:val="15"/>
                <w:szCs w:val="15"/>
              </w:rPr>
            </w:pPr>
          </w:p>
        </w:tc>
        <w:tc>
          <w:tcPr>
            <w:tcW w:w="112" w:type="pct"/>
            <w:vAlign w:val="center"/>
          </w:tcPr>
          <w:p w14:paraId="2B2823A8" w14:textId="77777777" w:rsidR="00FE26C3" w:rsidRPr="008E2992" w:rsidRDefault="00FE26C3" w:rsidP="00FE26C3">
            <w:pPr>
              <w:jc w:val="center"/>
              <w:rPr>
                <w:bCs/>
                <w:sz w:val="15"/>
                <w:szCs w:val="15"/>
              </w:rPr>
            </w:pPr>
          </w:p>
        </w:tc>
        <w:tc>
          <w:tcPr>
            <w:tcW w:w="112" w:type="pct"/>
            <w:vAlign w:val="center"/>
          </w:tcPr>
          <w:p w14:paraId="3DECAB23" w14:textId="77777777" w:rsidR="00FE26C3" w:rsidRPr="008E2992" w:rsidRDefault="00FE26C3" w:rsidP="00FE26C3">
            <w:pPr>
              <w:jc w:val="center"/>
              <w:rPr>
                <w:bCs/>
                <w:sz w:val="15"/>
                <w:szCs w:val="15"/>
              </w:rPr>
            </w:pPr>
          </w:p>
        </w:tc>
        <w:tc>
          <w:tcPr>
            <w:tcW w:w="112" w:type="pct"/>
            <w:vAlign w:val="center"/>
          </w:tcPr>
          <w:p w14:paraId="3B6E4604" w14:textId="77777777" w:rsidR="00FE26C3" w:rsidRPr="008E2992" w:rsidRDefault="00FE26C3" w:rsidP="00FE26C3">
            <w:pPr>
              <w:jc w:val="center"/>
              <w:rPr>
                <w:bCs/>
                <w:sz w:val="15"/>
                <w:szCs w:val="15"/>
              </w:rPr>
            </w:pPr>
          </w:p>
        </w:tc>
        <w:tc>
          <w:tcPr>
            <w:tcW w:w="112" w:type="pct"/>
            <w:vAlign w:val="center"/>
          </w:tcPr>
          <w:p w14:paraId="1080DB4D" w14:textId="77777777" w:rsidR="00FE26C3" w:rsidRPr="008E2992" w:rsidRDefault="00FE26C3" w:rsidP="00FE26C3">
            <w:pPr>
              <w:jc w:val="center"/>
              <w:rPr>
                <w:bCs/>
                <w:sz w:val="15"/>
                <w:szCs w:val="15"/>
              </w:rPr>
            </w:pPr>
          </w:p>
        </w:tc>
        <w:tc>
          <w:tcPr>
            <w:tcW w:w="112" w:type="pct"/>
            <w:vAlign w:val="center"/>
          </w:tcPr>
          <w:p w14:paraId="3A69D644" w14:textId="77777777" w:rsidR="00FE26C3" w:rsidRPr="008E2992" w:rsidRDefault="00FE26C3" w:rsidP="00FE26C3">
            <w:pPr>
              <w:jc w:val="center"/>
              <w:rPr>
                <w:bCs/>
                <w:sz w:val="15"/>
                <w:szCs w:val="15"/>
              </w:rPr>
            </w:pPr>
          </w:p>
        </w:tc>
        <w:tc>
          <w:tcPr>
            <w:tcW w:w="112" w:type="pct"/>
            <w:vAlign w:val="center"/>
          </w:tcPr>
          <w:p w14:paraId="094DB883" w14:textId="77777777" w:rsidR="00FE26C3" w:rsidRPr="008E2992" w:rsidRDefault="00FE26C3" w:rsidP="00FE26C3">
            <w:pPr>
              <w:jc w:val="center"/>
              <w:rPr>
                <w:bCs/>
                <w:sz w:val="15"/>
                <w:szCs w:val="15"/>
              </w:rPr>
            </w:pPr>
          </w:p>
        </w:tc>
        <w:tc>
          <w:tcPr>
            <w:tcW w:w="112" w:type="pct"/>
            <w:vAlign w:val="center"/>
          </w:tcPr>
          <w:p w14:paraId="05AC29D9" w14:textId="77777777" w:rsidR="00FE26C3" w:rsidRPr="008E2992" w:rsidRDefault="00FE26C3" w:rsidP="00FE26C3">
            <w:pPr>
              <w:jc w:val="center"/>
              <w:rPr>
                <w:bCs/>
                <w:sz w:val="15"/>
                <w:szCs w:val="15"/>
              </w:rPr>
            </w:pPr>
          </w:p>
        </w:tc>
        <w:tc>
          <w:tcPr>
            <w:tcW w:w="112" w:type="pct"/>
            <w:vAlign w:val="center"/>
          </w:tcPr>
          <w:p w14:paraId="38CE1C69" w14:textId="77777777" w:rsidR="00FE26C3" w:rsidRPr="008E2992" w:rsidRDefault="00FE26C3" w:rsidP="00FE26C3">
            <w:pPr>
              <w:jc w:val="center"/>
              <w:rPr>
                <w:bCs/>
                <w:sz w:val="15"/>
                <w:szCs w:val="15"/>
              </w:rPr>
            </w:pPr>
          </w:p>
        </w:tc>
        <w:tc>
          <w:tcPr>
            <w:tcW w:w="112" w:type="pct"/>
            <w:vAlign w:val="center"/>
          </w:tcPr>
          <w:p w14:paraId="5624B2EC" w14:textId="77777777" w:rsidR="00FE26C3" w:rsidRPr="008E2992" w:rsidRDefault="00FE26C3" w:rsidP="00FE26C3">
            <w:pPr>
              <w:jc w:val="center"/>
              <w:rPr>
                <w:bCs/>
                <w:sz w:val="15"/>
                <w:szCs w:val="15"/>
              </w:rPr>
            </w:pPr>
          </w:p>
        </w:tc>
        <w:tc>
          <w:tcPr>
            <w:tcW w:w="112" w:type="pct"/>
            <w:vAlign w:val="center"/>
          </w:tcPr>
          <w:p w14:paraId="58F0EC36" w14:textId="77777777" w:rsidR="00FE26C3" w:rsidRPr="008E2992" w:rsidRDefault="00FE26C3" w:rsidP="00FE26C3">
            <w:pPr>
              <w:jc w:val="center"/>
              <w:rPr>
                <w:bCs/>
                <w:sz w:val="15"/>
                <w:szCs w:val="15"/>
              </w:rPr>
            </w:pPr>
          </w:p>
        </w:tc>
        <w:tc>
          <w:tcPr>
            <w:tcW w:w="112" w:type="pct"/>
            <w:vAlign w:val="center"/>
          </w:tcPr>
          <w:p w14:paraId="2DA2C3B6" w14:textId="77777777" w:rsidR="00FE26C3" w:rsidRPr="008E2992" w:rsidRDefault="00FE26C3" w:rsidP="00FE26C3">
            <w:pPr>
              <w:jc w:val="center"/>
              <w:rPr>
                <w:bCs/>
                <w:sz w:val="15"/>
                <w:szCs w:val="15"/>
              </w:rPr>
            </w:pPr>
          </w:p>
        </w:tc>
        <w:tc>
          <w:tcPr>
            <w:tcW w:w="112" w:type="pct"/>
            <w:vAlign w:val="center"/>
          </w:tcPr>
          <w:p w14:paraId="583AECC4" w14:textId="77777777" w:rsidR="00FE26C3" w:rsidRPr="008E2992" w:rsidRDefault="00FE26C3" w:rsidP="00FE26C3">
            <w:pPr>
              <w:jc w:val="center"/>
              <w:rPr>
                <w:bCs/>
                <w:sz w:val="15"/>
                <w:szCs w:val="15"/>
              </w:rPr>
            </w:pPr>
          </w:p>
        </w:tc>
        <w:tc>
          <w:tcPr>
            <w:tcW w:w="112" w:type="pct"/>
            <w:vAlign w:val="center"/>
          </w:tcPr>
          <w:p w14:paraId="6799F843" w14:textId="77777777" w:rsidR="00FE26C3" w:rsidRPr="008E2992" w:rsidRDefault="00FE26C3" w:rsidP="00FE26C3">
            <w:pPr>
              <w:jc w:val="center"/>
              <w:rPr>
                <w:bCs/>
                <w:sz w:val="15"/>
                <w:szCs w:val="15"/>
              </w:rPr>
            </w:pPr>
          </w:p>
        </w:tc>
        <w:tc>
          <w:tcPr>
            <w:tcW w:w="112" w:type="pct"/>
            <w:vAlign w:val="center"/>
          </w:tcPr>
          <w:p w14:paraId="18D6131C" w14:textId="77777777" w:rsidR="00FE26C3" w:rsidRPr="008E2992" w:rsidRDefault="00FE26C3" w:rsidP="00FE26C3">
            <w:pPr>
              <w:jc w:val="center"/>
              <w:rPr>
                <w:bCs/>
                <w:sz w:val="15"/>
                <w:szCs w:val="15"/>
              </w:rPr>
            </w:pPr>
          </w:p>
        </w:tc>
        <w:tc>
          <w:tcPr>
            <w:tcW w:w="112" w:type="pct"/>
            <w:vAlign w:val="center"/>
          </w:tcPr>
          <w:p w14:paraId="67A7DACF" w14:textId="77777777" w:rsidR="00FE26C3" w:rsidRPr="008E2992" w:rsidRDefault="00FE26C3" w:rsidP="00FE26C3">
            <w:pPr>
              <w:jc w:val="center"/>
              <w:rPr>
                <w:bCs/>
                <w:sz w:val="15"/>
                <w:szCs w:val="15"/>
              </w:rPr>
            </w:pPr>
          </w:p>
        </w:tc>
        <w:tc>
          <w:tcPr>
            <w:tcW w:w="112" w:type="pct"/>
            <w:vAlign w:val="center"/>
          </w:tcPr>
          <w:p w14:paraId="2D821589" w14:textId="77777777" w:rsidR="00FE26C3" w:rsidRPr="008E2992" w:rsidRDefault="00FE26C3" w:rsidP="00FE26C3">
            <w:pPr>
              <w:jc w:val="center"/>
              <w:rPr>
                <w:bCs/>
                <w:sz w:val="15"/>
                <w:szCs w:val="15"/>
              </w:rPr>
            </w:pPr>
          </w:p>
        </w:tc>
        <w:tc>
          <w:tcPr>
            <w:tcW w:w="112" w:type="pct"/>
            <w:vAlign w:val="center"/>
          </w:tcPr>
          <w:p w14:paraId="7280F68B" w14:textId="77777777" w:rsidR="00FE26C3" w:rsidRPr="008E2992" w:rsidRDefault="00FE26C3" w:rsidP="00FE26C3">
            <w:pPr>
              <w:jc w:val="center"/>
              <w:rPr>
                <w:bCs/>
                <w:sz w:val="15"/>
                <w:szCs w:val="15"/>
              </w:rPr>
            </w:pPr>
          </w:p>
        </w:tc>
        <w:tc>
          <w:tcPr>
            <w:tcW w:w="112" w:type="pct"/>
            <w:vAlign w:val="center"/>
          </w:tcPr>
          <w:p w14:paraId="587F212A" w14:textId="77777777" w:rsidR="00FE26C3" w:rsidRPr="008E2992" w:rsidRDefault="00FE26C3" w:rsidP="00FE26C3">
            <w:pPr>
              <w:jc w:val="center"/>
              <w:rPr>
                <w:bCs/>
                <w:sz w:val="15"/>
                <w:szCs w:val="15"/>
              </w:rPr>
            </w:pPr>
          </w:p>
        </w:tc>
        <w:tc>
          <w:tcPr>
            <w:tcW w:w="108" w:type="pct"/>
            <w:vAlign w:val="center"/>
          </w:tcPr>
          <w:p w14:paraId="20282D0A" w14:textId="77777777" w:rsidR="00FE26C3" w:rsidRPr="008E2992" w:rsidRDefault="00FE26C3" w:rsidP="00FE26C3">
            <w:pPr>
              <w:jc w:val="center"/>
              <w:rPr>
                <w:bCs/>
                <w:sz w:val="15"/>
                <w:szCs w:val="15"/>
              </w:rPr>
            </w:pPr>
          </w:p>
        </w:tc>
      </w:tr>
      <w:tr w:rsidR="00FE26C3" w:rsidRPr="0010477B" w14:paraId="2D7D5146" w14:textId="77777777" w:rsidTr="00FE26C3">
        <w:trPr>
          <w:trHeight w:val="283"/>
        </w:trPr>
        <w:tc>
          <w:tcPr>
            <w:tcW w:w="143" w:type="pct"/>
            <w:vMerge/>
            <w:vAlign w:val="center"/>
          </w:tcPr>
          <w:p w14:paraId="08532B8B" w14:textId="77777777" w:rsidR="00FE26C3" w:rsidRPr="008E2992" w:rsidRDefault="00FE26C3" w:rsidP="00FE26C3">
            <w:pPr>
              <w:jc w:val="center"/>
              <w:rPr>
                <w:b/>
                <w:sz w:val="15"/>
                <w:szCs w:val="15"/>
              </w:rPr>
            </w:pPr>
          </w:p>
        </w:tc>
        <w:tc>
          <w:tcPr>
            <w:tcW w:w="605" w:type="pct"/>
            <w:vAlign w:val="center"/>
          </w:tcPr>
          <w:p w14:paraId="79BA2BB0" w14:textId="77777777" w:rsidR="00FE26C3" w:rsidRPr="008E2992" w:rsidRDefault="00FE26C3" w:rsidP="00FE26C3">
            <w:pPr>
              <w:jc w:val="center"/>
              <w:rPr>
                <w:b/>
                <w:sz w:val="15"/>
                <w:szCs w:val="15"/>
              </w:rPr>
            </w:pPr>
            <w:r w:rsidRPr="008E2992">
              <w:rPr>
                <w:b/>
                <w:sz w:val="15"/>
                <w:szCs w:val="15"/>
              </w:rPr>
              <w:t>物理化学</w:t>
            </w:r>
            <w:r w:rsidRPr="008E2992">
              <w:rPr>
                <w:rFonts w:hint="eastAsia"/>
                <w:b/>
                <w:sz w:val="15"/>
                <w:szCs w:val="15"/>
              </w:rPr>
              <w:t>（</w:t>
            </w:r>
            <w:r w:rsidRPr="008E2992">
              <w:rPr>
                <w:rFonts w:hint="eastAsia"/>
                <w:b/>
                <w:sz w:val="15"/>
                <w:szCs w:val="15"/>
              </w:rPr>
              <w:t>II</w:t>
            </w:r>
            <w:r w:rsidRPr="008E2992">
              <w:rPr>
                <w:rFonts w:hint="eastAsia"/>
                <w:b/>
                <w:sz w:val="15"/>
                <w:szCs w:val="15"/>
              </w:rPr>
              <w:t>）含实验</w:t>
            </w:r>
          </w:p>
        </w:tc>
        <w:tc>
          <w:tcPr>
            <w:tcW w:w="112" w:type="pct"/>
            <w:vAlign w:val="center"/>
          </w:tcPr>
          <w:p w14:paraId="762B07FA" w14:textId="77777777" w:rsidR="00FE26C3" w:rsidRPr="008E2992" w:rsidRDefault="00FE26C3" w:rsidP="00FE26C3">
            <w:pPr>
              <w:jc w:val="center"/>
              <w:rPr>
                <w:bCs/>
                <w:sz w:val="15"/>
                <w:szCs w:val="15"/>
              </w:rPr>
            </w:pPr>
          </w:p>
        </w:tc>
        <w:tc>
          <w:tcPr>
            <w:tcW w:w="112" w:type="pct"/>
            <w:vAlign w:val="center"/>
          </w:tcPr>
          <w:p w14:paraId="6BDE0A90"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4048232F" w14:textId="77777777" w:rsidR="00FE26C3" w:rsidRPr="008E2992" w:rsidRDefault="00FE26C3" w:rsidP="00FE26C3">
            <w:pPr>
              <w:jc w:val="center"/>
              <w:rPr>
                <w:bCs/>
                <w:kern w:val="0"/>
                <w:sz w:val="15"/>
                <w:szCs w:val="15"/>
              </w:rPr>
            </w:pPr>
            <w:r w:rsidRPr="008E2992">
              <w:rPr>
                <w:rFonts w:eastAsia="等线" w:hint="eastAsia"/>
                <w:bCs/>
                <w:kern w:val="0"/>
                <w:sz w:val="15"/>
                <w:szCs w:val="15"/>
              </w:rPr>
              <w:t>H</w:t>
            </w:r>
          </w:p>
        </w:tc>
        <w:tc>
          <w:tcPr>
            <w:tcW w:w="112" w:type="pct"/>
            <w:vAlign w:val="center"/>
          </w:tcPr>
          <w:p w14:paraId="2A7A9911" w14:textId="77777777" w:rsidR="00FE26C3" w:rsidRPr="008E2992" w:rsidRDefault="00FE26C3" w:rsidP="00FE26C3">
            <w:pPr>
              <w:jc w:val="center"/>
              <w:rPr>
                <w:bCs/>
                <w:kern w:val="0"/>
                <w:sz w:val="15"/>
                <w:szCs w:val="15"/>
              </w:rPr>
            </w:pPr>
          </w:p>
        </w:tc>
        <w:tc>
          <w:tcPr>
            <w:tcW w:w="112" w:type="pct"/>
            <w:vAlign w:val="center"/>
          </w:tcPr>
          <w:p w14:paraId="3C4EF698" w14:textId="77777777" w:rsidR="00FE26C3" w:rsidRPr="008E2992" w:rsidRDefault="00FE26C3" w:rsidP="00FE26C3">
            <w:pPr>
              <w:jc w:val="center"/>
              <w:rPr>
                <w:bCs/>
                <w:sz w:val="15"/>
                <w:szCs w:val="15"/>
              </w:rPr>
            </w:pPr>
          </w:p>
        </w:tc>
        <w:tc>
          <w:tcPr>
            <w:tcW w:w="112" w:type="pct"/>
            <w:vAlign w:val="center"/>
          </w:tcPr>
          <w:p w14:paraId="3C5701C1" w14:textId="77777777" w:rsidR="00FE26C3" w:rsidRPr="008E2992" w:rsidRDefault="00FE26C3" w:rsidP="00FE26C3">
            <w:pPr>
              <w:jc w:val="center"/>
              <w:rPr>
                <w:bCs/>
                <w:sz w:val="15"/>
                <w:szCs w:val="15"/>
              </w:rPr>
            </w:pPr>
          </w:p>
        </w:tc>
        <w:tc>
          <w:tcPr>
            <w:tcW w:w="112" w:type="pct"/>
            <w:vAlign w:val="center"/>
          </w:tcPr>
          <w:p w14:paraId="70EB2F76" w14:textId="77777777" w:rsidR="00FE26C3" w:rsidRPr="008E2992" w:rsidRDefault="00FE26C3" w:rsidP="00FE26C3">
            <w:pPr>
              <w:jc w:val="center"/>
              <w:rPr>
                <w:bCs/>
                <w:sz w:val="15"/>
                <w:szCs w:val="15"/>
              </w:rPr>
            </w:pPr>
          </w:p>
        </w:tc>
        <w:tc>
          <w:tcPr>
            <w:tcW w:w="112" w:type="pct"/>
            <w:vAlign w:val="center"/>
          </w:tcPr>
          <w:p w14:paraId="0988C6B8" w14:textId="77777777" w:rsidR="00FE26C3" w:rsidRPr="008E2992" w:rsidRDefault="00FE26C3" w:rsidP="00FE26C3">
            <w:pPr>
              <w:jc w:val="center"/>
              <w:rPr>
                <w:bCs/>
                <w:sz w:val="15"/>
                <w:szCs w:val="15"/>
              </w:rPr>
            </w:pPr>
            <w:r w:rsidRPr="008E2992">
              <w:rPr>
                <w:rFonts w:eastAsia="等线" w:hint="eastAsia"/>
                <w:bCs/>
                <w:kern w:val="0"/>
                <w:sz w:val="15"/>
                <w:szCs w:val="15"/>
              </w:rPr>
              <w:t>M</w:t>
            </w:r>
          </w:p>
        </w:tc>
        <w:tc>
          <w:tcPr>
            <w:tcW w:w="112" w:type="pct"/>
            <w:vAlign w:val="center"/>
          </w:tcPr>
          <w:p w14:paraId="5F3C3644" w14:textId="77777777" w:rsidR="00FE26C3" w:rsidRPr="008E2992" w:rsidRDefault="00FE26C3" w:rsidP="00FE26C3">
            <w:pPr>
              <w:jc w:val="center"/>
              <w:rPr>
                <w:bCs/>
                <w:sz w:val="15"/>
                <w:szCs w:val="15"/>
              </w:rPr>
            </w:pPr>
          </w:p>
        </w:tc>
        <w:tc>
          <w:tcPr>
            <w:tcW w:w="112" w:type="pct"/>
            <w:vAlign w:val="center"/>
          </w:tcPr>
          <w:p w14:paraId="23FABC1A" w14:textId="77777777" w:rsidR="00FE26C3" w:rsidRPr="008E2992" w:rsidRDefault="00FE26C3" w:rsidP="00FE26C3">
            <w:pPr>
              <w:jc w:val="center"/>
              <w:rPr>
                <w:bCs/>
                <w:kern w:val="0"/>
                <w:sz w:val="15"/>
                <w:szCs w:val="15"/>
              </w:rPr>
            </w:pPr>
          </w:p>
        </w:tc>
        <w:tc>
          <w:tcPr>
            <w:tcW w:w="112" w:type="pct"/>
            <w:vAlign w:val="center"/>
          </w:tcPr>
          <w:p w14:paraId="650EEC69" w14:textId="77777777" w:rsidR="00FE26C3" w:rsidRPr="008E2992" w:rsidRDefault="00FE26C3" w:rsidP="00FE26C3">
            <w:pPr>
              <w:jc w:val="center"/>
              <w:rPr>
                <w:bCs/>
                <w:kern w:val="0"/>
                <w:sz w:val="15"/>
                <w:szCs w:val="15"/>
              </w:rPr>
            </w:pPr>
          </w:p>
        </w:tc>
        <w:tc>
          <w:tcPr>
            <w:tcW w:w="112" w:type="pct"/>
            <w:vAlign w:val="center"/>
          </w:tcPr>
          <w:p w14:paraId="0890767A" w14:textId="77777777" w:rsidR="00FE26C3" w:rsidRPr="008E2992" w:rsidRDefault="00FE26C3" w:rsidP="00FE26C3">
            <w:pPr>
              <w:jc w:val="center"/>
              <w:rPr>
                <w:bCs/>
                <w:kern w:val="0"/>
                <w:sz w:val="15"/>
                <w:szCs w:val="15"/>
              </w:rPr>
            </w:pPr>
          </w:p>
        </w:tc>
        <w:tc>
          <w:tcPr>
            <w:tcW w:w="112" w:type="pct"/>
            <w:vAlign w:val="center"/>
          </w:tcPr>
          <w:p w14:paraId="291DE33D" w14:textId="77777777" w:rsidR="00FE26C3" w:rsidRPr="008E2992" w:rsidRDefault="00FE26C3" w:rsidP="00FE26C3">
            <w:pPr>
              <w:jc w:val="center"/>
              <w:rPr>
                <w:bCs/>
                <w:sz w:val="15"/>
                <w:szCs w:val="15"/>
              </w:rPr>
            </w:pPr>
          </w:p>
        </w:tc>
        <w:tc>
          <w:tcPr>
            <w:tcW w:w="112" w:type="pct"/>
            <w:vAlign w:val="center"/>
          </w:tcPr>
          <w:p w14:paraId="7AA3687C" w14:textId="77777777" w:rsidR="00FE26C3" w:rsidRPr="008E2992" w:rsidRDefault="00FE26C3" w:rsidP="00FE26C3">
            <w:pPr>
              <w:jc w:val="center"/>
              <w:rPr>
                <w:bCs/>
                <w:sz w:val="15"/>
                <w:szCs w:val="15"/>
              </w:rPr>
            </w:pPr>
          </w:p>
        </w:tc>
        <w:tc>
          <w:tcPr>
            <w:tcW w:w="112" w:type="pct"/>
            <w:vAlign w:val="center"/>
          </w:tcPr>
          <w:p w14:paraId="69EC4844"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289D5636"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3701129C" w14:textId="77777777" w:rsidR="00FE26C3" w:rsidRPr="008E2992" w:rsidRDefault="00FE26C3" w:rsidP="00FE26C3">
            <w:pPr>
              <w:jc w:val="center"/>
              <w:rPr>
                <w:bCs/>
                <w:sz w:val="15"/>
                <w:szCs w:val="15"/>
              </w:rPr>
            </w:pPr>
          </w:p>
        </w:tc>
        <w:tc>
          <w:tcPr>
            <w:tcW w:w="112" w:type="pct"/>
            <w:vAlign w:val="center"/>
          </w:tcPr>
          <w:p w14:paraId="3F33BEF7" w14:textId="77777777" w:rsidR="00FE26C3" w:rsidRPr="008E2992" w:rsidRDefault="00FE26C3" w:rsidP="00FE26C3">
            <w:pPr>
              <w:jc w:val="center"/>
              <w:rPr>
                <w:bCs/>
                <w:sz w:val="15"/>
                <w:szCs w:val="15"/>
              </w:rPr>
            </w:pPr>
          </w:p>
        </w:tc>
        <w:tc>
          <w:tcPr>
            <w:tcW w:w="112" w:type="pct"/>
            <w:vAlign w:val="center"/>
          </w:tcPr>
          <w:p w14:paraId="3F31F0D5" w14:textId="77777777" w:rsidR="00FE26C3" w:rsidRPr="008E2992" w:rsidRDefault="00FE26C3" w:rsidP="00FE26C3">
            <w:pPr>
              <w:jc w:val="center"/>
              <w:rPr>
                <w:bCs/>
                <w:sz w:val="15"/>
                <w:szCs w:val="15"/>
              </w:rPr>
            </w:pPr>
          </w:p>
        </w:tc>
        <w:tc>
          <w:tcPr>
            <w:tcW w:w="112" w:type="pct"/>
            <w:vAlign w:val="center"/>
          </w:tcPr>
          <w:p w14:paraId="79F0F2D1" w14:textId="77777777" w:rsidR="00FE26C3" w:rsidRPr="008E2992" w:rsidRDefault="00FE26C3" w:rsidP="00FE26C3">
            <w:pPr>
              <w:jc w:val="center"/>
              <w:rPr>
                <w:bCs/>
                <w:sz w:val="15"/>
                <w:szCs w:val="15"/>
              </w:rPr>
            </w:pPr>
          </w:p>
        </w:tc>
        <w:tc>
          <w:tcPr>
            <w:tcW w:w="112" w:type="pct"/>
            <w:vAlign w:val="center"/>
          </w:tcPr>
          <w:p w14:paraId="2BA03B28" w14:textId="77777777" w:rsidR="00FE26C3" w:rsidRPr="008E2992" w:rsidRDefault="00FE26C3" w:rsidP="00FE26C3">
            <w:pPr>
              <w:jc w:val="center"/>
              <w:rPr>
                <w:bCs/>
                <w:sz w:val="15"/>
                <w:szCs w:val="15"/>
              </w:rPr>
            </w:pPr>
          </w:p>
        </w:tc>
        <w:tc>
          <w:tcPr>
            <w:tcW w:w="112" w:type="pct"/>
            <w:vAlign w:val="center"/>
          </w:tcPr>
          <w:p w14:paraId="3D0A317E" w14:textId="77777777" w:rsidR="00FE26C3" w:rsidRPr="008E2992" w:rsidRDefault="00FE26C3" w:rsidP="00FE26C3">
            <w:pPr>
              <w:jc w:val="center"/>
              <w:rPr>
                <w:bCs/>
                <w:sz w:val="15"/>
                <w:szCs w:val="15"/>
              </w:rPr>
            </w:pPr>
          </w:p>
        </w:tc>
        <w:tc>
          <w:tcPr>
            <w:tcW w:w="112" w:type="pct"/>
            <w:vAlign w:val="center"/>
          </w:tcPr>
          <w:p w14:paraId="4B197EF2" w14:textId="77777777" w:rsidR="00FE26C3" w:rsidRPr="008E2992" w:rsidRDefault="00FE26C3" w:rsidP="00FE26C3">
            <w:pPr>
              <w:jc w:val="center"/>
              <w:rPr>
                <w:bCs/>
                <w:sz w:val="15"/>
                <w:szCs w:val="15"/>
              </w:rPr>
            </w:pPr>
          </w:p>
        </w:tc>
        <w:tc>
          <w:tcPr>
            <w:tcW w:w="112" w:type="pct"/>
            <w:vAlign w:val="center"/>
          </w:tcPr>
          <w:p w14:paraId="2C27F164" w14:textId="77777777" w:rsidR="00FE26C3" w:rsidRPr="008E2992" w:rsidRDefault="00FE26C3" w:rsidP="00FE26C3">
            <w:pPr>
              <w:jc w:val="center"/>
              <w:rPr>
                <w:bCs/>
                <w:sz w:val="15"/>
                <w:szCs w:val="15"/>
              </w:rPr>
            </w:pPr>
          </w:p>
        </w:tc>
        <w:tc>
          <w:tcPr>
            <w:tcW w:w="112" w:type="pct"/>
            <w:vAlign w:val="center"/>
          </w:tcPr>
          <w:p w14:paraId="13645D40" w14:textId="77777777" w:rsidR="00FE26C3" w:rsidRPr="008E2992" w:rsidRDefault="00FE26C3" w:rsidP="00FE26C3">
            <w:pPr>
              <w:jc w:val="center"/>
              <w:rPr>
                <w:bCs/>
                <w:sz w:val="15"/>
                <w:szCs w:val="15"/>
              </w:rPr>
            </w:pPr>
          </w:p>
        </w:tc>
        <w:tc>
          <w:tcPr>
            <w:tcW w:w="112" w:type="pct"/>
            <w:vAlign w:val="center"/>
          </w:tcPr>
          <w:p w14:paraId="0C5A2483" w14:textId="77777777" w:rsidR="00FE26C3" w:rsidRPr="008E2992" w:rsidRDefault="00FE26C3" w:rsidP="00FE26C3">
            <w:pPr>
              <w:jc w:val="center"/>
              <w:rPr>
                <w:bCs/>
                <w:sz w:val="15"/>
                <w:szCs w:val="15"/>
              </w:rPr>
            </w:pPr>
          </w:p>
        </w:tc>
        <w:tc>
          <w:tcPr>
            <w:tcW w:w="112" w:type="pct"/>
            <w:vAlign w:val="center"/>
          </w:tcPr>
          <w:p w14:paraId="79377B45" w14:textId="77777777" w:rsidR="00FE26C3" w:rsidRPr="008E2992" w:rsidRDefault="00FE26C3" w:rsidP="00FE26C3">
            <w:pPr>
              <w:jc w:val="center"/>
              <w:rPr>
                <w:bCs/>
                <w:sz w:val="15"/>
                <w:szCs w:val="15"/>
              </w:rPr>
            </w:pPr>
          </w:p>
        </w:tc>
        <w:tc>
          <w:tcPr>
            <w:tcW w:w="112" w:type="pct"/>
            <w:vAlign w:val="center"/>
          </w:tcPr>
          <w:p w14:paraId="6081036B" w14:textId="77777777" w:rsidR="00FE26C3" w:rsidRPr="008E2992" w:rsidRDefault="00FE26C3" w:rsidP="00FE26C3">
            <w:pPr>
              <w:jc w:val="center"/>
              <w:rPr>
                <w:bCs/>
                <w:sz w:val="15"/>
                <w:szCs w:val="15"/>
              </w:rPr>
            </w:pPr>
          </w:p>
        </w:tc>
        <w:tc>
          <w:tcPr>
            <w:tcW w:w="112" w:type="pct"/>
            <w:vAlign w:val="center"/>
          </w:tcPr>
          <w:p w14:paraId="506D1BBA" w14:textId="77777777" w:rsidR="00FE26C3" w:rsidRPr="008E2992" w:rsidRDefault="00FE26C3" w:rsidP="00FE26C3">
            <w:pPr>
              <w:jc w:val="center"/>
              <w:rPr>
                <w:bCs/>
                <w:sz w:val="15"/>
                <w:szCs w:val="15"/>
              </w:rPr>
            </w:pPr>
          </w:p>
        </w:tc>
        <w:tc>
          <w:tcPr>
            <w:tcW w:w="112" w:type="pct"/>
            <w:vAlign w:val="center"/>
          </w:tcPr>
          <w:p w14:paraId="04CD9214" w14:textId="77777777" w:rsidR="00FE26C3" w:rsidRPr="008E2992" w:rsidRDefault="00FE26C3" w:rsidP="00FE26C3">
            <w:pPr>
              <w:jc w:val="center"/>
              <w:rPr>
                <w:bCs/>
                <w:sz w:val="15"/>
                <w:szCs w:val="15"/>
              </w:rPr>
            </w:pPr>
          </w:p>
        </w:tc>
        <w:tc>
          <w:tcPr>
            <w:tcW w:w="112" w:type="pct"/>
            <w:vAlign w:val="center"/>
          </w:tcPr>
          <w:p w14:paraId="5D69C522" w14:textId="77777777" w:rsidR="00FE26C3" w:rsidRPr="008E2992" w:rsidRDefault="00FE26C3" w:rsidP="00FE26C3">
            <w:pPr>
              <w:jc w:val="center"/>
              <w:rPr>
                <w:bCs/>
                <w:sz w:val="15"/>
                <w:szCs w:val="15"/>
              </w:rPr>
            </w:pPr>
          </w:p>
        </w:tc>
        <w:tc>
          <w:tcPr>
            <w:tcW w:w="112" w:type="pct"/>
            <w:vAlign w:val="center"/>
          </w:tcPr>
          <w:p w14:paraId="3DBC8836" w14:textId="77777777" w:rsidR="00FE26C3" w:rsidRPr="008E2992" w:rsidRDefault="00FE26C3" w:rsidP="00FE26C3">
            <w:pPr>
              <w:jc w:val="center"/>
              <w:rPr>
                <w:bCs/>
                <w:sz w:val="15"/>
                <w:szCs w:val="15"/>
              </w:rPr>
            </w:pPr>
          </w:p>
        </w:tc>
        <w:tc>
          <w:tcPr>
            <w:tcW w:w="112" w:type="pct"/>
            <w:vAlign w:val="center"/>
          </w:tcPr>
          <w:p w14:paraId="04C257D0" w14:textId="77777777" w:rsidR="00FE26C3" w:rsidRPr="008E2992" w:rsidRDefault="00FE26C3" w:rsidP="00FE26C3">
            <w:pPr>
              <w:jc w:val="center"/>
              <w:rPr>
                <w:bCs/>
                <w:sz w:val="15"/>
                <w:szCs w:val="15"/>
              </w:rPr>
            </w:pPr>
          </w:p>
        </w:tc>
        <w:tc>
          <w:tcPr>
            <w:tcW w:w="112" w:type="pct"/>
            <w:vAlign w:val="center"/>
          </w:tcPr>
          <w:p w14:paraId="2EAF7206" w14:textId="77777777" w:rsidR="00FE26C3" w:rsidRPr="008E2992" w:rsidRDefault="00FE26C3" w:rsidP="00FE26C3">
            <w:pPr>
              <w:jc w:val="center"/>
              <w:rPr>
                <w:bCs/>
                <w:sz w:val="15"/>
                <w:szCs w:val="15"/>
              </w:rPr>
            </w:pPr>
          </w:p>
        </w:tc>
        <w:tc>
          <w:tcPr>
            <w:tcW w:w="112" w:type="pct"/>
            <w:vAlign w:val="center"/>
          </w:tcPr>
          <w:p w14:paraId="1BB61125" w14:textId="77777777" w:rsidR="00FE26C3" w:rsidRPr="008E2992" w:rsidRDefault="00FE26C3" w:rsidP="00FE26C3">
            <w:pPr>
              <w:jc w:val="center"/>
              <w:rPr>
                <w:bCs/>
                <w:sz w:val="15"/>
                <w:szCs w:val="15"/>
              </w:rPr>
            </w:pPr>
          </w:p>
        </w:tc>
        <w:tc>
          <w:tcPr>
            <w:tcW w:w="112" w:type="pct"/>
            <w:vAlign w:val="center"/>
          </w:tcPr>
          <w:p w14:paraId="32BC7E6D" w14:textId="77777777" w:rsidR="00FE26C3" w:rsidRPr="008E2992" w:rsidRDefault="00FE26C3" w:rsidP="00FE26C3">
            <w:pPr>
              <w:jc w:val="center"/>
              <w:rPr>
                <w:bCs/>
                <w:sz w:val="15"/>
                <w:szCs w:val="15"/>
              </w:rPr>
            </w:pPr>
          </w:p>
        </w:tc>
        <w:tc>
          <w:tcPr>
            <w:tcW w:w="112" w:type="pct"/>
            <w:vAlign w:val="center"/>
          </w:tcPr>
          <w:p w14:paraId="044AE81A" w14:textId="77777777" w:rsidR="00FE26C3" w:rsidRPr="008E2992" w:rsidRDefault="00FE26C3" w:rsidP="00FE26C3">
            <w:pPr>
              <w:jc w:val="center"/>
              <w:rPr>
                <w:bCs/>
                <w:sz w:val="15"/>
                <w:szCs w:val="15"/>
              </w:rPr>
            </w:pPr>
          </w:p>
        </w:tc>
        <w:tc>
          <w:tcPr>
            <w:tcW w:w="108" w:type="pct"/>
            <w:vAlign w:val="center"/>
          </w:tcPr>
          <w:p w14:paraId="48B6F261" w14:textId="77777777" w:rsidR="00FE26C3" w:rsidRPr="008E2992" w:rsidRDefault="00FE26C3" w:rsidP="00FE26C3">
            <w:pPr>
              <w:jc w:val="center"/>
              <w:rPr>
                <w:bCs/>
                <w:sz w:val="15"/>
                <w:szCs w:val="15"/>
              </w:rPr>
            </w:pPr>
          </w:p>
        </w:tc>
      </w:tr>
      <w:tr w:rsidR="00FE26C3" w:rsidRPr="0010477B" w14:paraId="43D4ACC8" w14:textId="77777777" w:rsidTr="00FE26C3">
        <w:trPr>
          <w:trHeight w:val="283"/>
        </w:trPr>
        <w:tc>
          <w:tcPr>
            <w:tcW w:w="143" w:type="pct"/>
            <w:vMerge/>
            <w:vAlign w:val="center"/>
          </w:tcPr>
          <w:p w14:paraId="3BA3C2B2" w14:textId="77777777" w:rsidR="00FE26C3" w:rsidRPr="008E2992" w:rsidRDefault="00FE26C3" w:rsidP="00FE26C3">
            <w:pPr>
              <w:jc w:val="center"/>
              <w:rPr>
                <w:b/>
                <w:sz w:val="15"/>
                <w:szCs w:val="15"/>
              </w:rPr>
            </w:pPr>
          </w:p>
        </w:tc>
        <w:tc>
          <w:tcPr>
            <w:tcW w:w="605" w:type="pct"/>
            <w:vAlign w:val="center"/>
          </w:tcPr>
          <w:p w14:paraId="1470FF75" w14:textId="77777777" w:rsidR="00FE26C3" w:rsidRPr="008E2992" w:rsidRDefault="00FE26C3" w:rsidP="00FE26C3">
            <w:pPr>
              <w:jc w:val="center"/>
              <w:rPr>
                <w:b/>
                <w:sz w:val="15"/>
                <w:szCs w:val="15"/>
              </w:rPr>
            </w:pPr>
            <w:r w:rsidRPr="008E2992">
              <w:rPr>
                <w:b/>
                <w:sz w:val="15"/>
                <w:szCs w:val="15"/>
              </w:rPr>
              <w:t>化工原理（</w:t>
            </w:r>
            <w:r w:rsidRPr="008E2992">
              <w:rPr>
                <w:b/>
                <w:sz w:val="15"/>
                <w:szCs w:val="15"/>
              </w:rPr>
              <w:t>I</w:t>
            </w:r>
            <w:r w:rsidRPr="008E2992">
              <w:rPr>
                <w:rFonts w:hint="eastAsia"/>
                <w:b/>
                <w:sz w:val="15"/>
                <w:szCs w:val="15"/>
              </w:rPr>
              <w:t>-II</w:t>
            </w:r>
            <w:r w:rsidRPr="008E2992">
              <w:rPr>
                <w:b/>
                <w:sz w:val="15"/>
                <w:szCs w:val="15"/>
              </w:rPr>
              <w:t>）</w:t>
            </w:r>
          </w:p>
        </w:tc>
        <w:tc>
          <w:tcPr>
            <w:tcW w:w="112" w:type="pct"/>
            <w:vAlign w:val="center"/>
          </w:tcPr>
          <w:p w14:paraId="4E04E858" w14:textId="77777777" w:rsidR="00FE26C3" w:rsidRPr="008E2992" w:rsidRDefault="00FE26C3" w:rsidP="00FE26C3">
            <w:pPr>
              <w:jc w:val="center"/>
              <w:rPr>
                <w:bCs/>
                <w:sz w:val="15"/>
                <w:szCs w:val="15"/>
              </w:rPr>
            </w:pPr>
          </w:p>
        </w:tc>
        <w:tc>
          <w:tcPr>
            <w:tcW w:w="112" w:type="pct"/>
            <w:vAlign w:val="center"/>
          </w:tcPr>
          <w:p w14:paraId="2D5264B1" w14:textId="77777777" w:rsidR="00FE26C3" w:rsidRPr="008E2992" w:rsidRDefault="00FE26C3" w:rsidP="00FE26C3">
            <w:pPr>
              <w:jc w:val="center"/>
              <w:rPr>
                <w:bCs/>
                <w:kern w:val="0"/>
                <w:sz w:val="15"/>
                <w:szCs w:val="15"/>
              </w:rPr>
            </w:pPr>
          </w:p>
        </w:tc>
        <w:tc>
          <w:tcPr>
            <w:tcW w:w="112" w:type="pct"/>
            <w:vAlign w:val="center"/>
          </w:tcPr>
          <w:p w14:paraId="4CEDA348"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539DD7D9" w14:textId="77777777" w:rsidR="00FE26C3" w:rsidRPr="008E2992" w:rsidRDefault="00FE26C3" w:rsidP="00FE26C3">
            <w:pPr>
              <w:jc w:val="center"/>
              <w:rPr>
                <w:bCs/>
                <w:kern w:val="0"/>
                <w:sz w:val="15"/>
                <w:szCs w:val="15"/>
              </w:rPr>
            </w:pPr>
          </w:p>
        </w:tc>
        <w:tc>
          <w:tcPr>
            <w:tcW w:w="112" w:type="pct"/>
            <w:vAlign w:val="center"/>
          </w:tcPr>
          <w:p w14:paraId="696E7FBD" w14:textId="099F3A84" w:rsidR="00FE26C3" w:rsidRPr="008E2992" w:rsidRDefault="00FE26C3" w:rsidP="00FE26C3">
            <w:pPr>
              <w:jc w:val="center"/>
              <w:rPr>
                <w:bCs/>
                <w:sz w:val="15"/>
                <w:szCs w:val="15"/>
              </w:rPr>
            </w:pPr>
          </w:p>
        </w:tc>
        <w:tc>
          <w:tcPr>
            <w:tcW w:w="112" w:type="pct"/>
            <w:vAlign w:val="center"/>
          </w:tcPr>
          <w:p w14:paraId="4F2762AE" w14:textId="3C94A123" w:rsidR="00FE26C3" w:rsidRPr="008E2992" w:rsidRDefault="00A9375D" w:rsidP="00FE26C3">
            <w:pPr>
              <w:jc w:val="center"/>
              <w:rPr>
                <w:bCs/>
                <w:sz w:val="15"/>
                <w:szCs w:val="15"/>
              </w:rPr>
            </w:pPr>
            <w:r w:rsidRPr="008E2992">
              <w:rPr>
                <w:rFonts w:eastAsia="等线"/>
                <w:bCs/>
                <w:kern w:val="0"/>
                <w:sz w:val="15"/>
                <w:szCs w:val="15"/>
              </w:rPr>
              <w:t>H</w:t>
            </w:r>
          </w:p>
        </w:tc>
        <w:tc>
          <w:tcPr>
            <w:tcW w:w="112" w:type="pct"/>
            <w:vAlign w:val="center"/>
          </w:tcPr>
          <w:p w14:paraId="35019211" w14:textId="77777777" w:rsidR="00FE26C3" w:rsidRPr="008E2992" w:rsidRDefault="00FE26C3" w:rsidP="00FE26C3">
            <w:pPr>
              <w:jc w:val="center"/>
              <w:rPr>
                <w:bCs/>
                <w:sz w:val="15"/>
                <w:szCs w:val="15"/>
              </w:rPr>
            </w:pPr>
          </w:p>
        </w:tc>
        <w:tc>
          <w:tcPr>
            <w:tcW w:w="112" w:type="pct"/>
            <w:vAlign w:val="center"/>
          </w:tcPr>
          <w:p w14:paraId="184D5C63" w14:textId="77777777" w:rsidR="00FE26C3" w:rsidRPr="008E2992" w:rsidRDefault="00FE26C3" w:rsidP="00FE26C3">
            <w:pPr>
              <w:jc w:val="center"/>
              <w:rPr>
                <w:bCs/>
                <w:sz w:val="15"/>
                <w:szCs w:val="15"/>
              </w:rPr>
            </w:pPr>
          </w:p>
        </w:tc>
        <w:tc>
          <w:tcPr>
            <w:tcW w:w="112" w:type="pct"/>
            <w:vAlign w:val="center"/>
          </w:tcPr>
          <w:p w14:paraId="6ADDFD02" w14:textId="77777777" w:rsidR="00FE26C3" w:rsidRPr="008E2992" w:rsidRDefault="00FE26C3" w:rsidP="00FE26C3">
            <w:pPr>
              <w:jc w:val="center"/>
              <w:rPr>
                <w:bCs/>
                <w:sz w:val="15"/>
                <w:szCs w:val="15"/>
              </w:rPr>
            </w:pPr>
          </w:p>
        </w:tc>
        <w:tc>
          <w:tcPr>
            <w:tcW w:w="112" w:type="pct"/>
            <w:vAlign w:val="center"/>
          </w:tcPr>
          <w:p w14:paraId="614014A9" w14:textId="77777777" w:rsidR="00FE26C3" w:rsidRPr="008E2992" w:rsidRDefault="00FE26C3" w:rsidP="00FE26C3">
            <w:pPr>
              <w:jc w:val="center"/>
              <w:rPr>
                <w:bCs/>
                <w:kern w:val="0"/>
                <w:sz w:val="15"/>
                <w:szCs w:val="15"/>
              </w:rPr>
            </w:pPr>
          </w:p>
        </w:tc>
        <w:tc>
          <w:tcPr>
            <w:tcW w:w="112" w:type="pct"/>
            <w:vAlign w:val="center"/>
          </w:tcPr>
          <w:p w14:paraId="726576A0" w14:textId="77777777" w:rsidR="00FE26C3" w:rsidRPr="008E2992" w:rsidRDefault="00FE26C3" w:rsidP="00FE26C3">
            <w:pPr>
              <w:jc w:val="center"/>
              <w:rPr>
                <w:bCs/>
                <w:kern w:val="0"/>
                <w:sz w:val="15"/>
                <w:szCs w:val="15"/>
              </w:rPr>
            </w:pPr>
          </w:p>
        </w:tc>
        <w:tc>
          <w:tcPr>
            <w:tcW w:w="112" w:type="pct"/>
            <w:vAlign w:val="center"/>
          </w:tcPr>
          <w:p w14:paraId="3984D328" w14:textId="77777777" w:rsidR="00FE26C3" w:rsidRPr="008E2992" w:rsidRDefault="00FE26C3" w:rsidP="00FE26C3">
            <w:pPr>
              <w:jc w:val="center"/>
              <w:rPr>
                <w:bCs/>
                <w:kern w:val="0"/>
                <w:sz w:val="15"/>
                <w:szCs w:val="15"/>
              </w:rPr>
            </w:pPr>
          </w:p>
        </w:tc>
        <w:tc>
          <w:tcPr>
            <w:tcW w:w="112" w:type="pct"/>
            <w:vAlign w:val="center"/>
          </w:tcPr>
          <w:p w14:paraId="37A58943"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48FA01C" w14:textId="77777777" w:rsidR="00FE26C3" w:rsidRPr="008E2992" w:rsidRDefault="00FE26C3" w:rsidP="00FE26C3">
            <w:pPr>
              <w:jc w:val="center"/>
              <w:rPr>
                <w:bCs/>
                <w:sz w:val="15"/>
                <w:szCs w:val="15"/>
              </w:rPr>
            </w:pPr>
          </w:p>
        </w:tc>
        <w:tc>
          <w:tcPr>
            <w:tcW w:w="112" w:type="pct"/>
            <w:vAlign w:val="center"/>
          </w:tcPr>
          <w:p w14:paraId="74FE4B07" w14:textId="77777777" w:rsidR="00FE26C3" w:rsidRPr="008E2992" w:rsidRDefault="00FE26C3" w:rsidP="00FE26C3">
            <w:pPr>
              <w:jc w:val="center"/>
              <w:rPr>
                <w:bCs/>
                <w:sz w:val="15"/>
                <w:szCs w:val="15"/>
              </w:rPr>
            </w:pPr>
          </w:p>
        </w:tc>
        <w:tc>
          <w:tcPr>
            <w:tcW w:w="112" w:type="pct"/>
            <w:vAlign w:val="center"/>
          </w:tcPr>
          <w:p w14:paraId="5A914B38" w14:textId="77777777" w:rsidR="00FE26C3" w:rsidRPr="008E2992" w:rsidRDefault="00FE26C3" w:rsidP="00FE26C3">
            <w:pPr>
              <w:jc w:val="center"/>
              <w:rPr>
                <w:bCs/>
                <w:sz w:val="15"/>
                <w:szCs w:val="15"/>
              </w:rPr>
            </w:pPr>
          </w:p>
        </w:tc>
        <w:tc>
          <w:tcPr>
            <w:tcW w:w="112" w:type="pct"/>
            <w:vAlign w:val="center"/>
          </w:tcPr>
          <w:p w14:paraId="12FF90F8" w14:textId="77777777" w:rsidR="00FE26C3" w:rsidRPr="008E2992" w:rsidRDefault="00FE26C3" w:rsidP="00FE26C3">
            <w:pPr>
              <w:jc w:val="center"/>
              <w:rPr>
                <w:bCs/>
                <w:sz w:val="15"/>
                <w:szCs w:val="15"/>
              </w:rPr>
            </w:pPr>
          </w:p>
        </w:tc>
        <w:tc>
          <w:tcPr>
            <w:tcW w:w="112" w:type="pct"/>
            <w:vAlign w:val="center"/>
          </w:tcPr>
          <w:p w14:paraId="7169239A" w14:textId="77777777" w:rsidR="00FE26C3" w:rsidRPr="008E2992" w:rsidRDefault="00FE26C3" w:rsidP="00FE26C3">
            <w:pPr>
              <w:jc w:val="center"/>
              <w:rPr>
                <w:bCs/>
                <w:sz w:val="15"/>
                <w:szCs w:val="15"/>
              </w:rPr>
            </w:pPr>
          </w:p>
        </w:tc>
        <w:tc>
          <w:tcPr>
            <w:tcW w:w="112" w:type="pct"/>
            <w:vAlign w:val="center"/>
          </w:tcPr>
          <w:p w14:paraId="6987BCE9" w14:textId="77777777" w:rsidR="00FE26C3" w:rsidRPr="008E2992" w:rsidRDefault="00FE26C3" w:rsidP="00FE26C3">
            <w:pPr>
              <w:jc w:val="center"/>
              <w:rPr>
                <w:bCs/>
                <w:sz w:val="15"/>
                <w:szCs w:val="15"/>
              </w:rPr>
            </w:pPr>
          </w:p>
        </w:tc>
        <w:tc>
          <w:tcPr>
            <w:tcW w:w="112" w:type="pct"/>
            <w:vAlign w:val="center"/>
          </w:tcPr>
          <w:p w14:paraId="17671B20" w14:textId="77777777" w:rsidR="00FE26C3" w:rsidRPr="008E2992" w:rsidRDefault="00FE26C3" w:rsidP="00FE26C3">
            <w:pPr>
              <w:jc w:val="center"/>
              <w:rPr>
                <w:bCs/>
                <w:sz w:val="15"/>
                <w:szCs w:val="15"/>
              </w:rPr>
            </w:pPr>
          </w:p>
        </w:tc>
        <w:tc>
          <w:tcPr>
            <w:tcW w:w="112" w:type="pct"/>
            <w:vAlign w:val="center"/>
          </w:tcPr>
          <w:p w14:paraId="6988645A" w14:textId="77777777" w:rsidR="00FE26C3" w:rsidRPr="008E2992" w:rsidRDefault="00FE26C3" w:rsidP="00FE26C3">
            <w:pPr>
              <w:jc w:val="center"/>
              <w:rPr>
                <w:bCs/>
                <w:sz w:val="15"/>
                <w:szCs w:val="15"/>
              </w:rPr>
            </w:pPr>
          </w:p>
        </w:tc>
        <w:tc>
          <w:tcPr>
            <w:tcW w:w="112" w:type="pct"/>
            <w:vAlign w:val="center"/>
          </w:tcPr>
          <w:p w14:paraId="307EC6B5" w14:textId="77777777" w:rsidR="00FE26C3" w:rsidRPr="008E2992" w:rsidRDefault="00FE26C3" w:rsidP="00FE26C3">
            <w:pPr>
              <w:jc w:val="center"/>
              <w:rPr>
                <w:bCs/>
                <w:sz w:val="15"/>
                <w:szCs w:val="15"/>
              </w:rPr>
            </w:pPr>
          </w:p>
        </w:tc>
        <w:tc>
          <w:tcPr>
            <w:tcW w:w="112" w:type="pct"/>
            <w:vAlign w:val="center"/>
          </w:tcPr>
          <w:p w14:paraId="0A99EAD2" w14:textId="77777777" w:rsidR="00FE26C3" w:rsidRPr="008E2992" w:rsidRDefault="00FE26C3" w:rsidP="00FE26C3">
            <w:pPr>
              <w:jc w:val="center"/>
              <w:rPr>
                <w:bCs/>
                <w:sz w:val="15"/>
                <w:szCs w:val="15"/>
              </w:rPr>
            </w:pPr>
          </w:p>
        </w:tc>
        <w:tc>
          <w:tcPr>
            <w:tcW w:w="112" w:type="pct"/>
            <w:vAlign w:val="center"/>
          </w:tcPr>
          <w:p w14:paraId="4DD21E54" w14:textId="77777777" w:rsidR="00FE26C3" w:rsidRPr="008E2992" w:rsidRDefault="00FE26C3" w:rsidP="00FE26C3">
            <w:pPr>
              <w:jc w:val="center"/>
              <w:rPr>
                <w:bCs/>
                <w:sz w:val="15"/>
                <w:szCs w:val="15"/>
              </w:rPr>
            </w:pPr>
          </w:p>
        </w:tc>
        <w:tc>
          <w:tcPr>
            <w:tcW w:w="112" w:type="pct"/>
            <w:vAlign w:val="center"/>
          </w:tcPr>
          <w:p w14:paraId="10E26485" w14:textId="77777777" w:rsidR="00FE26C3" w:rsidRPr="008E2992" w:rsidRDefault="00FE26C3" w:rsidP="00FE26C3">
            <w:pPr>
              <w:jc w:val="center"/>
              <w:rPr>
                <w:bCs/>
                <w:sz w:val="15"/>
                <w:szCs w:val="15"/>
              </w:rPr>
            </w:pPr>
          </w:p>
        </w:tc>
        <w:tc>
          <w:tcPr>
            <w:tcW w:w="112" w:type="pct"/>
            <w:vAlign w:val="center"/>
          </w:tcPr>
          <w:p w14:paraId="5836FA49" w14:textId="77777777" w:rsidR="00FE26C3" w:rsidRPr="008E2992" w:rsidRDefault="00FE26C3" w:rsidP="00FE26C3">
            <w:pPr>
              <w:jc w:val="center"/>
              <w:rPr>
                <w:bCs/>
                <w:sz w:val="15"/>
                <w:szCs w:val="15"/>
              </w:rPr>
            </w:pPr>
          </w:p>
        </w:tc>
        <w:tc>
          <w:tcPr>
            <w:tcW w:w="112" w:type="pct"/>
            <w:vAlign w:val="center"/>
          </w:tcPr>
          <w:p w14:paraId="502CB6A8" w14:textId="77777777" w:rsidR="00FE26C3" w:rsidRPr="008E2992" w:rsidRDefault="00FE26C3" w:rsidP="00FE26C3">
            <w:pPr>
              <w:jc w:val="center"/>
              <w:rPr>
                <w:bCs/>
                <w:sz w:val="15"/>
                <w:szCs w:val="15"/>
              </w:rPr>
            </w:pPr>
          </w:p>
        </w:tc>
        <w:tc>
          <w:tcPr>
            <w:tcW w:w="112" w:type="pct"/>
            <w:vAlign w:val="center"/>
          </w:tcPr>
          <w:p w14:paraId="5E6839B3" w14:textId="77777777" w:rsidR="00FE26C3" w:rsidRPr="008E2992" w:rsidRDefault="00FE26C3" w:rsidP="00FE26C3">
            <w:pPr>
              <w:jc w:val="center"/>
              <w:rPr>
                <w:bCs/>
                <w:sz w:val="15"/>
                <w:szCs w:val="15"/>
              </w:rPr>
            </w:pPr>
          </w:p>
        </w:tc>
        <w:tc>
          <w:tcPr>
            <w:tcW w:w="112" w:type="pct"/>
            <w:vAlign w:val="center"/>
          </w:tcPr>
          <w:p w14:paraId="5F7A6CBB" w14:textId="77777777" w:rsidR="00FE26C3" w:rsidRPr="008E2992" w:rsidRDefault="00FE26C3" w:rsidP="00FE26C3">
            <w:pPr>
              <w:jc w:val="center"/>
              <w:rPr>
                <w:bCs/>
                <w:sz w:val="15"/>
                <w:szCs w:val="15"/>
              </w:rPr>
            </w:pPr>
          </w:p>
        </w:tc>
        <w:tc>
          <w:tcPr>
            <w:tcW w:w="112" w:type="pct"/>
            <w:vAlign w:val="center"/>
          </w:tcPr>
          <w:p w14:paraId="76AA2091" w14:textId="77777777" w:rsidR="00FE26C3" w:rsidRPr="008E2992" w:rsidRDefault="00FE26C3" w:rsidP="00FE26C3">
            <w:pPr>
              <w:jc w:val="center"/>
              <w:rPr>
                <w:bCs/>
                <w:sz w:val="15"/>
                <w:szCs w:val="15"/>
              </w:rPr>
            </w:pPr>
          </w:p>
        </w:tc>
        <w:tc>
          <w:tcPr>
            <w:tcW w:w="112" w:type="pct"/>
            <w:vAlign w:val="center"/>
          </w:tcPr>
          <w:p w14:paraId="77B04452" w14:textId="77777777" w:rsidR="00FE26C3" w:rsidRPr="008E2992" w:rsidRDefault="00FE26C3" w:rsidP="00FE26C3">
            <w:pPr>
              <w:jc w:val="center"/>
              <w:rPr>
                <w:bCs/>
                <w:sz w:val="15"/>
                <w:szCs w:val="15"/>
              </w:rPr>
            </w:pPr>
          </w:p>
        </w:tc>
        <w:tc>
          <w:tcPr>
            <w:tcW w:w="112" w:type="pct"/>
            <w:vAlign w:val="center"/>
          </w:tcPr>
          <w:p w14:paraId="403A027D" w14:textId="77777777" w:rsidR="00FE26C3" w:rsidRPr="008E2992" w:rsidRDefault="00FE26C3" w:rsidP="00FE26C3">
            <w:pPr>
              <w:jc w:val="center"/>
              <w:rPr>
                <w:bCs/>
                <w:sz w:val="15"/>
                <w:szCs w:val="15"/>
              </w:rPr>
            </w:pPr>
          </w:p>
        </w:tc>
        <w:tc>
          <w:tcPr>
            <w:tcW w:w="112" w:type="pct"/>
            <w:vAlign w:val="center"/>
          </w:tcPr>
          <w:p w14:paraId="0C7E4344" w14:textId="77777777" w:rsidR="00FE26C3" w:rsidRPr="008E2992" w:rsidRDefault="00FE26C3" w:rsidP="00FE26C3">
            <w:pPr>
              <w:jc w:val="center"/>
              <w:rPr>
                <w:bCs/>
                <w:sz w:val="15"/>
                <w:szCs w:val="15"/>
              </w:rPr>
            </w:pPr>
          </w:p>
        </w:tc>
        <w:tc>
          <w:tcPr>
            <w:tcW w:w="112" w:type="pct"/>
            <w:vAlign w:val="center"/>
          </w:tcPr>
          <w:p w14:paraId="62E7309D" w14:textId="77777777" w:rsidR="00FE26C3" w:rsidRPr="008E2992" w:rsidRDefault="00FE26C3" w:rsidP="00FE26C3">
            <w:pPr>
              <w:jc w:val="center"/>
              <w:rPr>
                <w:bCs/>
                <w:kern w:val="0"/>
                <w:sz w:val="15"/>
                <w:szCs w:val="15"/>
              </w:rPr>
            </w:pPr>
          </w:p>
        </w:tc>
        <w:tc>
          <w:tcPr>
            <w:tcW w:w="112" w:type="pct"/>
            <w:vAlign w:val="center"/>
          </w:tcPr>
          <w:p w14:paraId="5A40D79E" w14:textId="77777777" w:rsidR="00FE26C3" w:rsidRPr="008E2992" w:rsidRDefault="00FE26C3" w:rsidP="00FE26C3">
            <w:pPr>
              <w:jc w:val="center"/>
              <w:rPr>
                <w:bCs/>
                <w:kern w:val="0"/>
                <w:sz w:val="15"/>
                <w:szCs w:val="15"/>
              </w:rPr>
            </w:pPr>
          </w:p>
        </w:tc>
        <w:tc>
          <w:tcPr>
            <w:tcW w:w="112" w:type="pct"/>
            <w:vAlign w:val="center"/>
          </w:tcPr>
          <w:p w14:paraId="049CA769"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08CF26EA" w14:textId="77777777" w:rsidR="00FE26C3" w:rsidRPr="008E2992" w:rsidRDefault="00FE26C3" w:rsidP="00FE26C3">
            <w:pPr>
              <w:jc w:val="center"/>
              <w:rPr>
                <w:bCs/>
                <w:kern w:val="0"/>
                <w:sz w:val="15"/>
                <w:szCs w:val="15"/>
              </w:rPr>
            </w:pPr>
          </w:p>
        </w:tc>
        <w:tc>
          <w:tcPr>
            <w:tcW w:w="108" w:type="pct"/>
            <w:vAlign w:val="center"/>
          </w:tcPr>
          <w:p w14:paraId="0E14823A" w14:textId="77777777" w:rsidR="00FE26C3" w:rsidRPr="008E2992" w:rsidRDefault="00FE26C3" w:rsidP="00FE26C3">
            <w:pPr>
              <w:jc w:val="center"/>
              <w:rPr>
                <w:bCs/>
                <w:sz w:val="15"/>
                <w:szCs w:val="15"/>
              </w:rPr>
            </w:pPr>
          </w:p>
        </w:tc>
      </w:tr>
      <w:tr w:rsidR="00FE26C3" w:rsidRPr="0010477B" w14:paraId="6EF03181" w14:textId="77777777" w:rsidTr="00FE26C3">
        <w:trPr>
          <w:trHeight w:val="283"/>
        </w:trPr>
        <w:tc>
          <w:tcPr>
            <w:tcW w:w="143" w:type="pct"/>
            <w:vMerge/>
            <w:vAlign w:val="center"/>
          </w:tcPr>
          <w:p w14:paraId="50F559F5" w14:textId="77777777" w:rsidR="00FE26C3" w:rsidRPr="008E2992" w:rsidRDefault="00FE26C3" w:rsidP="00FE26C3">
            <w:pPr>
              <w:jc w:val="center"/>
              <w:rPr>
                <w:b/>
                <w:sz w:val="15"/>
                <w:szCs w:val="15"/>
              </w:rPr>
            </w:pPr>
          </w:p>
        </w:tc>
        <w:tc>
          <w:tcPr>
            <w:tcW w:w="605" w:type="pct"/>
            <w:vAlign w:val="center"/>
          </w:tcPr>
          <w:p w14:paraId="6F88FC05" w14:textId="77777777" w:rsidR="00FE26C3" w:rsidRPr="008E2992" w:rsidRDefault="00FE26C3" w:rsidP="00FE26C3">
            <w:pPr>
              <w:jc w:val="center"/>
              <w:rPr>
                <w:b/>
                <w:sz w:val="15"/>
                <w:szCs w:val="15"/>
              </w:rPr>
            </w:pPr>
            <w:r w:rsidRPr="008E2992">
              <w:rPr>
                <w:b/>
                <w:sz w:val="15"/>
                <w:szCs w:val="15"/>
              </w:rPr>
              <w:t>化工原理（</w:t>
            </w:r>
            <w:r w:rsidRPr="008E2992">
              <w:rPr>
                <w:b/>
                <w:sz w:val="15"/>
                <w:szCs w:val="15"/>
              </w:rPr>
              <w:t>I</w:t>
            </w:r>
            <w:r w:rsidRPr="008E2992">
              <w:rPr>
                <w:rFonts w:hint="eastAsia"/>
                <w:b/>
                <w:sz w:val="15"/>
                <w:szCs w:val="15"/>
              </w:rPr>
              <w:t>-II</w:t>
            </w:r>
            <w:r w:rsidRPr="008E2992">
              <w:rPr>
                <w:b/>
                <w:sz w:val="15"/>
                <w:szCs w:val="15"/>
              </w:rPr>
              <w:t>）实验</w:t>
            </w:r>
          </w:p>
        </w:tc>
        <w:tc>
          <w:tcPr>
            <w:tcW w:w="112" w:type="pct"/>
            <w:vAlign w:val="center"/>
          </w:tcPr>
          <w:p w14:paraId="75393ADB" w14:textId="77777777" w:rsidR="00FE26C3" w:rsidRPr="008E2992" w:rsidRDefault="00FE26C3" w:rsidP="00FE26C3">
            <w:pPr>
              <w:jc w:val="center"/>
              <w:rPr>
                <w:bCs/>
                <w:sz w:val="15"/>
                <w:szCs w:val="15"/>
              </w:rPr>
            </w:pPr>
          </w:p>
        </w:tc>
        <w:tc>
          <w:tcPr>
            <w:tcW w:w="112" w:type="pct"/>
            <w:vAlign w:val="center"/>
          </w:tcPr>
          <w:p w14:paraId="2F93EB41" w14:textId="77777777" w:rsidR="00FE26C3" w:rsidRPr="008E2992" w:rsidRDefault="00FE26C3" w:rsidP="00FE26C3">
            <w:pPr>
              <w:jc w:val="center"/>
              <w:rPr>
                <w:bCs/>
                <w:sz w:val="15"/>
                <w:szCs w:val="15"/>
              </w:rPr>
            </w:pPr>
          </w:p>
        </w:tc>
        <w:tc>
          <w:tcPr>
            <w:tcW w:w="112" w:type="pct"/>
            <w:vAlign w:val="center"/>
          </w:tcPr>
          <w:p w14:paraId="58B4F4A7" w14:textId="77777777" w:rsidR="00FE26C3" w:rsidRPr="008E2992" w:rsidRDefault="00FE26C3" w:rsidP="00FE26C3">
            <w:pPr>
              <w:jc w:val="center"/>
              <w:rPr>
                <w:bCs/>
                <w:sz w:val="15"/>
                <w:szCs w:val="15"/>
              </w:rPr>
            </w:pPr>
          </w:p>
        </w:tc>
        <w:tc>
          <w:tcPr>
            <w:tcW w:w="112" w:type="pct"/>
            <w:vAlign w:val="center"/>
          </w:tcPr>
          <w:p w14:paraId="311A94EB" w14:textId="77777777" w:rsidR="00FE26C3" w:rsidRPr="008E2992" w:rsidRDefault="00FE26C3" w:rsidP="00FE26C3">
            <w:pPr>
              <w:jc w:val="center"/>
              <w:rPr>
                <w:bCs/>
                <w:sz w:val="15"/>
                <w:szCs w:val="15"/>
              </w:rPr>
            </w:pPr>
          </w:p>
        </w:tc>
        <w:tc>
          <w:tcPr>
            <w:tcW w:w="112" w:type="pct"/>
            <w:vAlign w:val="center"/>
          </w:tcPr>
          <w:p w14:paraId="63CFC493" w14:textId="77777777" w:rsidR="00FE26C3" w:rsidRPr="008E2992" w:rsidRDefault="00FE26C3" w:rsidP="00FE26C3">
            <w:pPr>
              <w:jc w:val="center"/>
              <w:rPr>
                <w:bCs/>
                <w:sz w:val="15"/>
                <w:szCs w:val="15"/>
              </w:rPr>
            </w:pPr>
          </w:p>
        </w:tc>
        <w:tc>
          <w:tcPr>
            <w:tcW w:w="112" w:type="pct"/>
            <w:vAlign w:val="center"/>
          </w:tcPr>
          <w:p w14:paraId="34B52700" w14:textId="77777777" w:rsidR="00FE26C3" w:rsidRPr="008E2992" w:rsidRDefault="00FE26C3" w:rsidP="00FE26C3">
            <w:pPr>
              <w:jc w:val="center"/>
              <w:rPr>
                <w:bCs/>
                <w:sz w:val="15"/>
                <w:szCs w:val="15"/>
              </w:rPr>
            </w:pPr>
          </w:p>
        </w:tc>
        <w:tc>
          <w:tcPr>
            <w:tcW w:w="112" w:type="pct"/>
            <w:vAlign w:val="center"/>
          </w:tcPr>
          <w:p w14:paraId="24A5FE8C" w14:textId="77777777" w:rsidR="00FE26C3" w:rsidRPr="008E2992" w:rsidRDefault="00FE26C3" w:rsidP="00FE26C3">
            <w:pPr>
              <w:jc w:val="center"/>
              <w:rPr>
                <w:bCs/>
                <w:sz w:val="15"/>
                <w:szCs w:val="15"/>
              </w:rPr>
            </w:pPr>
          </w:p>
        </w:tc>
        <w:tc>
          <w:tcPr>
            <w:tcW w:w="112" w:type="pct"/>
            <w:vAlign w:val="center"/>
          </w:tcPr>
          <w:p w14:paraId="0F2308A5" w14:textId="77777777" w:rsidR="00FE26C3" w:rsidRPr="008E2992" w:rsidRDefault="00FE26C3" w:rsidP="00FE26C3">
            <w:pPr>
              <w:jc w:val="center"/>
              <w:rPr>
                <w:bCs/>
                <w:sz w:val="15"/>
                <w:szCs w:val="15"/>
              </w:rPr>
            </w:pPr>
          </w:p>
        </w:tc>
        <w:tc>
          <w:tcPr>
            <w:tcW w:w="112" w:type="pct"/>
            <w:vAlign w:val="center"/>
          </w:tcPr>
          <w:p w14:paraId="4E0F55DE" w14:textId="77777777" w:rsidR="00FE26C3" w:rsidRPr="008E2992" w:rsidRDefault="00FE26C3" w:rsidP="00FE26C3">
            <w:pPr>
              <w:jc w:val="center"/>
              <w:rPr>
                <w:bCs/>
                <w:sz w:val="15"/>
                <w:szCs w:val="15"/>
              </w:rPr>
            </w:pPr>
          </w:p>
        </w:tc>
        <w:tc>
          <w:tcPr>
            <w:tcW w:w="112" w:type="pct"/>
            <w:vAlign w:val="center"/>
          </w:tcPr>
          <w:p w14:paraId="3D5DFAC4" w14:textId="77777777" w:rsidR="00FE26C3" w:rsidRPr="008E2992" w:rsidRDefault="00FE26C3" w:rsidP="00FE26C3">
            <w:pPr>
              <w:jc w:val="center"/>
              <w:rPr>
                <w:bCs/>
                <w:sz w:val="15"/>
                <w:szCs w:val="15"/>
              </w:rPr>
            </w:pPr>
          </w:p>
        </w:tc>
        <w:tc>
          <w:tcPr>
            <w:tcW w:w="112" w:type="pct"/>
            <w:vAlign w:val="center"/>
          </w:tcPr>
          <w:p w14:paraId="596A183A" w14:textId="77777777" w:rsidR="00FE26C3" w:rsidRPr="008E2992" w:rsidRDefault="00FE26C3" w:rsidP="00FE26C3">
            <w:pPr>
              <w:jc w:val="center"/>
              <w:rPr>
                <w:bCs/>
                <w:sz w:val="15"/>
                <w:szCs w:val="15"/>
              </w:rPr>
            </w:pPr>
          </w:p>
        </w:tc>
        <w:tc>
          <w:tcPr>
            <w:tcW w:w="112" w:type="pct"/>
            <w:vAlign w:val="center"/>
          </w:tcPr>
          <w:p w14:paraId="56305FE8" w14:textId="77777777" w:rsidR="00FE26C3" w:rsidRPr="008E2992" w:rsidRDefault="00FE26C3" w:rsidP="00FE26C3">
            <w:pPr>
              <w:jc w:val="center"/>
              <w:rPr>
                <w:bCs/>
                <w:sz w:val="15"/>
                <w:szCs w:val="15"/>
              </w:rPr>
            </w:pPr>
          </w:p>
        </w:tc>
        <w:tc>
          <w:tcPr>
            <w:tcW w:w="112" w:type="pct"/>
            <w:vAlign w:val="center"/>
          </w:tcPr>
          <w:p w14:paraId="18DC2445" w14:textId="77777777" w:rsidR="00FE26C3" w:rsidRPr="008E2992" w:rsidRDefault="00FE26C3" w:rsidP="00FE26C3">
            <w:pPr>
              <w:jc w:val="center"/>
              <w:rPr>
                <w:bCs/>
                <w:sz w:val="15"/>
                <w:szCs w:val="15"/>
              </w:rPr>
            </w:pPr>
          </w:p>
        </w:tc>
        <w:tc>
          <w:tcPr>
            <w:tcW w:w="112" w:type="pct"/>
            <w:vAlign w:val="center"/>
          </w:tcPr>
          <w:p w14:paraId="50682E80"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47CCD09F" w14:textId="77777777" w:rsidR="00FE26C3" w:rsidRPr="008E2992" w:rsidRDefault="00FE26C3" w:rsidP="00FE26C3">
            <w:pPr>
              <w:jc w:val="center"/>
              <w:rPr>
                <w:bCs/>
                <w:sz w:val="15"/>
                <w:szCs w:val="15"/>
              </w:rPr>
            </w:pPr>
          </w:p>
        </w:tc>
        <w:tc>
          <w:tcPr>
            <w:tcW w:w="112" w:type="pct"/>
            <w:vAlign w:val="center"/>
          </w:tcPr>
          <w:p w14:paraId="176C41B9" w14:textId="77777777" w:rsidR="00FE26C3" w:rsidRPr="008E2992" w:rsidRDefault="00FE26C3" w:rsidP="00FE26C3">
            <w:pPr>
              <w:jc w:val="center"/>
              <w:rPr>
                <w:bCs/>
                <w:sz w:val="15"/>
                <w:szCs w:val="15"/>
              </w:rPr>
            </w:pPr>
          </w:p>
        </w:tc>
        <w:tc>
          <w:tcPr>
            <w:tcW w:w="112" w:type="pct"/>
            <w:vAlign w:val="center"/>
          </w:tcPr>
          <w:p w14:paraId="2F222781" w14:textId="77777777" w:rsidR="00FE26C3" w:rsidRPr="008E2992" w:rsidRDefault="00FE26C3" w:rsidP="00FE26C3">
            <w:pPr>
              <w:jc w:val="center"/>
              <w:rPr>
                <w:bCs/>
                <w:sz w:val="15"/>
                <w:szCs w:val="15"/>
              </w:rPr>
            </w:pPr>
          </w:p>
        </w:tc>
        <w:tc>
          <w:tcPr>
            <w:tcW w:w="112" w:type="pct"/>
            <w:vAlign w:val="center"/>
          </w:tcPr>
          <w:p w14:paraId="4C525CC6" w14:textId="77777777" w:rsidR="00FE26C3" w:rsidRPr="008E2992" w:rsidRDefault="00FE26C3" w:rsidP="00FE26C3">
            <w:pPr>
              <w:jc w:val="center"/>
              <w:rPr>
                <w:bCs/>
                <w:sz w:val="15"/>
                <w:szCs w:val="15"/>
              </w:rPr>
            </w:pPr>
          </w:p>
        </w:tc>
        <w:tc>
          <w:tcPr>
            <w:tcW w:w="112" w:type="pct"/>
            <w:vAlign w:val="center"/>
          </w:tcPr>
          <w:p w14:paraId="0EBDFAC3" w14:textId="77777777" w:rsidR="00FE26C3" w:rsidRPr="008E2992" w:rsidRDefault="00FE26C3" w:rsidP="00FE26C3">
            <w:pPr>
              <w:jc w:val="center"/>
              <w:rPr>
                <w:bCs/>
                <w:sz w:val="15"/>
                <w:szCs w:val="15"/>
              </w:rPr>
            </w:pPr>
          </w:p>
        </w:tc>
        <w:tc>
          <w:tcPr>
            <w:tcW w:w="112" w:type="pct"/>
            <w:vAlign w:val="center"/>
          </w:tcPr>
          <w:p w14:paraId="2949D4B9" w14:textId="77777777" w:rsidR="00FE26C3" w:rsidRPr="008E2992" w:rsidRDefault="00FE26C3" w:rsidP="00FE26C3">
            <w:pPr>
              <w:jc w:val="center"/>
              <w:rPr>
                <w:bCs/>
                <w:sz w:val="15"/>
                <w:szCs w:val="15"/>
              </w:rPr>
            </w:pPr>
          </w:p>
        </w:tc>
        <w:tc>
          <w:tcPr>
            <w:tcW w:w="112" w:type="pct"/>
            <w:vAlign w:val="center"/>
          </w:tcPr>
          <w:p w14:paraId="1072746F" w14:textId="77777777" w:rsidR="00FE26C3" w:rsidRPr="008E2992" w:rsidRDefault="00FE26C3" w:rsidP="00FE26C3">
            <w:pPr>
              <w:jc w:val="center"/>
              <w:rPr>
                <w:bCs/>
                <w:sz w:val="15"/>
                <w:szCs w:val="15"/>
              </w:rPr>
            </w:pPr>
          </w:p>
        </w:tc>
        <w:tc>
          <w:tcPr>
            <w:tcW w:w="112" w:type="pct"/>
            <w:vAlign w:val="center"/>
          </w:tcPr>
          <w:p w14:paraId="11E974C8" w14:textId="77777777" w:rsidR="00FE26C3" w:rsidRPr="008E2992" w:rsidRDefault="00FE26C3" w:rsidP="00FE26C3">
            <w:pPr>
              <w:jc w:val="center"/>
              <w:rPr>
                <w:bCs/>
                <w:sz w:val="15"/>
                <w:szCs w:val="15"/>
              </w:rPr>
            </w:pPr>
          </w:p>
        </w:tc>
        <w:tc>
          <w:tcPr>
            <w:tcW w:w="112" w:type="pct"/>
            <w:vAlign w:val="center"/>
          </w:tcPr>
          <w:p w14:paraId="4431E7CF" w14:textId="77777777" w:rsidR="00FE26C3" w:rsidRPr="008E2992" w:rsidRDefault="00FE26C3" w:rsidP="00FE26C3">
            <w:pPr>
              <w:jc w:val="center"/>
              <w:rPr>
                <w:bCs/>
                <w:sz w:val="15"/>
                <w:szCs w:val="15"/>
              </w:rPr>
            </w:pPr>
          </w:p>
        </w:tc>
        <w:tc>
          <w:tcPr>
            <w:tcW w:w="112" w:type="pct"/>
            <w:vAlign w:val="center"/>
          </w:tcPr>
          <w:p w14:paraId="4996D128" w14:textId="77777777" w:rsidR="00FE26C3" w:rsidRPr="008E2992" w:rsidRDefault="00FE26C3" w:rsidP="00FE26C3">
            <w:pPr>
              <w:jc w:val="center"/>
              <w:rPr>
                <w:bCs/>
                <w:sz w:val="15"/>
                <w:szCs w:val="15"/>
              </w:rPr>
            </w:pPr>
          </w:p>
        </w:tc>
        <w:tc>
          <w:tcPr>
            <w:tcW w:w="112" w:type="pct"/>
            <w:vAlign w:val="center"/>
          </w:tcPr>
          <w:p w14:paraId="39E2C705" w14:textId="77777777" w:rsidR="00FE26C3" w:rsidRPr="008E2992" w:rsidRDefault="00FE26C3" w:rsidP="00FE26C3">
            <w:pPr>
              <w:jc w:val="center"/>
              <w:rPr>
                <w:bCs/>
                <w:kern w:val="0"/>
                <w:sz w:val="15"/>
                <w:szCs w:val="15"/>
              </w:rPr>
            </w:pPr>
          </w:p>
        </w:tc>
        <w:tc>
          <w:tcPr>
            <w:tcW w:w="112" w:type="pct"/>
            <w:vAlign w:val="center"/>
          </w:tcPr>
          <w:p w14:paraId="4BF9DC57" w14:textId="77777777" w:rsidR="00FE26C3" w:rsidRPr="008E2992" w:rsidRDefault="00FE26C3" w:rsidP="00FE26C3">
            <w:pPr>
              <w:jc w:val="center"/>
              <w:rPr>
                <w:bCs/>
                <w:kern w:val="0"/>
                <w:sz w:val="15"/>
                <w:szCs w:val="15"/>
              </w:rPr>
            </w:pPr>
          </w:p>
        </w:tc>
        <w:tc>
          <w:tcPr>
            <w:tcW w:w="112" w:type="pct"/>
            <w:vAlign w:val="center"/>
          </w:tcPr>
          <w:p w14:paraId="4B86C10F" w14:textId="77777777" w:rsidR="00FE26C3" w:rsidRPr="008E2992" w:rsidRDefault="00FE26C3" w:rsidP="00FE26C3">
            <w:pPr>
              <w:jc w:val="center"/>
              <w:rPr>
                <w:bCs/>
                <w:sz w:val="15"/>
                <w:szCs w:val="15"/>
              </w:rPr>
            </w:pPr>
          </w:p>
        </w:tc>
        <w:tc>
          <w:tcPr>
            <w:tcW w:w="112" w:type="pct"/>
            <w:vAlign w:val="center"/>
          </w:tcPr>
          <w:p w14:paraId="0BA932EC" w14:textId="77777777" w:rsidR="00FE26C3" w:rsidRPr="008E2992" w:rsidRDefault="00FE26C3" w:rsidP="00FE26C3">
            <w:pPr>
              <w:jc w:val="center"/>
              <w:rPr>
                <w:bCs/>
                <w:sz w:val="15"/>
                <w:szCs w:val="15"/>
              </w:rPr>
            </w:pPr>
          </w:p>
        </w:tc>
        <w:tc>
          <w:tcPr>
            <w:tcW w:w="112" w:type="pct"/>
            <w:vAlign w:val="center"/>
          </w:tcPr>
          <w:p w14:paraId="75132C5F"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7B9A31E4"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657901EB" w14:textId="77777777" w:rsidR="00FE26C3" w:rsidRPr="008E2992" w:rsidRDefault="00FE26C3" w:rsidP="00FE26C3">
            <w:pPr>
              <w:jc w:val="center"/>
              <w:rPr>
                <w:bCs/>
                <w:sz w:val="15"/>
                <w:szCs w:val="15"/>
              </w:rPr>
            </w:pPr>
          </w:p>
        </w:tc>
        <w:tc>
          <w:tcPr>
            <w:tcW w:w="112" w:type="pct"/>
            <w:vAlign w:val="center"/>
          </w:tcPr>
          <w:p w14:paraId="6E4B8B94" w14:textId="77777777" w:rsidR="00FE26C3" w:rsidRPr="008E2992" w:rsidRDefault="00FE26C3" w:rsidP="00FE26C3">
            <w:pPr>
              <w:jc w:val="center"/>
              <w:rPr>
                <w:bCs/>
                <w:sz w:val="15"/>
                <w:szCs w:val="15"/>
              </w:rPr>
            </w:pPr>
          </w:p>
        </w:tc>
        <w:tc>
          <w:tcPr>
            <w:tcW w:w="112" w:type="pct"/>
            <w:vAlign w:val="center"/>
          </w:tcPr>
          <w:p w14:paraId="6336AC97" w14:textId="77777777" w:rsidR="00FE26C3" w:rsidRPr="008E2992" w:rsidRDefault="00FE26C3" w:rsidP="00FE26C3">
            <w:pPr>
              <w:jc w:val="center"/>
              <w:rPr>
                <w:bCs/>
                <w:sz w:val="15"/>
                <w:szCs w:val="15"/>
              </w:rPr>
            </w:pPr>
          </w:p>
        </w:tc>
        <w:tc>
          <w:tcPr>
            <w:tcW w:w="112" w:type="pct"/>
            <w:vAlign w:val="center"/>
          </w:tcPr>
          <w:p w14:paraId="43881890" w14:textId="77777777" w:rsidR="00FE26C3" w:rsidRPr="008E2992" w:rsidRDefault="00FE26C3" w:rsidP="00FE26C3">
            <w:pPr>
              <w:jc w:val="center"/>
              <w:rPr>
                <w:bCs/>
                <w:sz w:val="15"/>
                <w:szCs w:val="15"/>
              </w:rPr>
            </w:pPr>
          </w:p>
        </w:tc>
        <w:tc>
          <w:tcPr>
            <w:tcW w:w="112" w:type="pct"/>
            <w:vAlign w:val="center"/>
          </w:tcPr>
          <w:p w14:paraId="572321E1" w14:textId="77777777" w:rsidR="00FE26C3" w:rsidRPr="008E2992" w:rsidRDefault="00FE26C3" w:rsidP="00FE26C3">
            <w:pPr>
              <w:jc w:val="center"/>
              <w:rPr>
                <w:bCs/>
                <w:sz w:val="15"/>
                <w:szCs w:val="15"/>
              </w:rPr>
            </w:pPr>
          </w:p>
        </w:tc>
        <w:tc>
          <w:tcPr>
            <w:tcW w:w="112" w:type="pct"/>
            <w:vAlign w:val="center"/>
          </w:tcPr>
          <w:p w14:paraId="79D79F35" w14:textId="77777777" w:rsidR="00FE26C3" w:rsidRPr="008E2992" w:rsidRDefault="00FE26C3" w:rsidP="00FE26C3">
            <w:pPr>
              <w:jc w:val="center"/>
              <w:rPr>
                <w:bCs/>
                <w:sz w:val="15"/>
                <w:szCs w:val="15"/>
              </w:rPr>
            </w:pPr>
          </w:p>
        </w:tc>
        <w:tc>
          <w:tcPr>
            <w:tcW w:w="112" w:type="pct"/>
            <w:vAlign w:val="center"/>
          </w:tcPr>
          <w:p w14:paraId="6003B8BA" w14:textId="77777777" w:rsidR="00FE26C3" w:rsidRPr="008E2992" w:rsidRDefault="00FE26C3" w:rsidP="00FE26C3">
            <w:pPr>
              <w:jc w:val="center"/>
              <w:rPr>
                <w:bCs/>
                <w:sz w:val="15"/>
                <w:szCs w:val="15"/>
              </w:rPr>
            </w:pPr>
          </w:p>
        </w:tc>
        <w:tc>
          <w:tcPr>
            <w:tcW w:w="108" w:type="pct"/>
            <w:vAlign w:val="center"/>
          </w:tcPr>
          <w:p w14:paraId="09D296CF" w14:textId="77777777" w:rsidR="00FE26C3" w:rsidRPr="008E2992" w:rsidRDefault="00FE26C3" w:rsidP="00FE26C3">
            <w:pPr>
              <w:jc w:val="center"/>
              <w:rPr>
                <w:bCs/>
                <w:sz w:val="15"/>
                <w:szCs w:val="15"/>
              </w:rPr>
            </w:pPr>
          </w:p>
        </w:tc>
      </w:tr>
      <w:tr w:rsidR="00FE26C3" w:rsidRPr="0010477B" w14:paraId="71968691" w14:textId="77777777" w:rsidTr="00FE26C3">
        <w:trPr>
          <w:trHeight w:val="283"/>
        </w:trPr>
        <w:tc>
          <w:tcPr>
            <w:tcW w:w="143" w:type="pct"/>
            <w:vMerge/>
            <w:vAlign w:val="center"/>
          </w:tcPr>
          <w:p w14:paraId="0FA80572" w14:textId="77777777" w:rsidR="00FE26C3" w:rsidRPr="008E2992" w:rsidRDefault="00FE26C3" w:rsidP="00FE26C3">
            <w:pPr>
              <w:jc w:val="center"/>
              <w:rPr>
                <w:b/>
                <w:sz w:val="15"/>
                <w:szCs w:val="15"/>
              </w:rPr>
            </w:pPr>
          </w:p>
        </w:tc>
        <w:tc>
          <w:tcPr>
            <w:tcW w:w="605" w:type="pct"/>
            <w:vAlign w:val="center"/>
          </w:tcPr>
          <w:p w14:paraId="3BE5A953" w14:textId="77777777" w:rsidR="00FE26C3" w:rsidRPr="008E2992" w:rsidRDefault="00FE26C3" w:rsidP="00FE26C3">
            <w:pPr>
              <w:jc w:val="center"/>
              <w:rPr>
                <w:b/>
                <w:sz w:val="15"/>
                <w:szCs w:val="15"/>
              </w:rPr>
            </w:pPr>
            <w:r w:rsidRPr="008E2992">
              <w:rPr>
                <w:b/>
                <w:sz w:val="15"/>
                <w:szCs w:val="15"/>
              </w:rPr>
              <w:t>化学反应工程</w:t>
            </w:r>
          </w:p>
        </w:tc>
        <w:tc>
          <w:tcPr>
            <w:tcW w:w="112" w:type="pct"/>
            <w:vAlign w:val="center"/>
          </w:tcPr>
          <w:p w14:paraId="749DB6DB" w14:textId="77777777" w:rsidR="00FE26C3" w:rsidRPr="008E2992" w:rsidRDefault="00FE26C3" w:rsidP="00FE26C3">
            <w:pPr>
              <w:jc w:val="center"/>
              <w:rPr>
                <w:bCs/>
                <w:sz w:val="15"/>
                <w:szCs w:val="15"/>
              </w:rPr>
            </w:pPr>
          </w:p>
        </w:tc>
        <w:tc>
          <w:tcPr>
            <w:tcW w:w="112" w:type="pct"/>
            <w:vAlign w:val="center"/>
          </w:tcPr>
          <w:p w14:paraId="617CEA5D"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1037E6E7" w14:textId="77777777" w:rsidR="00FE26C3" w:rsidRPr="008E2992" w:rsidRDefault="00FE26C3" w:rsidP="00FE26C3">
            <w:pPr>
              <w:jc w:val="center"/>
              <w:rPr>
                <w:bCs/>
                <w:kern w:val="0"/>
                <w:sz w:val="15"/>
                <w:szCs w:val="15"/>
              </w:rPr>
            </w:pPr>
          </w:p>
        </w:tc>
        <w:tc>
          <w:tcPr>
            <w:tcW w:w="112" w:type="pct"/>
            <w:vAlign w:val="center"/>
          </w:tcPr>
          <w:p w14:paraId="4BA1DBB9" w14:textId="77777777" w:rsidR="00FE26C3" w:rsidRPr="008E2992" w:rsidRDefault="00FE26C3" w:rsidP="00FE26C3">
            <w:pPr>
              <w:jc w:val="center"/>
              <w:rPr>
                <w:bCs/>
                <w:kern w:val="0"/>
                <w:sz w:val="15"/>
                <w:szCs w:val="15"/>
              </w:rPr>
            </w:pPr>
          </w:p>
        </w:tc>
        <w:tc>
          <w:tcPr>
            <w:tcW w:w="112" w:type="pct"/>
            <w:vAlign w:val="center"/>
          </w:tcPr>
          <w:p w14:paraId="1B771DB4" w14:textId="77777777" w:rsidR="00FE26C3" w:rsidRPr="008E2992" w:rsidRDefault="00FE26C3" w:rsidP="00FE26C3">
            <w:pPr>
              <w:jc w:val="center"/>
              <w:rPr>
                <w:bCs/>
                <w:sz w:val="15"/>
                <w:szCs w:val="15"/>
              </w:rPr>
            </w:pPr>
          </w:p>
        </w:tc>
        <w:tc>
          <w:tcPr>
            <w:tcW w:w="112" w:type="pct"/>
            <w:vAlign w:val="center"/>
          </w:tcPr>
          <w:p w14:paraId="43BB3F88" w14:textId="644ECF78" w:rsidR="00FE26C3" w:rsidRPr="008E2992" w:rsidRDefault="00040D30" w:rsidP="00FE26C3">
            <w:pPr>
              <w:jc w:val="center"/>
              <w:rPr>
                <w:bCs/>
                <w:sz w:val="15"/>
                <w:szCs w:val="15"/>
              </w:rPr>
            </w:pPr>
            <w:r w:rsidRPr="008E2992">
              <w:rPr>
                <w:rFonts w:eastAsia="等线"/>
                <w:bCs/>
                <w:kern w:val="0"/>
                <w:sz w:val="15"/>
                <w:szCs w:val="15"/>
              </w:rPr>
              <w:t>H</w:t>
            </w:r>
          </w:p>
        </w:tc>
        <w:tc>
          <w:tcPr>
            <w:tcW w:w="112" w:type="pct"/>
            <w:vAlign w:val="center"/>
          </w:tcPr>
          <w:p w14:paraId="018126A4" w14:textId="67773C3D" w:rsidR="00FE26C3" w:rsidRPr="008E2992" w:rsidRDefault="00FE26C3" w:rsidP="00FE26C3">
            <w:pPr>
              <w:jc w:val="center"/>
              <w:rPr>
                <w:bCs/>
                <w:sz w:val="15"/>
                <w:szCs w:val="15"/>
              </w:rPr>
            </w:pPr>
          </w:p>
        </w:tc>
        <w:tc>
          <w:tcPr>
            <w:tcW w:w="112" w:type="pct"/>
            <w:vAlign w:val="center"/>
          </w:tcPr>
          <w:p w14:paraId="52B41A13" w14:textId="77777777" w:rsidR="00FE26C3" w:rsidRPr="008E2992" w:rsidRDefault="00FE26C3" w:rsidP="00FE26C3">
            <w:pPr>
              <w:jc w:val="center"/>
              <w:rPr>
                <w:bCs/>
                <w:sz w:val="15"/>
                <w:szCs w:val="15"/>
              </w:rPr>
            </w:pPr>
          </w:p>
        </w:tc>
        <w:tc>
          <w:tcPr>
            <w:tcW w:w="112" w:type="pct"/>
            <w:vAlign w:val="center"/>
          </w:tcPr>
          <w:p w14:paraId="62592318" w14:textId="77777777" w:rsidR="00FE26C3" w:rsidRPr="008E2992" w:rsidRDefault="00FE26C3" w:rsidP="00FE26C3">
            <w:pPr>
              <w:jc w:val="center"/>
              <w:rPr>
                <w:bCs/>
                <w:sz w:val="15"/>
                <w:szCs w:val="15"/>
              </w:rPr>
            </w:pPr>
          </w:p>
        </w:tc>
        <w:tc>
          <w:tcPr>
            <w:tcW w:w="112" w:type="pct"/>
            <w:vAlign w:val="center"/>
          </w:tcPr>
          <w:p w14:paraId="10A42D02" w14:textId="77777777" w:rsidR="00FE26C3" w:rsidRPr="008E2992" w:rsidRDefault="00FE26C3" w:rsidP="00FE26C3">
            <w:pPr>
              <w:jc w:val="center"/>
              <w:rPr>
                <w:bCs/>
                <w:kern w:val="0"/>
                <w:sz w:val="15"/>
                <w:szCs w:val="15"/>
              </w:rPr>
            </w:pPr>
          </w:p>
        </w:tc>
        <w:tc>
          <w:tcPr>
            <w:tcW w:w="112" w:type="pct"/>
            <w:vAlign w:val="center"/>
          </w:tcPr>
          <w:p w14:paraId="055F5EAD" w14:textId="77777777" w:rsidR="00FE26C3" w:rsidRPr="008E2992" w:rsidRDefault="00FE26C3" w:rsidP="00FE26C3">
            <w:pPr>
              <w:jc w:val="center"/>
              <w:rPr>
                <w:bCs/>
                <w:kern w:val="0"/>
                <w:sz w:val="15"/>
                <w:szCs w:val="15"/>
              </w:rPr>
            </w:pPr>
          </w:p>
        </w:tc>
        <w:tc>
          <w:tcPr>
            <w:tcW w:w="112" w:type="pct"/>
            <w:vAlign w:val="center"/>
          </w:tcPr>
          <w:p w14:paraId="36BFC81F" w14:textId="77777777" w:rsidR="00FE26C3" w:rsidRPr="008E2992" w:rsidRDefault="00FE26C3" w:rsidP="00FE26C3">
            <w:pPr>
              <w:jc w:val="center"/>
              <w:rPr>
                <w:bCs/>
                <w:kern w:val="0"/>
                <w:sz w:val="15"/>
                <w:szCs w:val="15"/>
              </w:rPr>
            </w:pPr>
          </w:p>
        </w:tc>
        <w:tc>
          <w:tcPr>
            <w:tcW w:w="112" w:type="pct"/>
            <w:vAlign w:val="center"/>
          </w:tcPr>
          <w:p w14:paraId="766D2CB8"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5559786B" w14:textId="77777777" w:rsidR="00FE26C3" w:rsidRPr="008E2992" w:rsidRDefault="00FE26C3" w:rsidP="00FE26C3">
            <w:pPr>
              <w:jc w:val="center"/>
              <w:rPr>
                <w:bCs/>
                <w:sz w:val="15"/>
                <w:szCs w:val="15"/>
              </w:rPr>
            </w:pPr>
          </w:p>
        </w:tc>
        <w:tc>
          <w:tcPr>
            <w:tcW w:w="112" w:type="pct"/>
            <w:vAlign w:val="center"/>
          </w:tcPr>
          <w:p w14:paraId="646D7829" w14:textId="77777777" w:rsidR="00FE26C3" w:rsidRPr="008E2992" w:rsidRDefault="00FE26C3" w:rsidP="00FE26C3">
            <w:pPr>
              <w:jc w:val="center"/>
              <w:rPr>
                <w:bCs/>
                <w:sz w:val="15"/>
                <w:szCs w:val="15"/>
              </w:rPr>
            </w:pPr>
          </w:p>
        </w:tc>
        <w:tc>
          <w:tcPr>
            <w:tcW w:w="112" w:type="pct"/>
            <w:vAlign w:val="center"/>
          </w:tcPr>
          <w:p w14:paraId="56A7AE2F" w14:textId="77777777" w:rsidR="00FE26C3" w:rsidRPr="008E2992" w:rsidRDefault="00FE26C3" w:rsidP="00FE26C3">
            <w:pPr>
              <w:jc w:val="center"/>
              <w:rPr>
                <w:bCs/>
                <w:sz w:val="15"/>
                <w:szCs w:val="15"/>
              </w:rPr>
            </w:pPr>
          </w:p>
        </w:tc>
        <w:tc>
          <w:tcPr>
            <w:tcW w:w="112" w:type="pct"/>
            <w:vAlign w:val="center"/>
          </w:tcPr>
          <w:p w14:paraId="79D2337D" w14:textId="77777777" w:rsidR="00FE26C3" w:rsidRPr="008E2992" w:rsidRDefault="00FE26C3" w:rsidP="00FE26C3">
            <w:pPr>
              <w:jc w:val="center"/>
              <w:rPr>
                <w:bCs/>
                <w:sz w:val="15"/>
                <w:szCs w:val="15"/>
              </w:rPr>
            </w:pPr>
          </w:p>
        </w:tc>
        <w:tc>
          <w:tcPr>
            <w:tcW w:w="112" w:type="pct"/>
            <w:vAlign w:val="center"/>
          </w:tcPr>
          <w:p w14:paraId="100E2A44" w14:textId="77777777" w:rsidR="00FE26C3" w:rsidRPr="008E2992" w:rsidRDefault="00FE26C3" w:rsidP="00FE26C3">
            <w:pPr>
              <w:jc w:val="center"/>
              <w:rPr>
                <w:bCs/>
                <w:sz w:val="15"/>
                <w:szCs w:val="15"/>
              </w:rPr>
            </w:pPr>
          </w:p>
        </w:tc>
        <w:tc>
          <w:tcPr>
            <w:tcW w:w="112" w:type="pct"/>
            <w:vAlign w:val="center"/>
          </w:tcPr>
          <w:p w14:paraId="0A781CE4" w14:textId="77777777" w:rsidR="00FE26C3" w:rsidRPr="008E2992" w:rsidRDefault="00FE26C3" w:rsidP="00FE26C3">
            <w:pPr>
              <w:jc w:val="center"/>
              <w:rPr>
                <w:bCs/>
                <w:sz w:val="15"/>
                <w:szCs w:val="15"/>
              </w:rPr>
            </w:pPr>
          </w:p>
        </w:tc>
        <w:tc>
          <w:tcPr>
            <w:tcW w:w="112" w:type="pct"/>
            <w:vAlign w:val="center"/>
          </w:tcPr>
          <w:p w14:paraId="3CF9146B" w14:textId="77777777" w:rsidR="00FE26C3" w:rsidRPr="008E2992" w:rsidRDefault="00FE26C3" w:rsidP="00FE26C3">
            <w:pPr>
              <w:jc w:val="center"/>
              <w:rPr>
                <w:bCs/>
                <w:sz w:val="15"/>
                <w:szCs w:val="15"/>
              </w:rPr>
            </w:pPr>
          </w:p>
        </w:tc>
        <w:tc>
          <w:tcPr>
            <w:tcW w:w="112" w:type="pct"/>
            <w:vAlign w:val="center"/>
          </w:tcPr>
          <w:p w14:paraId="3A91328D" w14:textId="77777777" w:rsidR="00FE26C3" w:rsidRPr="008E2992" w:rsidRDefault="00FE26C3" w:rsidP="00FE26C3">
            <w:pPr>
              <w:jc w:val="center"/>
              <w:rPr>
                <w:bCs/>
                <w:sz w:val="15"/>
                <w:szCs w:val="15"/>
              </w:rPr>
            </w:pPr>
          </w:p>
        </w:tc>
        <w:tc>
          <w:tcPr>
            <w:tcW w:w="112" w:type="pct"/>
            <w:vAlign w:val="center"/>
          </w:tcPr>
          <w:p w14:paraId="6F4D115A" w14:textId="77777777" w:rsidR="00FE26C3" w:rsidRPr="008E2992" w:rsidRDefault="00FE26C3" w:rsidP="00FE26C3">
            <w:pPr>
              <w:jc w:val="center"/>
              <w:rPr>
                <w:bCs/>
                <w:sz w:val="15"/>
                <w:szCs w:val="15"/>
              </w:rPr>
            </w:pPr>
          </w:p>
        </w:tc>
        <w:tc>
          <w:tcPr>
            <w:tcW w:w="112" w:type="pct"/>
            <w:vAlign w:val="center"/>
          </w:tcPr>
          <w:p w14:paraId="7A9FAA7E" w14:textId="77777777" w:rsidR="00FE26C3" w:rsidRPr="008E2992" w:rsidRDefault="00FE26C3" w:rsidP="00FE26C3">
            <w:pPr>
              <w:jc w:val="center"/>
              <w:rPr>
                <w:bCs/>
                <w:sz w:val="15"/>
                <w:szCs w:val="15"/>
              </w:rPr>
            </w:pPr>
          </w:p>
        </w:tc>
        <w:tc>
          <w:tcPr>
            <w:tcW w:w="112" w:type="pct"/>
            <w:vAlign w:val="center"/>
          </w:tcPr>
          <w:p w14:paraId="5A5CAD44" w14:textId="77777777" w:rsidR="00FE26C3" w:rsidRPr="008E2992" w:rsidRDefault="00FE26C3" w:rsidP="00FE26C3">
            <w:pPr>
              <w:jc w:val="center"/>
              <w:rPr>
                <w:bCs/>
                <w:sz w:val="15"/>
                <w:szCs w:val="15"/>
              </w:rPr>
            </w:pPr>
          </w:p>
        </w:tc>
        <w:tc>
          <w:tcPr>
            <w:tcW w:w="112" w:type="pct"/>
            <w:vAlign w:val="center"/>
          </w:tcPr>
          <w:p w14:paraId="306FEF88" w14:textId="77777777" w:rsidR="00FE26C3" w:rsidRPr="008E2992" w:rsidRDefault="00FE26C3" w:rsidP="00FE26C3">
            <w:pPr>
              <w:jc w:val="center"/>
              <w:rPr>
                <w:bCs/>
                <w:sz w:val="15"/>
                <w:szCs w:val="15"/>
              </w:rPr>
            </w:pPr>
          </w:p>
        </w:tc>
        <w:tc>
          <w:tcPr>
            <w:tcW w:w="112" w:type="pct"/>
            <w:vAlign w:val="center"/>
          </w:tcPr>
          <w:p w14:paraId="5145087A" w14:textId="77777777" w:rsidR="00FE26C3" w:rsidRPr="008E2992" w:rsidRDefault="00FE26C3" w:rsidP="00FE26C3">
            <w:pPr>
              <w:jc w:val="center"/>
              <w:rPr>
                <w:bCs/>
                <w:sz w:val="15"/>
                <w:szCs w:val="15"/>
              </w:rPr>
            </w:pPr>
          </w:p>
        </w:tc>
        <w:tc>
          <w:tcPr>
            <w:tcW w:w="112" w:type="pct"/>
            <w:vAlign w:val="center"/>
          </w:tcPr>
          <w:p w14:paraId="60630284" w14:textId="77777777" w:rsidR="00FE26C3" w:rsidRPr="008E2992" w:rsidRDefault="00FE26C3" w:rsidP="00FE26C3">
            <w:pPr>
              <w:jc w:val="center"/>
              <w:rPr>
                <w:bCs/>
                <w:sz w:val="15"/>
                <w:szCs w:val="15"/>
              </w:rPr>
            </w:pPr>
          </w:p>
        </w:tc>
        <w:tc>
          <w:tcPr>
            <w:tcW w:w="112" w:type="pct"/>
            <w:vAlign w:val="center"/>
          </w:tcPr>
          <w:p w14:paraId="516465C2" w14:textId="77777777" w:rsidR="00FE26C3" w:rsidRPr="008E2992" w:rsidRDefault="00FE26C3" w:rsidP="00FE26C3">
            <w:pPr>
              <w:jc w:val="center"/>
              <w:rPr>
                <w:bCs/>
                <w:sz w:val="15"/>
                <w:szCs w:val="15"/>
              </w:rPr>
            </w:pPr>
          </w:p>
        </w:tc>
        <w:tc>
          <w:tcPr>
            <w:tcW w:w="112" w:type="pct"/>
            <w:vAlign w:val="center"/>
          </w:tcPr>
          <w:p w14:paraId="13A09B38" w14:textId="77777777" w:rsidR="00FE26C3" w:rsidRPr="008E2992" w:rsidRDefault="00FE26C3" w:rsidP="00FE26C3">
            <w:pPr>
              <w:jc w:val="center"/>
              <w:rPr>
                <w:bCs/>
                <w:sz w:val="15"/>
                <w:szCs w:val="15"/>
              </w:rPr>
            </w:pPr>
          </w:p>
        </w:tc>
        <w:tc>
          <w:tcPr>
            <w:tcW w:w="112" w:type="pct"/>
            <w:vAlign w:val="center"/>
          </w:tcPr>
          <w:p w14:paraId="136F81B9" w14:textId="77777777" w:rsidR="00FE26C3" w:rsidRPr="008E2992" w:rsidRDefault="00FE26C3" w:rsidP="00FE26C3">
            <w:pPr>
              <w:jc w:val="center"/>
              <w:rPr>
                <w:bCs/>
                <w:sz w:val="15"/>
                <w:szCs w:val="15"/>
              </w:rPr>
            </w:pPr>
          </w:p>
        </w:tc>
        <w:tc>
          <w:tcPr>
            <w:tcW w:w="112" w:type="pct"/>
            <w:vAlign w:val="center"/>
          </w:tcPr>
          <w:p w14:paraId="37D04989" w14:textId="77777777" w:rsidR="00FE26C3" w:rsidRPr="008E2992" w:rsidRDefault="00FE26C3" w:rsidP="00FE26C3">
            <w:pPr>
              <w:jc w:val="center"/>
              <w:rPr>
                <w:bCs/>
                <w:sz w:val="15"/>
                <w:szCs w:val="15"/>
              </w:rPr>
            </w:pPr>
          </w:p>
        </w:tc>
        <w:tc>
          <w:tcPr>
            <w:tcW w:w="112" w:type="pct"/>
            <w:vAlign w:val="center"/>
          </w:tcPr>
          <w:p w14:paraId="4CA1D081" w14:textId="77777777" w:rsidR="00FE26C3" w:rsidRPr="008E2992" w:rsidRDefault="00FE26C3" w:rsidP="00FE26C3">
            <w:pPr>
              <w:jc w:val="center"/>
              <w:rPr>
                <w:bCs/>
                <w:sz w:val="15"/>
                <w:szCs w:val="15"/>
              </w:rPr>
            </w:pPr>
          </w:p>
        </w:tc>
        <w:tc>
          <w:tcPr>
            <w:tcW w:w="112" w:type="pct"/>
            <w:vAlign w:val="center"/>
          </w:tcPr>
          <w:p w14:paraId="76C8C67E" w14:textId="77777777" w:rsidR="00FE26C3" w:rsidRPr="008E2992" w:rsidRDefault="00FE26C3" w:rsidP="00FE26C3">
            <w:pPr>
              <w:jc w:val="center"/>
              <w:rPr>
                <w:bCs/>
                <w:sz w:val="15"/>
                <w:szCs w:val="15"/>
              </w:rPr>
            </w:pPr>
          </w:p>
        </w:tc>
        <w:tc>
          <w:tcPr>
            <w:tcW w:w="112" w:type="pct"/>
            <w:vAlign w:val="center"/>
          </w:tcPr>
          <w:p w14:paraId="0F73C39E" w14:textId="77777777" w:rsidR="00FE26C3" w:rsidRPr="008E2992" w:rsidRDefault="00FE26C3" w:rsidP="00FE26C3">
            <w:pPr>
              <w:jc w:val="center"/>
              <w:rPr>
                <w:bCs/>
                <w:kern w:val="0"/>
                <w:sz w:val="15"/>
                <w:szCs w:val="15"/>
              </w:rPr>
            </w:pPr>
          </w:p>
        </w:tc>
        <w:tc>
          <w:tcPr>
            <w:tcW w:w="112" w:type="pct"/>
            <w:vAlign w:val="center"/>
          </w:tcPr>
          <w:p w14:paraId="672430FB" w14:textId="77777777" w:rsidR="00FE26C3" w:rsidRPr="008E2992" w:rsidRDefault="00FE26C3" w:rsidP="00FE26C3">
            <w:pPr>
              <w:jc w:val="center"/>
              <w:rPr>
                <w:bCs/>
                <w:kern w:val="0"/>
                <w:sz w:val="15"/>
                <w:szCs w:val="15"/>
              </w:rPr>
            </w:pPr>
          </w:p>
        </w:tc>
        <w:tc>
          <w:tcPr>
            <w:tcW w:w="112" w:type="pct"/>
            <w:vAlign w:val="center"/>
          </w:tcPr>
          <w:p w14:paraId="7277E9F1" w14:textId="77777777" w:rsidR="00FE26C3" w:rsidRPr="008E2992" w:rsidRDefault="00FE26C3" w:rsidP="00FE26C3">
            <w:pPr>
              <w:jc w:val="center"/>
              <w:rPr>
                <w:bCs/>
                <w:kern w:val="0"/>
                <w:sz w:val="15"/>
                <w:szCs w:val="15"/>
              </w:rPr>
            </w:pPr>
          </w:p>
        </w:tc>
        <w:tc>
          <w:tcPr>
            <w:tcW w:w="112" w:type="pct"/>
            <w:vAlign w:val="center"/>
          </w:tcPr>
          <w:p w14:paraId="7D56BDCE" w14:textId="032894C1" w:rsidR="00FE26C3" w:rsidRPr="008E2992" w:rsidRDefault="007509FC" w:rsidP="00FE26C3">
            <w:pPr>
              <w:jc w:val="center"/>
              <w:rPr>
                <w:bCs/>
                <w:kern w:val="0"/>
                <w:sz w:val="15"/>
                <w:szCs w:val="15"/>
              </w:rPr>
            </w:pPr>
            <w:r>
              <w:rPr>
                <w:rFonts w:hint="eastAsia"/>
                <w:bCs/>
                <w:sz w:val="15"/>
                <w:szCs w:val="15"/>
              </w:rPr>
              <w:t>L</w:t>
            </w:r>
          </w:p>
        </w:tc>
        <w:tc>
          <w:tcPr>
            <w:tcW w:w="108" w:type="pct"/>
            <w:vAlign w:val="center"/>
          </w:tcPr>
          <w:p w14:paraId="03BC8066" w14:textId="6FCC1402" w:rsidR="00FE26C3" w:rsidRPr="008E2992" w:rsidRDefault="00FE26C3" w:rsidP="00FE26C3">
            <w:pPr>
              <w:jc w:val="center"/>
              <w:rPr>
                <w:bCs/>
                <w:sz w:val="15"/>
                <w:szCs w:val="15"/>
              </w:rPr>
            </w:pPr>
          </w:p>
        </w:tc>
      </w:tr>
      <w:tr w:rsidR="00FE26C3" w:rsidRPr="0010477B" w14:paraId="4C6E5415" w14:textId="77777777" w:rsidTr="00FE26C3">
        <w:trPr>
          <w:trHeight w:val="283"/>
        </w:trPr>
        <w:tc>
          <w:tcPr>
            <w:tcW w:w="143" w:type="pct"/>
            <w:vMerge/>
            <w:vAlign w:val="center"/>
          </w:tcPr>
          <w:p w14:paraId="36B56DC0" w14:textId="77777777" w:rsidR="00FE26C3" w:rsidRPr="008E2992" w:rsidRDefault="00FE26C3" w:rsidP="00FE26C3">
            <w:pPr>
              <w:jc w:val="center"/>
              <w:rPr>
                <w:b/>
                <w:sz w:val="15"/>
                <w:szCs w:val="15"/>
              </w:rPr>
            </w:pPr>
          </w:p>
        </w:tc>
        <w:tc>
          <w:tcPr>
            <w:tcW w:w="605" w:type="pct"/>
            <w:vAlign w:val="center"/>
          </w:tcPr>
          <w:p w14:paraId="69402900" w14:textId="77777777" w:rsidR="00FE26C3" w:rsidRPr="008E2992" w:rsidRDefault="00FE26C3" w:rsidP="00FE26C3">
            <w:pPr>
              <w:jc w:val="center"/>
              <w:rPr>
                <w:b/>
                <w:sz w:val="15"/>
                <w:szCs w:val="15"/>
              </w:rPr>
            </w:pPr>
            <w:r w:rsidRPr="008E2992">
              <w:rPr>
                <w:b/>
                <w:sz w:val="15"/>
                <w:szCs w:val="15"/>
              </w:rPr>
              <w:t>化工热力学</w:t>
            </w:r>
          </w:p>
        </w:tc>
        <w:tc>
          <w:tcPr>
            <w:tcW w:w="112" w:type="pct"/>
            <w:vAlign w:val="center"/>
          </w:tcPr>
          <w:p w14:paraId="5D71E56D" w14:textId="77777777" w:rsidR="00FE26C3" w:rsidRPr="008E2992" w:rsidRDefault="00FE26C3" w:rsidP="00FE26C3">
            <w:pPr>
              <w:jc w:val="center"/>
              <w:rPr>
                <w:bCs/>
                <w:sz w:val="15"/>
                <w:szCs w:val="15"/>
              </w:rPr>
            </w:pPr>
          </w:p>
        </w:tc>
        <w:tc>
          <w:tcPr>
            <w:tcW w:w="112" w:type="pct"/>
            <w:vAlign w:val="center"/>
          </w:tcPr>
          <w:p w14:paraId="757B6D2C" w14:textId="77777777" w:rsidR="00FE26C3" w:rsidRPr="008E2992" w:rsidRDefault="00FE26C3" w:rsidP="00FE26C3">
            <w:pPr>
              <w:jc w:val="center"/>
              <w:rPr>
                <w:bCs/>
                <w:kern w:val="0"/>
                <w:sz w:val="15"/>
                <w:szCs w:val="15"/>
              </w:rPr>
            </w:pPr>
            <w:r w:rsidRPr="008E2992">
              <w:rPr>
                <w:rFonts w:eastAsia="等线"/>
                <w:bCs/>
                <w:kern w:val="0"/>
                <w:sz w:val="15"/>
                <w:szCs w:val="15"/>
              </w:rPr>
              <w:t xml:space="preserve">　</w:t>
            </w:r>
          </w:p>
        </w:tc>
        <w:tc>
          <w:tcPr>
            <w:tcW w:w="112" w:type="pct"/>
            <w:vAlign w:val="center"/>
          </w:tcPr>
          <w:p w14:paraId="1B182460"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0838463A" w14:textId="77777777" w:rsidR="00FE26C3" w:rsidRPr="008E2992" w:rsidRDefault="00FE26C3" w:rsidP="00FE26C3">
            <w:pPr>
              <w:jc w:val="center"/>
              <w:rPr>
                <w:bCs/>
                <w:kern w:val="0"/>
                <w:sz w:val="15"/>
                <w:szCs w:val="15"/>
              </w:rPr>
            </w:pPr>
          </w:p>
        </w:tc>
        <w:tc>
          <w:tcPr>
            <w:tcW w:w="112" w:type="pct"/>
            <w:vAlign w:val="center"/>
          </w:tcPr>
          <w:p w14:paraId="71EAE041" w14:textId="77777777" w:rsidR="00FE26C3" w:rsidRPr="008E2992" w:rsidRDefault="00FE26C3" w:rsidP="00FE26C3">
            <w:pPr>
              <w:jc w:val="center"/>
              <w:rPr>
                <w:bCs/>
                <w:sz w:val="15"/>
                <w:szCs w:val="15"/>
              </w:rPr>
            </w:pPr>
          </w:p>
        </w:tc>
        <w:tc>
          <w:tcPr>
            <w:tcW w:w="112" w:type="pct"/>
            <w:vAlign w:val="center"/>
          </w:tcPr>
          <w:p w14:paraId="5AAA1EDD"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4B6EEADD" w14:textId="77777777" w:rsidR="00FE26C3" w:rsidRPr="008E2992" w:rsidRDefault="00FE26C3" w:rsidP="00FE26C3">
            <w:pPr>
              <w:jc w:val="center"/>
              <w:rPr>
                <w:bCs/>
                <w:sz w:val="15"/>
                <w:szCs w:val="15"/>
              </w:rPr>
            </w:pPr>
          </w:p>
        </w:tc>
        <w:tc>
          <w:tcPr>
            <w:tcW w:w="112" w:type="pct"/>
            <w:vAlign w:val="center"/>
          </w:tcPr>
          <w:p w14:paraId="7934ED4F" w14:textId="77777777" w:rsidR="00FE26C3" w:rsidRPr="008E2992" w:rsidRDefault="00FE26C3" w:rsidP="00FE26C3">
            <w:pPr>
              <w:jc w:val="center"/>
              <w:rPr>
                <w:bCs/>
                <w:sz w:val="15"/>
                <w:szCs w:val="15"/>
              </w:rPr>
            </w:pPr>
          </w:p>
        </w:tc>
        <w:tc>
          <w:tcPr>
            <w:tcW w:w="112" w:type="pct"/>
            <w:vAlign w:val="center"/>
          </w:tcPr>
          <w:p w14:paraId="7E80E568" w14:textId="77777777" w:rsidR="00FE26C3" w:rsidRPr="008E2992" w:rsidRDefault="00FE26C3" w:rsidP="00FE26C3">
            <w:pPr>
              <w:jc w:val="center"/>
              <w:rPr>
                <w:bCs/>
                <w:sz w:val="15"/>
                <w:szCs w:val="15"/>
              </w:rPr>
            </w:pPr>
          </w:p>
        </w:tc>
        <w:tc>
          <w:tcPr>
            <w:tcW w:w="112" w:type="pct"/>
            <w:vAlign w:val="center"/>
          </w:tcPr>
          <w:p w14:paraId="31EDD4C6" w14:textId="77777777" w:rsidR="00FE26C3" w:rsidRPr="008E2992" w:rsidRDefault="00FE26C3" w:rsidP="00FE26C3">
            <w:pPr>
              <w:jc w:val="center"/>
              <w:rPr>
                <w:bCs/>
                <w:kern w:val="0"/>
                <w:sz w:val="15"/>
                <w:szCs w:val="15"/>
              </w:rPr>
            </w:pPr>
          </w:p>
        </w:tc>
        <w:tc>
          <w:tcPr>
            <w:tcW w:w="112" w:type="pct"/>
            <w:vAlign w:val="center"/>
          </w:tcPr>
          <w:p w14:paraId="0C086B80" w14:textId="77777777" w:rsidR="00FE26C3" w:rsidRPr="008E2992" w:rsidRDefault="00FE26C3" w:rsidP="00FE26C3">
            <w:pPr>
              <w:jc w:val="center"/>
              <w:rPr>
                <w:bCs/>
                <w:kern w:val="0"/>
                <w:sz w:val="15"/>
                <w:szCs w:val="15"/>
              </w:rPr>
            </w:pPr>
          </w:p>
        </w:tc>
        <w:tc>
          <w:tcPr>
            <w:tcW w:w="112" w:type="pct"/>
            <w:vAlign w:val="center"/>
          </w:tcPr>
          <w:p w14:paraId="3A10D07D" w14:textId="77777777" w:rsidR="00FE26C3" w:rsidRPr="008E2992" w:rsidRDefault="00FE26C3" w:rsidP="00FE26C3">
            <w:pPr>
              <w:jc w:val="center"/>
              <w:rPr>
                <w:bCs/>
                <w:kern w:val="0"/>
                <w:sz w:val="15"/>
                <w:szCs w:val="15"/>
              </w:rPr>
            </w:pPr>
          </w:p>
        </w:tc>
        <w:tc>
          <w:tcPr>
            <w:tcW w:w="112" w:type="pct"/>
            <w:vAlign w:val="center"/>
          </w:tcPr>
          <w:p w14:paraId="321B0DB9"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52EA4288" w14:textId="77777777" w:rsidR="00FE26C3" w:rsidRPr="008E2992" w:rsidRDefault="00FE26C3" w:rsidP="00FE26C3">
            <w:pPr>
              <w:jc w:val="center"/>
              <w:rPr>
                <w:bCs/>
                <w:kern w:val="0"/>
                <w:sz w:val="15"/>
                <w:szCs w:val="15"/>
              </w:rPr>
            </w:pPr>
          </w:p>
        </w:tc>
        <w:tc>
          <w:tcPr>
            <w:tcW w:w="112" w:type="pct"/>
            <w:vAlign w:val="center"/>
          </w:tcPr>
          <w:p w14:paraId="00072A76" w14:textId="77777777" w:rsidR="00FE26C3" w:rsidRPr="008E2992" w:rsidRDefault="00FE26C3" w:rsidP="00FE26C3">
            <w:pPr>
              <w:jc w:val="center"/>
              <w:rPr>
                <w:bCs/>
                <w:kern w:val="0"/>
                <w:sz w:val="15"/>
                <w:szCs w:val="15"/>
              </w:rPr>
            </w:pPr>
          </w:p>
        </w:tc>
        <w:tc>
          <w:tcPr>
            <w:tcW w:w="112" w:type="pct"/>
            <w:vAlign w:val="center"/>
          </w:tcPr>
          <w:p w14:paraId="2DF4962F" w14:textId="77777777" w:rsidR="00FE26C3" w:rsidRPr="008E2992" w:rsidRDefault="00FE26C3" w:rsidP="00FE26C3">
            <w:pPr>
              <w:jc w:val="center"/>
              <w:rPr>
                <w:bCs/>
                <w:kern w:val="0"/>
                <w:sz w:val="15"/>
                <w:szCs w:val="15"/>
              </w:rPr>
            </w:pPr>
          </w:p>
        </w:tc>
        <w:tc>
          <w:tcPr>
            <w:tcW w:w="112" w:type="pct"/>
            <w:vAlign w:val="center"/>
          </w:tcPr>
          <w:p w14:paraId="1B324E16" w14:textId="77777777" w:rsidR="00FE26C3" w:rsidRPr="008E2992" w:rsidRDefault="00FE26C3" w:rsidP="00FE26C3">
            <w:pPr>
              <w:jc w:val="center"/>
              <w:rPr>
                <w:bCs/>
                <w:sz w:val="15"/>
                <w:szCs w:val="15"/>
              </w:rPr>
            </w:pPr>
          </w:p>
        </w:tc>
        <w:tc>
          <w:tcPr>
            <w:tcW w:w="112" w:type="pct"/>
            <w:vAlign w:val="center"/>
          </w:tcPr>
          <w:p w14:paraId="73EA6E44" w14:textId="77777777" w:rsidR="00FE26C3" w:rsidRPr="008E2992" w:rsidRDefault="00FE26C3" w:rsidP="00FE26C3">
            <w:pPr>
              <w:jc w:val="center"/>
              <w:rPr>
                <w:bCs/>
                <w:sz w:val="15"/>
                <w:szCs w:val="15"/>
              </w:rPr>
            </w:pPr>
          </w:p>
        </w:tc>
        <w:tc>
          <w:tcPr>
            <w:tcW w:w="112" w:type="pct"/>
            <w:vAlign w:val="center"/>
          </w:tcPr>
          <w:p w14:paraId="03952376" w14:textId="77777777" w:rsidR="00FE26C3" w:rsidRPr="008E2992" w:rsidRDefault="00FE26C3" w:rsidP="00FE26C3">
            <w:pPr>
              <w:jc w:val="center"/>
              <w:rPr>
                <w:bCs/>
                <w:sz w:val="15"/>
                <w:szCs w:val="15"/>
              </w:rPr>
            </w:pPr>
          </w:p>
        </w:tc>
        <w:tc>
          <w:tcPr>
            <w:tcW w:w="112" w:type="pct"/>
            <w:vAlign w:val="center"/>
          </w:tcPr>
          <w:p w14:paraId="0B7E29FB" w14:textId="77777777" w:rsidR="00FE26C3" w:rsidRPr="008E2992" w:rsidRDefault="00FE26C3" w:rsidP="00FE26C3">
            <w:pPr>
              <w:jc w:val="center"/>
              <w:rPr>
                <w:bCs/>
                <w:sz w:val="15"/>
                <w:szCs w:val="15"/>
              </w:rPr>
            </w:pPr>
          </w:p>
        </w:tc>
        <w:tc>
          <w:tcPr>
            <w:tcW w:w="112" w:type="pct"/>
            <w:vAlign w:val="center"/>
          </w:tcPr>
          <w:p w14:paraId="021D39EF" w14:textId="77777777" w:rsidR="00FE26C3" w:rsidRPr="008E2992" w:rsidRDefault="00FE26C3" w:rsidP="00FE26C3">
            <w:pPr>
              <w:jc w:val="center"/>
              <w:rPr>
                <w:bCs/>
                <w:sz w:val="15"/>
                <w:szCs w:val="15"/>
              </w:rPr>
            </w:pPr>
          </w:p>
        </w:tc>
        <w:tc>
          <w:tcPr>
            <w:tcW w:w="112" w:type="pct"/>
            <w:vAlign w:val="center"/>
          </w:tcPr>
          <w:p w14:paraId="36443EB2" w14:textId="77777777" w:rsidR="00FE26C3" w:rsidRPr="008E2992" w:rsidRDefault="00FE26C3" w:rsidP="00FE26C3">
            <w:pPr>
              <w:jc w:val="center"/>
              <w:rPr>
                <w:bCs/>
                <w:sz w:val="15"/>
                <w:szCs w:val="15"/>
              </w:rPr>
            </w:pPr>
          </w:p>
        </w:tc>
        <w:tc>
          <w:tcPr>
            <w:tcW w:w="112" w:type="pct"/>
            <w:vAlign w:val="center"/>
          </w:tcPr>
          <w:p w14:paraId="73260755" w14:textId="77777777" w:rsidR="00FE26C3" w:rsidRPr="008E2992" w:rsidRDefault="00FE26C3" w:rsidP="00FE26C3">
            <w:pPr>
              <w:jc w:val="center"/>
              <w:rPr>
                <w:bCs/>
                <w:sz w:val="15"/>
                <w:szCs w:val="15"/>
              </w:rPr>
            </w:pPr>
          </w:p>
        </w:tc>
        <w:tc>
          <w:tcPr>
            <w:tcW w:w="112" w:type="pct"/>
            <w:vAlign w:val="center"/>
          </w:tcPr>
          <w:p w14:paraId="14F44277" w14:textId="77777777" w:rsidR="00FE26C3" w:rsidRPr="008E2992" w:rsidRDefault="00FE26C3" w:rsidP="00FE26C3">
            <w:pPr>
              <w:jc w:val="center"/>
              <w:rPr>
                <w:bCs/>
                <w:sz w:val="15"/>
                <w:szCs w:val="15"/>
              </w:rPr>
            </w:pPr>
          </w:p>
        </w:tc>
        <w:tc>
          <w:tcPr>
            <w:tcW w:w="112" w:type="pct"/>
            <w:vAlign w:val="center"/>
          </w:tcPr>
          <w:p w14:paraId="79A688FF" w14:textId="77777777" w:rsidR="00FE26C3" w:rsidRPr="008E2992" w:rsidRDefault="00FE26C3" w:rsidP="00FE26C3">
            <w:pPr>
              <w:jc w:val="center"/>
              <w:rPr>
                <w:bCs/>
                <w:sz w:val="15"/>
                <w:szCs w:val="15"/>
              </w:rPr>
            </w:pPr>
          </w:p>
        </w:tc>
        <w:tc>
          <w:tcPr>
            <w:tcW w:w="112" w:type="pct"/>
            <w:vAlign w:val="center"/>
          </w:tcPr>
          <w:p w14:paraId="04E2A091" w14:textId="77777777" w:rsidR="00FE26C3" w:rsidRPr="008E2992" w:rsidRDefault="00FE26C3" w:rsidP="00FE26C3">
            <w:pPr>
              <w:jc w:val="center"/>
              <w:rPr>
                <w:bCs/>
                <w:sz w:val="15"/>
                <w:szCs w:val="15"/>
              </w:rPr>
            </w:pPr>
          </w:p>
        </w:tc>
        <w:tc>
          <w:tcPr>
            <w:tcW w:w="112" w:type="pct"/>
            <w:vAlign w:val="center"/>
          </w:tcPr>
          <w:p w14:paraId="05368CF5" w14:textId="77777777" w:rsidR="00FE26C3" w:rsidRPr="008E2992" w:rsidRDefault="00FE26C3" w:rsidP="00FE26C3">
            <w:pPr>
              <w:jc w:val="center"/>
              <w:rPr>
                <w:bCs/>
                <w:sz w:val="15"/>
                <w:szCs w:val="15"/>
              </w:rPr>
            </w:pPr>
          </w:p>
        </w:tc>
        <w:tc>
          <w:tcPr>
            <w:tcW w:w="112" w:type="pct"/>
            <w:vAlign w:val="center"/>
          </w:tcPr>
          <w:p w14:paraId="18CA41E9" w14:textId="77777777" w:rsidR="00FE26C3" w:rsidRPr="008E2992" w:rsidRDefault="00FE26C3" w:rsidP="00FE26C3">
            <w:pPr>
              <w:jc w:val="center"/>
              <w:rPr>
                <w:bCs/>
                <w:sz w:val="15"/>
                <w:szCs w:val="15"/>
              </w:rPr>
            </w:pPr>
          </w:p>
        </w:tc>
        <w:tc>
          <w:tcPr>
            <w:tcW w:w="112" w:type="pct"/>
            <w:vAlign w:val="center"/>
          </w:tcPr>
          <w:p w14:paraId="224F563F" w14:textId="77777777" w:rsidR="00FE26C3" w:rsidRPr="008E2992" w:rsidRDefault="00FE26C3" w:rsidP="00FE26C3">
            <w:pPr>
              <w:jc w:val="center"/>
              <w:rPr>
                <w:bCs/>
                <w:sz w:val="15"/>
                <w:szCs w:val="15"/>
              </w:rPr>
            </w:pPr>
          </w:p>
        </w:tc>
        <w:tc>
          <w:tcPr>
            <w:tcW w:w="112" w:type="pct"/>
            <w:vAlign w:val="center"/>
          </w:tcPr>
          <w:p w14:paraId="58AC771E" w14:textId="77777777" w:rsidR="00FE26C3" w:rsidRPr="008E2992" w:rsidRDefault="00FE26C3" w:rsidP="00FE26C3">
            <w:pPr>
              <w:jc w:val="center"/>
              <w:rPr>
                <w:bCs/>
                <w:sz w:val="15"/>
                <w:szCs w:val="15"/>
              </w:rPr>
            </w:pPr>
          </w:p>
        </w:tc>
        <w:tc>
          <w:tcPr>
            <w:tcW w:w="112" w:type="pct"/>
            <w:vAlign w:val="center"/>
          </w:tcPr>
          <w:p w14:paraId="6B6297A2" w14:textId="77777777" w:rsidR="00FE26C3" w:rsidRPr="008E2992" w:rsidRDefault="00FE26C3" w:rsidP="00FE26C3">
            <w:pPr>
              <w:jc w:val="center"/>
              <w:rPr>
                <w:bCs/>
                <w:sz w:val="15"/>
                <w:szCs w:val="15"/>
              </w:rPr>
            </w:pPr>
          </w:p>
        </w:tc>
        <w:tc>
          <w:tcPr>
            <w:tcW w:w="112" w:type="pct"/>
            <w:vAlign w:val="center"/>
          </w:tcPr>
          <w:p w14:paraId="4060049B" w14:textId="77777777" w:rsidR="00FE26C3" w:rsidRPr="008E2992" w:rsidRDefault="00FE26C3" w:rsidP="00FE26C3">
            <w:pPr>
              <w:jc w:val="center"/>
              <w:rPr>
                <w:bCs/>
                <w:sz w:val="15"/>
                <w:szCs w:val="15"/>
              </w:rPr>
            </w:pPr>
          </w:p>
        </w:tc>
        <w:tc>
          <w:tcPr>
            <w:tcW w:w="112" w:type="pct"/>
            <w:vAlign w:val="center"/>
          </w:tcPr>
          <w:p w14:paraId="3E9D97BC" w14:textId="77777777" w:rsidR="00FE26C3" w:rsidRPr="008E2992" w:rsidRDefault="00FE26C3" w:rsidP="00FE26C3">
            <w:pPr>
              <w:jc w:val="center"/>
              <w:rPr>
                <w:bCs/>
                <w:sz w:val="15"/>
                <w:szCs w:val="15"/>
              </w:rPr>
            </w:pPr>
          </w:p>
        </w:tc>
        <w:tc>
          <w:tcPr>
            <w:tcW w:w="112" w:type="pct"/>
            <w:vAlign w:val="center"/>
          </w:tcPr>
          <w:p w14:paraId="3ED2D094" w14:textId="77777777" w:rsidR="00FE26C3" w:rsidRPr="008E2992" w:rsidRDefault="00FE26C3" w:rsidP="00FE26C3">
            <w:pPr>
              <w:jc w:val="center"/>
              <w:rPr>
                <w:bCs/>
                <w:kern w:val="0"/>
                <w:sz w:val="15"/>
                <w:szCs w:val="15"/>
              </w:rPr>
            </w:pPr>
          </w:p>
        </w:tc>
        <w:tc>
          <w:tcPr>
            <w:tcW w:w="112" w:type="pct"/>
            <w:vAlign w:val="center"/>
          </w:tcPr>
          <w:p w14:paraId="389889F8" w14:textId="77777777" w:rsidR="00FE26C3" w:rsidRPr="008E2992" w:rsidRDefault="00FE26C3" w:rsidP="00FE26C3">
            <w:pPr>
              <w:jc w:val="center"/>
              <w:rPr>
                <w:bCs/>
                <w:kern w:val="0"/>
                <w:sz w:val="15"/>
                <w:szCs w:val="15"/>
              </w:rPr>
            </w:pPr>
          </w:p>
        </w:tc>
        <w:tc>
          <w:tcPr>
            <w:tcW w:w="112" w:type="pct"/>
            <w:vAlign w:val="center"/>
          </w:tcPr>
          <w:p w14:paraId="4EF1BE84" w14:textId="77777777" w:rsidR="00FE26C3" w:rsidRPr="008E2992" w:rsidRDefault="00FE26C3" w:rsidP="00FE26C3">
            <w:pPr>
              <w:jc w:val="center"/>
              <w:rPr>
                <w:bCs/>
                <w:kern w:val="0"/>
                <w:sz w:val="15"/>
                <w:szCs w:val="15"/>
              </w:rPr>
            </w:pPr>
          </w:p>
        </w:tc>
        <w:tc>
          <w:tcPr>
            <w:tcW w:w="112" w:type="pct"/>
            <w:vAlign w:val="center"/>
          </w:tcPr>
          <w:p w14:paraId="2B26BC79"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08" w:type="pct"/>
            <w:vAlign w:val="center"/>
          </w:tcPr>
          <w:p w14:paraId="081944BA" w14:textId="77777777" w:rsidR="00FE26C3" w:rsidRPr="008E2992" w:rsidRDefault="00FE26C3" w:rsidP="00FE26C3">
            <w:pPr>
              <w:jc w:val="center"/>
              <w:rPr>
                <w:bCs/>
                <w:sz w:val="15"/>
                <w:szCs w:val="15"/>
              </w:rPr>
            </w:pPr>
          </w:p>
        </w:tc>
      </w:tr>
      <w:tr w:rsidR="00FE26C3" w:rsidRPr="0010477B" w14:paraId="6C6D87AA" w14:textId="77777777" w:rsidTr="00FE26C3">
        <w:trPr>
          <w:trHeight w:val="283"/>
        </w:trPr>
        <w:tc>
          <w:tcPr>
            <w:tcW w:w="143" w:type="pct"/>
            <w:vMerge/>
            <w:vAlign w:val="center"/>
          </w:tcPr>
          <w:p w14:paraId="3F9C9287" w14:textId="77777777" w:rsidR="00FE26C3" w:rsidRPr="008E2992" w:rsidRDefault="00FE26C3" w:rsidP="00FE26C3">
            <w:pPr>
              <w:jc w:val="center"/>
              <w:rPr>
                <w:b/>
                <w:sz w:val="15"/>
                <w:szCs w:val="15"/>
              </w:rPr>
            </w:pPr>
          </w:p>
        </w:tc>
        <w:tc>
          <w:tcPr>
            <w:tcW w:w="605" w:type="pct"/>
            <w:vAlign w:val="center"/>
          </w:tcPr>
          <w:p w14:paraId="74AE2A45" w14:textId="77777777" w:rsidR="00FE26C3" w:rsidRPr="008E2992" w:rsidRDefault="00FE26C3" w:rsidP="00FE26C3">
            <w:pPr>
              <w:jc w:val="center"/>
              <w:rPr>
                <w:b/>
                <w:sz w:val="15"/>
                <w:szCs w:val="15"/>
              </w:rPr>
            </w:pPr>
            <w:r w:rsidRPr="008E2992">
              <w:rPr>
                <w:b/>
                <w:sz w:val="15"/>
                <w:szCs w:val="15"/>
              </w:rPr>
              <w:t>化工环保与安全</w:t>
            </w:r>
          </w:p>
        </w:tc>
        <w:tc>
          <w:tcPr>
            <w:tcW w:w="112" w:type="pct"/>
            <w:vAlign w:val="center"/>
          </w:tcPr>
          <w:p w14:paraId="5898821D" w14:textId="77777777" w:rsidR="00FE26C3" w:rsidRPr="008E2992" w:rsidRDefault="00FE26C3" w:rsidP="00FE26C3">
            <w:pPr>
              <w:jc w:val="center"/>
              <w:rPr>
                <w:bCs/>
                <w:sz w:val="15"/>
                <w:szCs w:val="15"/>
              </w:rPr>
            </w:pPr>
          </w:p>
        </w:tc>
        <w:tc>
          <w:tcPr>
            <w:tcW w:w="112" w:type="pct"/>
            <w:vAlign w:val="center"/>
          </w:tcPr>
          <w:p w14:paraId="6DC485D9" w14:textId="77777777" w:rsidR="00FE26C3" w:rsidRPr="008E2992" w:rsidRDefault="00FE26C3" w:rsidP="00FE26C3">
            <w:pPr>
              <w:jc w:val="center"/>
              <w:rPr>
                <w:bCs/>
                <w:sz w:val="15"/>
                <w:szCs w:val="15"/>
              </w:rPr>
            </w:pPr>
          </w:p>
        </w:tc>
        <w:tc>
          <w:tcPr>
            <w:tcW w:w="112" w:type="pct"/>
            <w:vAlign w:val="center"/>
          </w:tcPr>
          <w:p w14:paraId="274FC494" w14:textId="77777777" w:rsidR="00FE26C3" w:rsidRPr="008E2992" w:rsidRDefault="00FE26C3" w:rsidP="00FE26C3">
            <w:pPr>
              <w:jc w:val="center"/>
              <w:rPr>
                <w:bCs/>
                <w:sz w:val="15"/>
                <w:szCs w:val="15"/>
              </w:rPr>
            </w:pPr>
          </w:p>
        </w:tc>
        <w:tc>
          <w:tcPr>
            <w:tcW w:w="112" w:type="pct"/>
            <w:vAlign w:val="center"/>
          </w:tcPr>
          <w:p w14:paraId="3A35273A" w14:textId="77777777" w:rsidR="00FE26C3" w:rsidRPr="008E2992" w:rsidRDefault="00FE26C3" w:rsidP="00FE26C3">
            <w:pPr>
              <w:jc w:val="center"/>
              <w:rPr>
                <w:bCs/>
                <w:sz w:val="15"/>
                <w:szCs w:val="15"/>
              </w:rPr>
            </w:pPr>
          </w:p>
        </w:tc>
        <w:tc>
          <w:tcPr>
            <w:tcW w:w="112" w:type="pct"/>
            <w:vAlign w:val="center"/>
          </w:tcPr>
          <w:p w14:paraId="242E9E29" w14:textId="77777777" w:rsidR="00FE26C3" w:rsidRPr="008E2992" w:rsidRDefault="00FE26C3" w:rsidP="00FE26C3">
            <w:pPr>
              <w:jc w:val="center"/>
              <w:rPr>
                <w:bCs/>
                <w:sz w:val="15"/>
                <w:szCs w:val="15"/>
              </w:rPr>
            </w:pPr>
          </w:p>
        </w:tc>
        <w:tc>
          <w:tcPr>
            <w:tcW w:w="112" w:type="pct"/>
            <w:vAlign w:val="center"/>
          </w:tcPr>
          <w:p w14:paraId="2B764650" w14:textId="77777777" w:rsidR="00FE26C3" w:rsidRPr="008E2992" w:rsidRDefault="00FE26C3" w:rsidP="00FE26C3">
            <w:pPr>
              <w:jc w:val="center"/>
              <w:rPr>
                <w:bCs/>
                <w:sz w:val="15"/>
                <w:szCs w:val="15"/>
              </w:rPr>
            </w:pPr>
          </w:p>
        </w:tc>
        <w:tc>
          <w:tcPr>
            <w:tcW w:w="112" w:type="pct"/>
            <w:vAlign w:val="center"/>
          </w:tcPr>
          <w:p w14:paraId="73744679" w14:textId="77777777" w:rsidR="00FE26C3" w:rsidRPr="008E2992" w:rsidRDefault="00FE26C3" w:rsidP="00FE26C3">
            <w:pPr>
              <w:jc w:val="center"/>
              <w:rPr>
                <w:bCs/>
                <w:sz w:val="15"/>
                <w:szCs w:val="15"/>
              </w:rPr>
            </w:pPr>
          </w:p>
        </w:tc>
        <w:tc>
          <w:tcPr>
            <w:tcW w:w="112" w:type="pct"/>
            <w:vAlign w:val="center"/>
          </w:tcPr>
          <w:p w14:paraId="4EC080E0" w14:textId="77777777" w:rsidR="00FE26C3" w:rsidRPr="008E2992" w:rsidRDefault="00FE26C3" w:rsidP="00FE26C3">
            <w:pPr>
              <w:jc w:val="center"/>
              <w:rPr>
                <w:bCs/>
                <w:sz w:val="15"/>
                <w:szCs w:val="15"/>
              </w:rPr>
            </w:pPr>
          </w:p>
        </w:tc>
        <w:tc>
          <w:tcPr>
            <w:tcW w:w="112" w:type="pct"/>
            <w:vAlign w:val="center"/>
          </w:tcPr>
          <w:p w14:paraId="4A1CE106" w14:textId="77777777" w:rsidR="00FE26C3" w:rsidRPr="008E2992" w:rsidRDefault="00FE26C3" w:rsidP="00FE26C3">
            <w:pPr>
              <w:jc w:val="center"/>
              <w:rPr>
                <w:bCs/>
                <w:sz w:val="15"/>
                <w:szCs w:val="15"/>
              </w:rPr>
            </w:pPr>
          </w:p>
        </w:tc>
        <w:tc>
          <w:tcPr>
            <w:tcW w:w="112" w:type="pct"/>
            <w:vAlign w:val="center"/>
          </w:tcPr>
          <w:p w14:paraId="50F1803D" w14:textId="77777777" w:rsidR="00FE26C3" w:rsidRPr="008E2992" w:rsidRDefault="00FE26C3" w:rsidP="00FE26C3">
            <w:pPr>
              <w:jc w:val="center"/>
              <w:rPr>
                <w:bCs/>
                <w:sz w:val="15"/>
                <w:szCs w:val="15"/>
              </w:rPr>
            </w:pPr>
          </w:p>
        </w:tc>
        <w:tc>
          <w:tcPr>
            <w:tcW w:w="112" w:type="pct"/>
            <w:vAlign w:val="center"/>
          </w:tcPr>
          <w:p w14:paraId="5BD194ED" w14:textId="77777777" w:rsidR="00FE26C3" w:rsidRPr="008E2992" w:rsidRDefault="00FE26C3" w:rsidP="00FE26C3">
            <w:pPr>
              <w:jc w:val="center"/>
              <w:rPr>
                <w:bCs/>
                <w:sz w:val="15"/>
                <w:szCs w:val="15"/>
              </w:rPr>
            </w:pPr>
          </w:p>
        </w:tc>
        <w:tc>
          <w:tcPr>
            <w:tcW w:w="112" w:type="pct"/>
            <w:vAlign w:val="center"/>
          </w:tcPr>
          <w:p w14:paraId="124B301A" w14:textId="77777777" w:rsidR="00FE26C3" w:rsidRPr="008E2992" w:rsidRDefault="00FE26C3" w:rsidP="00FE26C3">
            <w:pPr>
              <w:jc w:val="center"/>
              <w:rPr>
                <w:bCs/>
                <w:sz w:val="15"/>
                <w:szCs w:val="15"/>
              </w:rPr>
            </w:pPr>
          </w:p>
        </w:tc>
        <w:tc>
          <w:tcPr>
            <w:tcW w:w="112" w:type="pct"/>
            <w:vAlign w:val="center"/>
          </w:tcPr>
          <w:p w14:paraId="69810D6A" w14:textId="77777777" w:rsidR="00FE26C3" w:rsidRPr="008E2992" w:rsidRDefault="00FE26C3" w:rsidP="00FE26C3">
            <w:pPr>
              <w:jc w:val="center"/>
              <w:rPr>
                <w:bCs/>
                <w:sz w:val="15"/>
                <w:szCs w:val="15"/>
              </w:rPr>
            </w:pPr>
          </w:p>
        </w:tc>
        <w:tc>
          <w:tcPr>
            <w:tcW w:w="112" w:type="pct"/>
            <w:vAlign w:val="center"/>
          </w:tcPr>
          <w:p w14:paraId="16EC8FA6" w14:textId="77777777" w:rsidR="00FE26C3" w:rsidRPr="008E2992" w:rsidRDefault="00FE26C3" w:rsidP="00FE26C3">
            <w:pPr>
              <w:jc w:val="center"/>
              <w:rPr>
                <w:bCs/>
                <w:sz w:val="15"/>
                <w:szCs w:val="15"/>
              </w:rPr>
            </w:pPr>
          </w:p>
        </w:tc>
        <w:tc>
          <w:tcPr>
            <w:tcW w:w="112" w:type="pct"/>
            <w:vAlign w:val="center"/>
          </w:tcPr>
          <w:p w14:paraId="0C4F9B9D" w14:textId="77777777" w:rsidR="00FE26C3" w:rsidRPr="008E2992" w:rsidRDefault="00FE26C3" w:rsidP="00FE26C3">
            <w:pPr>
              <w:jc w:val="center"/>
              <w:rPr>
                <w:bCs/>
                <w:sz w:val="15"/>
                <w:szCs w:val="15"/>
              </w:rPr>
            </w:pPr>
          </w:p>
        </w:tc>
        <w:tc>
          <w:tcPr>
            <w:tcW w:w="112" w:type="pct"/>
            <w:vAlign w:val="center"/>
          </w:tcPr>
          <w:p w14:paraId="65119460" w14:textId="77777777" w:rsidR="00FE26C3" w:rsidRPr="008E2992" w:rsidRDefault="00FE26C3" w:rsidP="00FE26C3">
            <w:pPr>
              <w:jc w:val="center"/>
              <w:rPr>
                <w:bCs/>
                <w:sz w:val="15"/>
                <w:szCs w:val="15"/>
              </w:rPr>
            </w:pPr>
          </w:p>
        </w:tc>
        <w:tc>
          <w:tcPr>
            <w:tcW w:w="112" w:type="pct"/>
            <w:vAlign w:val="center"/>
          </w:tcPr>
          <w:p w14:paraId="6E760582" w14:textId="77777777" w:rsidR="00FE26C3" w:rsidRPr="008E2992" w:rsidRDefault="00FE26C3" w:rsidP="00FE26C3">
            <w:pPr>
              <w:jc w:val="center"/>
              <w:rPr>
                <w:bCs/>
                <w:sz w:val="15"/>
                <w:szCs w:val="15"/>
              </w:rPr>
            </w:pPr>
          </w:p>
        </w:tc>
        <w:tc>
          <w:tcPr>
            <w:tcW w:w="112" w:type="pct"/>
            <w:vAlign w:val="center"/>
          </w:tcPr>
          <w:p w14:paraId="40BE35E0" w14:textId="77777777" w:rsidR="00FE26C3" w:rsidRPr="008E2992" w:rsidRDefault="00FE26C3" w:rsidP="00FE26C3">
            <w:pPr>
              <w:jc w:val="center"/>
              <w:rPr>
                <w:bCs/>
                <w:kern w:val="0"/>
                <w:sz w:val="15"/>
                <w:szCs w:val="15"/>
              </w:rPr>
            </w:pPr>
          </w:p>
        </w:tc>
        <w:tc>
          <w:tcPr>
            <w:tcW w:w="112" w:type="pct"/>
            <w:vAlign w:val="center"/>
          </w:tcPr>
          <w:p w14:paraId="5C25B0B5" w14:textId="77777777" w:rsidR="00FE26C3" w:rsidRPr="008E2992" w:rsidRDefault="00FE26C3" w:rsidP="00FE26C3">
            <w:pPr>
              <w:jc w:val="center"/>
              <w:rPr>
                <w:bCs/>
                <w:kern w:val="0"/>
                <w:sz w:val="15"/>
                <w:szCs w:val="15"/>
              </w:rPr>
            </w:pPr>
          </w:p>
        </w:tc>
        <w:tc>
          <w:tcPr>
            <w:tcW w:w="112" w:type="pct"/>
            <w:vAlign w:val="center"/>
          </w:tcPr>
          <w:p w14:paraId="2CF903E5" w14:textId="77777777" w:rsidR="00FE26C3" w:rsidRPr="008E2992" w:rsidRDefault="00FE26C3" w:rsidP="00FE26C3">
            <w:pPr>
              <w:jc w:val="center"/>
              <w:rPr>
                <w:bCs/>
                <w:sz w:val="15"/>
                <w:szCs w:val="15"/>
              </w:rPr>
            </w:pPr>
          </w:p>
        </w:tc>
        <w:tc>
          <w:tcPr>
            <w:tcW w:w="112" w:type="pct"/>
            <w:vAlign w:val="center"/>
          </w:tcPr>
          <w:p w14:paraId="6817307F"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5CAC5CD7" w14:textId="77777777" w:rsidR="00FE26C3" w:rsidRPr="008E2992" w:rsidRDefault="00FE26C3" w:rsidP="00FE26C3">
            <w:pPr>
              <w:jc w:val="center"/>
              <w:rPr>
                <w:bCs/>
                <w:sz w:val="15"/>
                <w:szCs w:val="15"/>
              </w:rPr>
            </w:pPr>
          </w:p>
        </w:tc>
        <w:tc>
          <w:tcPr>
            <w:tcW w:w="112" w:type="pct"/>
            <w:vAlign w:val="center"/>
          </w:tcPr>
          <w:p w14:paraId="5B7282BD"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530E764F" w14:textId="77777777" w:rsidR="00FE26C3" w:rsidRPr="008E2992" w:rsidRDefault="00FE26C3" w:rsidP="00FE26C3">
            <w:pPr>
              <w:jc w:val="center"/>
              <w:rPr>
                <w:bCs/>
                <w:sz w:val="15"/>
                <w:szCs w:val="15"/>
              </w:rPr>
            </w:pPr>
          </w:p>
        </w:tc>
        <w:tc>
          <w:tcPr>
            <w:tcW w:w="112" w:type="pct"/>
            <w:vAlign w:val="center"/>
          </w:tcPr>
          <w:p w14:paraId="6CDD92E2" w14:textId="77777777" w:rsidR="00FE26C3" w:rsidRPr="008E2992" w:rsidRDefault="00FE26C3" w:rsidP="00FE26C3">
            <w:pPr>
              <w:jc w:val="center"/>
              <w:rPr>
                <w:bCs/>
                <w:sz w:val="15"/>
                <w:szCs w:val="15"/>
              </w:rPr>
            </w:pPr>
            <w:r w:rsidRPr="008E2992">
              <w:rPr>
                <w:rFonts w:eastAsia="等线" w:hint="eastAsia"/>
                <w:bCs/>
                <w:kern w:val="0"/>
                <w:sz w:val="15"/>
                <w:szCs w:val="15"/>
              </w:rPr>
              <w:t>H</w:t>
            </w:r>
          </w:p>
        </w:tc>
        <w:tc>
          <w:tcPr>
            <w:tcW w:w="112" w:type="pct"/>
            <w:vAlign w:val="center"/>
          </w:tcPr>
          <w:p w14:paraId="0B58CE4F" w14:textId="77777777" w:rsidR="00FE26C3" w:rsidRPr="008E2992" w:rsidRDefault="00FE26C3" w:rsidP="00FE26C3">
            <w:pPr>
              <w:jc w:val="center"/>
              <w:rPr>
                <w:bCs/>
                <w:sz w:val="15"/>
                <w:szCs w:val="15"/>
              </w:rPr>
            </w:pPr>
          </w:p>
        </w:tc>
        <w:tc>
          <w:tcPr>
            <w:tcW w:w="112" w:type="pct"/>
            <w:vAlign w:val="center"/>
          </w:tcPr>
          <w:p w14:paraId="68EF56E2" w14:textId="77777777" w:rsidR="00FE26C3" w:rsidRPr="008E2992" w:rsidRDefault="00FE26C3" w:rsidP="00FE26C3">
            <w:pPr>
              <w:jc w:val="center"/>
              <w:rPr>
                <w:bCs/>
                <w:sz w:val="15"/>
                <w:szCs w:val="15"/>
              </w:rPr>
            </w:pPr>
          </w:p>
        </w:tc>
        <w:tc>
          <w:tcPr>
            <w:tcW w:w="112" w:type="pct"/>
            <w:vAlign w:val="center"/>
          </w:tcPr>
          <w:p w14:paraId="40E5000E" w14:textId="77777777" w:rsidR="00FE26C3" w:rsidRPr="008E2992" w:rsidRDefault="00FE26C3" w:rsidP="00FE26C3">
            <w:pPr>
              <w:jc w:val="center"/>
              <w:rPr>
                <w:bCs/>
                <w:sz w:val="15"/>
                <w:szCs w:val="15"/>
              </w:rPr>
            </w:pPr>
          </w:p>
        </w:tc>
        <w:tc>
          <w:tcPr>
            <w:tcW w:w="112" w:type="pct"/>
            <w:vAlign w:val="center"/>
          </w:tcPr>
          <w:p w14:paraId="2C3FFEC4" w14:textId="77777777" w:rsidR="00FE26C3" w:rsidRPr="008E2992" w:rsidRDefault="00FE26C3" w:rsidP="00FE26C3">
            <w:pPr>
              <w:jc w:val="center"/>
              <w:rPr>
                <w:bCs/>
                <w:sz w:val="15"/>
                <w:szCs w:val="15"/>
              </w:rPr>
            </w:pPr>
          </w:p>
        </w:tc>
        <w:tc>
          <w:tcPr>
            <w:tcW w:w="112" w:type="pct"/>
            <w:vAlign w:val="center"/>
          </w:tcPr>
          <w:p w14:paraId="2E1D6B56" w14:textId="77777777" w:rsidR="00FE26C3" w:rsidRPr="008E2992" w:rsidRDefault="00FE26C3" w:rsidP="00FE26C3">
            <w:pPr>
              <w:jc w:val="center"/>
              <w:rPr>
                <w:bCs/>
                <w:sz w:val="15"/>
                <w:szCs w:val="15"/>
              </w:rPr>
            </w:pPr>
          </w:p>
        </w:tc>
        <w:tc>
          <w:tcPr>
            <w:tcW w:w="112" w:type="pct"/>
            <w:vAlign w:val="center"/>
          </w:tcPr>
          <w:p w14:paraId="39AB9CAE" w14:textId="77777777" w:rsidR="00FE26C3" w:rsidRPr="008E2992" w:rsidRDefault="00FE26C3" w:rsidP="00FE26C3">
            <w:pPr>
              <w:jc w:val="center"/>
              <w:rPr>
                <w:bCs/>
                <w:sz w:val="15"/>
                <w:szCs w:val="15"/>
              </w:rPr>
            </w:pPr>
          </w:p>
        </w:tc>
        <w:tc>
          <w:tcPr>
            <w:tcW w:w="112" w:type="pct"/>
            <w:vAlign w:val="center"/>
          </w:tcPr>
          <w:p w14:paraId="07A6A245" w14:textId="77777777" w:rsidR="00FE26C3" w:rsidRPr="008E2992" w:rsidRDefault="00FE26C3" w:rsidP="00FE26C3">
            <w:pPr>
              <w:jc w:val="center"/>
              <w:rPr>
                <w:bCs/>
                <w:sz w:val="15"/>
                <w:szCs w:val="15"/>
              </w:rPr>
            </w:pPr>
          </w:p>
        </w:tc>
        <w:tc>
          <w:tcPr>
            <w:tcW w:w="112" w:type="pct"/>
            <w:vAlign w:val="center"/>
          </w:tcPr>
          <w:p w14:paraId="1EABE97D" w14:textId="77777777" w:rsidR="00FE26C3" w:rsidRPr="008E2992" w:rsidRDefault="00FE26C3" w:rsidP="00FE26C3">
            <w:pPr>
              <w:jc w:val="center"/>
              <w:rPr>
                <w:bCs/>
                <w:sz w:val="15"/>
                <w:szCs w:val="15"/>
              </w:rPr>
            </w:pPr>
          </w:p>
        </w:tc>
        <w:tc>
          <w:tcPr>
            <w:tcW w:w="112" w:type="pct"/>
            <w:vAlign w:val="center"/>
          </w:tcPr>
          <w:p w14:paraId="442931A2" w14:textId="77777777" w:rsidR="00FE26C3" w:rsidRPr="008E2992" w:rsidRDefault="00FE26C3" w:rsidP="00FE26C3">
            <w:pPr>
              <w:jc w:val="center"/>
              <w:rPr>
                <w:bCs/>
                <w:sz w:val="15"/>
                <w:szCs w:val="15"/>
              </w:rPr>
            </w:pPr>
          </w:p>
        </w:tc>
        <w:tc>
          <w:tcPr>
            <w:tcW w:w="112" w:type="pct"/>
            <w:vAlign w:val="center"/>
          </w:tcPr>
          <w:p w14:paraId="7B61E9CA" w14:textId="77777777" w:rsidR="00FE26C3" w:rsidRPr="008E2992" w:rsidRDefault="00FE26C3" w:rsidP="00FE26C3">
            <w:pPr>
              <w:jc w:val="center"/>
              <w:rPr>
                <w:bCs/>
                <w:sz w:val="15"/>
                <w:szCs w:val="15"/>
              </w:rPr>
            </w:pPr>
          </w:p>
        </w:tc>
        <w:tc>
          <w:tcPr>
            <w:tcW w:w="112" w:type="pct"/>
            <w:vAlign w:val="center"/>
          </w:tcPr>
          <w:p w14:paraId="7652F7B2" w14:textId="77777777" w:rsidR="00FE26C3" w:rsidRPr="008E2992" w:rsidRDefault="00FE26C3" w:rsidP="00FE26C3">
            <w:pPr>
              <w:jc w:val="center"/>
              <w:rPr>
                <w:bCs/>
                <w:sz w:val="15"/>
                <w:szCs w:val="15"/>
              </w:rPr>
            </w:pPr>
          </w:p>
        </w:tc>
        <w:tc>
          <w:tcPr>
            <w:tcW w:w="112" w:type="pct"/>
            <w:vAlign w:val="center"/>
          </w:tcPr>
          <w:p w14:paraId="67F557AE" w14:textId="77777777" w:rsidR="00FE26C3" w:rsidRPr="008E2992" w:rsidRDefault="00FE26C3" w:rsidP="00FE26C3">
            <w:pPr>
              <w:jc w:val="center"/>
              <w:rPr>
                <w:bCs/>
                <w:sz w:val="15"/>
                <w:szCs w:val="15"/>
              </w:rPr>
            </w:pPr>
          </w:p>
        </w:tc>
        <w:tc>
          <w:tcPr>
            <w:tcW w:w="108" w:type="pct"/>
            <w:vAlign w:val="center"/>
          </w:tcPr>
          <w:p w14:paraId="4A319D54" w14:textId="77777777" w:rsidR="00FE26C3" w:rsidRPr="008E2992" w:rsidRDefault="00FE26C3" w:rsidP="00FE26C3">
            <w:pPr>
              <w:jc w:val="center"/>
              <w:rPr>
                <w:bCs/>
                <w:sz w:val="15"/>
                <w:szCs w:val="15"/>
              </w:rPr>
            </w:pPr>
          </w:p>
        </w:tc>
      </w:tr>
      <w:tr w:rsidR="00FE26C3" w:rsidRPr="0010477B" w14:paraId="67CD56E6" w14:textId="77777777" w:rsidTr="00FE26C3">
        <w:trPr>
          <w:trHeight w:val="283"/>
        </w:trPr>
        <w:tc>
          <w:tcPr>
            <w:tcW w:w="143" w:type="pct"/>
            <w:vMerge/>
            <w:vAlign w:val="center"/>
          </w:tcPr>
          <w:p w14:paraId="40FA7108" w14:textId="77777777" w:rsidR="00FE26C3" w:rsidRPr="008E2992" w:rsidRDefault="00FE26C3" w:rsidP="00FE26C3">
            <w:pPr>
              <w:jc w:val="center"/>
              <w:rPr>
                <w:b/>
                <w:sz w:val="15"/>
                <w:szCs w:val="15"/>
              </w:rPr>
            </w:pPr>
          </w:p>
        </w:tc>
        <w:tc>
          <w:tcPr>
            <w:tcW w:w="605" w:type="pct"/>
            <w:vAlign w:val="center"/>
          </w:tcPr>
          <w:p w14:paraId="62CF0583" w14:textId="77777777" w:rsidR="00FE26C3" w:rsidRPr="008E2992" w:rsidRDefault="00FE26C3" w:rsidP="00FE26C3">
            <w:pPr>
              <w:jc w:val="center"/>
              <w:rPr>
                <w:b/>
                <w:sz w:val="15"/>
                <w:szCs w:val="15"/>
              </w:rPr>
            </w:pPr>
            <w:r w:rsidRPr="008E2992">
              <w:rPr>
                <w:b/>
                <w:sz w:val="15"/>
                <w:szCs w:val="15"/>
              </w:rPr>
              <w:t>化工工艺学</w:t>
            </w:r>
          </w:p>
        </w:tc>
        <w:tc>
          <w:tcPr>
            <w:tcW w:w="112" w:type="pct"/>
            <w:vAlign w:val="center"/>
          </w:tcPr>
          <w:p w14:paraId="3B1368FA" w14:textId="77777777" w:rsidR="00FE26C3" w:rsidRPr="008E2992" w:rsidRDefault="00FE26C3" w:rsidP="00FE26C3">
            <w:pPr>
              <w:jc w:val="center"/>
              <w:rPr>
                <w:bCs/>
                <w:sz w:val="15"/>
                <w:szCs w:val="15"/>
              </w:rPr>
            </w:pPr>
          </w:p>
        </w:tc>
        <w:tc>
          <w:tcPr>
            <w:tcW w:w="112" w:type="pct"/>
            <w:vAlign w:val="center"/>
          </w:tcPr>
          <w:p w14:paraId="72AF185B" w14:textId="77777777" w:rsidR="00FE26C3" w:rsidRPr="008E2992" w:rsidRDefault="00FE26C3" w:rsidP="00FE26C3">
            <w:pPr>
              <w:jc w:val="center"/>
              <w:rPr>
                <w:bCs/>
                <w:sz w:val="15"/>
                <w:szCs w:val="15"/>
              </w:rPr>
            </w:pPr>
          </w:p>
        </w:tc>
        <w:tc>
          <w:tcPr>
            <w:tcW w:w="112" w:type="pct"/>
            <w:vAlign w:val="center"/>
          </w:tcPr>
          <w:p w14:paraId="42465D95" w14:textId="77777777" w:rsidR="00FE26C3" w:rsidRPr="008E2992" w:rsidRDefault="00FE26C3" w:rsidP="00FE26C3">
            <w:pPr>
              <w:jc w:val="center"/>
              <w:rPr>
                <w:bCs/>
                <w:sz w:val="15"/>
                <w:szCs w:val="15"/>
              </w:rPr>
            </w:pPr>
          </w:p>
        </w:tc>
        <w:tc>
          <w:tcPr>
            <w:tcW w:w="112" w:type="pct"/>
            <w:vAlign w:val="center"/>
          </w:tcPr>
          <w:p w14:paraId="20810728" w14:textId="77777777" w:rsidR="00FE26C3" w:rsidRPr="008E2992" w:rsidRDefault="00FE26C3" w:rsidP="00FE26C3">
            <w:pPr>
              <w:jc w:val="center"/>
              <w:rPr>
                <w:bCs/>
                <w:sz w:val="15"/>
                <w:szCs w:val="15"/>
              </w:rPr>
            </w:pPr>
          </w:p>
        </w:tc>
        <w:tc>
          <w:tcPr>
            <w:tcW w:w="112" w:type="pct"/>
            <w:vAlign w:val="center"/>
          </w:tcPr>
          <w:p w14:paraId="10FC3DD6" w14:textId="77777777" w:rsidR="00FE26C3" w:rsidRPr="008E2992" w:rsidRDefault="00FE26C3" w:rsidP="00FE26C3">
            <w:pPr>
              <w:jc w:val="center"/>
              <w:rPr>
                <w:bCs/>
                <w:sz w:val="15"/>
                <w:szCs w:val="15"/>
              </w:rPr>
            </w:pPr>
          </w:p>
        </w:tc>
        <w:tc>
          <w:tcPr>
            <w:tcW w:w="112" w:type="pct"/>
            <w:vAlign w:val="center"/>
          </w:tcPr>
          <w:p w14:paraId="37DCE5FA" w14:textId="77777777" w:rsidR="00FE26C3" w:rsidRPr="008E2992" w:rsidRDefault="00FE26C3" w:rsidP="00FE26C3">
            <w:pPr>
              <w:jc w:val="center"/>
              <w:rPr>
                <w:bCs/>
                <w:sz w:val="15"/>
                <w:szCs w:val="15"/>
              </w:rPr>
            </w:pPr>
          </w:p>
        </w:tc>
        <w:tc>
          <w:tcPr>
            <w:tcW w:w="112" w:type="pct"/>
            <w:vAlign w:val="center"/>
          </w:tcPr>
          <w:p w14:paraId="306F7A3E" w14:textId="77777777" w:rsidR="00FE26C3" w:rsidRPr="008E2992" w:rsidRDefault="00FE26C3" w:rsidP="00FE26C3">
            <w:pPr>
              <w:jc w:val="center"/>
              <w:rPr>
                <w:bCs/>
                <w:sz w:val="15"/>
                <w:szCs w:val="15"/>
              </w:rPr>
            </w:pPr>
          </w:p>
        </w:tc>
        <w:tc>
          <w:tcPr>
            <w:tcW w:w="112" w:type="pct"/>
            <w:vAlign w:val="center"/>
          </w:tcPr>
          <w:p w14:paraId="3FB16EDF"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4F72C64"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696EC7D3" w14:textId="77777777" w:rsidR="00FE26C3" w:rsidRPr="008E2992" w:rsidRDefault="00FE26C3" w:rsidP="00FE26C3">
            <w:pPr>
              <w:jc w:val="center"/>
              <w:rPr>
                <w:bCs/>
                <w:sz w:val="15"/>
                <w:szCs w:val="15"/>
              </w:rPr>
            </w:pPr>
          </w:p>
        </w:tc>
        <w:tc>
          <w:tcPr>
            <w:tcW w:w="112" w:type="pct"/>
            <w:vAlign w:val="center"/>
          </w:tcPr>
          <w:p w14:paraId="59F4DF23" w14:textId="77777777" w:rsidR="00FE26C3" w:rsidRPr="008E2992" w:rsidRDefault="00FE26C3" w:rsidP="00FE26C3">
            <w:pPr>
              <w:jc w:val="center"/>
              <w:rPr>
                <w:bCs/>
                <w:sz w:val="15"/>
                <w:szCs w:val="15"/>
              </w:rPr>
            </w:pPr>
          </w:p>
        </w:tc>
        <w:tc>
          <w:tcPr>
            <w:tcW w:w="112" w:type="pct"/>
            <w:vAlign w:val="center"/>
          </w:tcPr>
          <w:p w14:paraId="22213ABA" w14:textId="77777777" w:rsidR="00FE26C3" w:rsidRPr="008E2992" w:rsidRDefault="00FE26C3" w:rsidP="00FE26C3">
            <w:pPr>
              <w:jc w:val="center"/>
              <w:rPr>
                <w:bCs/>
                <w:sz w:val="15"/>
                <w:szCs w:val="15"/>
              </w:rPr>
            </w:pPr>
          </w:p>
        </w:tc>
        <w:tc>
          <w:tcPr>
            <w:tcW w:w="112" w:type="pct"/>
            <w:vAlign w:val="center"/>
          </w:tcPr>
          <w:p w14:paraId="6FD6B275" w14:textId="77777777" w:rsidR="00FE26C3" w:rsidRPr="008E2992" w:rsidRDefault="00FE26C3" w:rsidP="00FE26C3">
            <w:pPr>
              <w:jc w:val="center"/>
              <w:rPr>
                <w:bCs/>
                <w:sz w:val="15"/>
                <w:szCs w:val="15"/>
              </w:rPr>
            </w:pPr>
          </w:p>
        </w:tc>
        <w:tc>
          <w:tcPr>
            <w:tcW w:w="112" w:type="pct"/>
            <w:vAlign w:val="center"/>
          </w:tcPr>
          <w:p w14:paraId="1A8917E2" w14:textId="77777777" w:rsidR="00FE26C3" w:rsidRPr="008E2992" w:rsidRDefault="00FE26C3" w:rsidP="00FE26C3">
            <w:pPr>
              <w:jc w:val="center"/>
              <w:rPr>
                <w:bCs/>
                <w:sz w:val="15"/>
                <w:szCs w:val="15"/>
              </w:rPr>
            </w:pPr>
          </w:p>
        </w:tc>
        <w:tc>
          <w:tcPr>
            <w:tcW w:w="112" w:type="pct"/>
            <w:vAlign w:val="center"/>
          </w:tcPr>
          <w:p w14:paraId="186609CD" w14:textId="77777777" w:rsidR="00FE26C3" w:rsidRPr="008E2992" w:rsidRDefault="00FE26C3" w:rsidP="00FE26C3">
            <w:pPr>
              <w:jc w:val="center"/>
              <w:rPr>
                <w:bCs/>
                <w:sz w:val="15"/>
                <w:szCs w:val="15"/>
              </w:rPr>
            </w:pPr>
          </w:p>
        </w:tc>
        <w:tc>
          <w:tcPr>
            <w:tcW w:w="112" w:type="pct"/>
            <w:vAlign w:val="center"/>
          </w:tcPr>
          <w:p w14:paraId="1D92C901" w14:textId="77777777" w:rsidR="00FE26C3" w:rsidRPr="008E2992" w:rsidRDefault="00FE26C3" w:rsidP="00FE26C3">
            <w:pPr>
              <w:jc w:val="center"/>
              <w:rPr>
                <w:bCs/>
                <w:sz w:val="15"/>
                <w:szCs w:val="15"/>
              </w:rPr>
            </w:pPr>
          </w:p>
        </w:tc>
        <w:tc>
          <w:tcPr>
            <w:tcW w:w="112" w:type="pct"/>
            <w:vAlign w:val="center"/>
          </w:tcPr>
          <w:p w14:paraId="2335E270" w14:textId="77777777" w:rsidR="00FE26C3" w:rsidRPr="008E2992" w:rsidRDefault="00FE26C3" w:rsidP="00FE26C3">
            <w:pPr>
              <w:jc w:val="center"/>
              <w:rPr>
                <w:bCs/>
                <w:sz w:val="15"/>
                <w:szCs w:val="15"/>
              </w:rPr>
            </w:pPr>
          </w:p>
        </w:tc>
        <w:tc>
          <w:tcPr>
            <w:tcW w:w="112" w:type="pct"/>
            <w:vAlign w:val="center"/>
          </w:tcPr>
          <w:p w14:paraId="653CA991" w14:textId="77777777" w:rsidR="00FE26C3" w:rsidRPr="008E2992" w:rsidRDefault="00FE26C3" w:rsidP="00FE26C3">
            <w:pPr>
              <w:jc w:val="center"/>
              <w:rPr>
                <w:bCs/>
                <w:sz w:val="15"/>
                <w:szCs w:val="15"/>
              </w:rPr>
            </w:pPr>
          </w:p>
        </w:tc>
        <w:tc>
          <w:tcPr>
            <w:tcW w:w="112" w:type="pct"/>
            <w:vAlign w:val="center"/>
          </w:tcPr>
          <w:p w14:paraId="6342196F" w14:textId="77777777" w:rsidR="00FE26C3" w:rsidRPr="008E2992" w:rsidRDefault="00FE26C3" w:rsidP="00FE26C3">
            <w:pPr>
              <w:jc w:val="center"/>
              <w:rPr>
                <w:bCs/>
                <w:sz w:val="15"/>
                <w:szCs w:val="15"/>
              </w:rPr>
            </w:pPr>
          </w:p>
        </w:tc>
        <w:tc>
          <w:tcPr>
            <w:tcW w:w="112" w:type="pct"/>
            <w:vAlign w:val="center"/>
          </w:tcPr>
          <w:p w14:paraId="79D69787" w14:textId="77777777" w:rsidR="00FE26C3" w:rsidRPr="008E2992" w:rsidRDefault="00FE26C3" w:rsidP="00FE26C3">
            <w:pPr>
              <w:jc w:val="center"/>
              <w:rPr>
                <w:bCs/>
                <w:sz w:val="15"/>
                <w:szCs w:val="15"/>
              </w:rPr>
            </w:pPr>
          </w:p>
        </w:tc>
        <w:tc>
          <w:tcPr>
            <w:tcW w:w="112" w:type="pct"/>
            <w:vAlign w:val="center"/>
          </w:tcPr>
          <w:p w14:paraId="38801EF0" w14:textId="77777777" w:rsidR="00FE26C3" w:rsidRPr="008E2992" w:rsidRDefault="00FE26C3" w:rsidP="00FE26C3">
            <w:pPr>
              <w:jc w:val="center"/>
              <w:rPr>
                <w:bCs/>
                <w:kern w:val="0"/>
                <w:sz w:val="15"/>
                <w:szCs w:val="15"/>
              </w:rPr>
            </w:pPr>
          </w:p>
        </w:tc>
        <w:tc>
          <w:tcPr>
            <w:tcW w:w="112" w:type="pct"/>
            <w:vAlign w:val="center"/>
          </w:tcPr>
          <w:p w14:paraId="262FB1A2" w14:textId="77777777" w:rsidR="00FE26C3" w:rsidRPr="008E2992" w:rsidRDefault="00FE26C3" w:rsidP="00FE26C3">
            <w:pPr>
              <w:jc w:val="center"/>
              <w:rPr>
                <w:bCs/>
                <w:sz w:val="15"/>
                <w:szCs w:val="15"/>
              </w:rPr>
            </w:pPr>
          </w:p>
        </w:tc>
        <w:tc>
          <w:tcPr>
            <w:tcW w:w="112" w:type="pct"/>
            <w:vAlign w:val="center"/>
          </w:tcPr>
          <w:p w14:paraId="0EBE6288"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38D6A43E" w14:textId="77777777" w:rsidR="00FE26C3" w:rsidRPr="008E2992" w:rsidRDefault="00FE26C3" w:rsidP="00FE26C3">
            <w:pPr>
              <w:jc w:val="center"/>
              <w:rPr>
                <w:bCs/>
                <w:sz w:val="15"/>
                <w:szCs w:val="15"/>
              </w:rPr>
            </w:pPr>
          </w:p>
        </w:tc>
        <w:tc>
          <w:tcPr>
            <w:tcW w:w="112" w:type="pct"/>
            <w:vAlign w:val="center"/>
          </w:tcPr>
          <w:p w14:paraId="1D67B824" w14:textId="77777777" w:rsidR="00FE26C3" w:rsidRPr="008E2992" w:rsidRDefault="00FE26C3" w:rsidP="00FE26C3">
            <w:pPr>
              <w:jc w:val="center"/>
              <w:rPr>
                <w:bCs/>
                <w:sz w:val="15"/>
                <w:szCs w:val="15"/>
              </w:rPr>
            </w:pPr>
          </w:p>
        </w:tc>
        <w:tc>
          <w:tcPr>
            <w:tcW w:w="112" w:type="pct"/>
            <w:vAlign w:val="center"/>
          </w:tcPr>
          <w:p w14:paraId="2F0FF9D9" w14:textId="77777777" w:rsidR="00FE26C3" w:rsidRPr="008E2992" w:rsidRDefault="00FE26C3" w:rsidP="00FE26C3">
            <w:pPr>
              <w:jc w:val="center"/>
              <w:rPr>
                <w:bCs/>
                <w:sz w:val="15"/>
                <w:szCs w:val="15"/>
              </w:rPr>
            </w:pPr>
          </w:p>
        </w:tc>
        <w:tc>
          <w:tcPr>
            <w:tcW w:w="112" w:type="pct"/>
            <w:vAlign w:val="center"/>
          </w:tcPr>
          <w:p w14:paraId="12F0B939" w14:textId="77777777" w:rsidR="00FE26C3" w:rsidRPr="008E2992" w:rsidRDefault="00FE26C3" w:rsidP="00FE26C3">
            <w:pPr>
              <w:jc w:val="center"/>
              <w:rPr>
                <w:bCs/>
                <w:sz w:val="15"/>
                <w:szCs w:val="15"/>
              </w:rPr>
            </w:pPr>
          </w:p>
        </w:tc>
        <w:tc>
          <w:tcPr>
            <w:tcW w:w="112" w:type="pct"/>
            <w:vAlign w:val="center"/>
          </w:tcPr>
          <w:p w14:paraId="37FE8CCF" w14:textId="77777777" w:rsidR="00FE26C3" w:rsidRPr="008E2992" w:rsidRDefault="00FE26C3" w:rsidP="00FE26C3">
            <w:pPr>
              <w:jc w:val="center"/>
              <w:rPr>
                <w:bCs/>
                <w:sz w:val="15"/>
                <w:szCs w:val="15"/>
              </w:rPr>
            </w:pPr>
          </w:p>
        </w:tc>
        <w:tc>
          <w:tcPr>
            <w:tcW w:w="112" w:type="pct"/>
            <w:vAlign w:val="center"/>
          </w:tcPr>
          <w:p w14:paraId="3B6CB784" w14:textId="77777777" w:rsidR="00FE26C3" w:rsidRPr="008E2992" w:rsidRDefault="00FE26C3" w:rsidP="00FE26C3">
            <w:pPr>
              <w:jc w:val="center"/>
              <w:rPr>
                <w:bCs/>
                <w:sz w:val="15"/>
                <w:szCs w:val="15"/>
              </w:rPr>
            </w:pPr>
          </w:p>
        </w:tc>
        <w:tc>
          <w:tcPr>
            <w:tcW w:w="112" w:type="pct"/>
            <w:vAlign w:val="center"/>
          </w:tcPr>
          <w:p w14:paraId="54C92662" w14:textId="77777777" w:rsidR="00FE26C3" w:rsidRPr="008E2992" w:rsidRDefault="00FE26C3" w:rsidP="00FE26C3">
            <w:pPr>
              <w:jc w:val="center"/>
              <w:rPr>
                <w:bCs/>
                <w:sz w:val="15"/>
                <w:szCs w:val="15"/>
              </w:rPr>
            </w:pPr>
          </w:p>
        </w:tc>
        <w:tc>
          <w:tcPr>
            <w:tcW w:w="112" w:type="pct"/>
            <w:vAlign w:val="center"/>
          </w:tcPr>
          <w:p w14:paraId="43D258DD" w14:textId="77777777" w:rsidR="00FE26C3" w:rsidRPr="008E2992" w:rsidRDefault="00FE26C3" w:rsidP="00FE26C3">
            <w:pPr>
              <w:jc w:val="center"/>
              <w:rPr>
                <w:bCs/>
                <w:sz w:val="15"/>
                <w:szCs w:val="15"/>
              </w:rPr>
            </w:pPr>
          </w:p>
        </w:tc>
        <w:tc>
          <w:tcPr>
            <w:tcW w:w="112" w:type="pct"/>
            <w:vAlign w:val="center"/>
          </w:tcPr>
          <w:p w14:paraId="77A7F943" w14:textId="77777777" w:rsidR="00FE26C3" w:rsidRPr="008E2992" w:rsidRDefault="00FE26C3" w:rsidP="00FE26C3">
            <w:pPr>
              <w:jc w:val="center"/>
              <w:rPr>
                <w:bCs/>
                <w:sz w:val="15"/>
                <w:szCs w:val="15"/>
              </w:rPr>
            </w:pPr>
          </w:p>
        </w:tc>
        <w:tc>
          <w:tcPr>
            <w:tcW w:w="112" w:type="pct"/>
            <w:vAlign w:val="center"/>
          </w:tcPr>
          <w:p w14:paraId="02127D86" w14:textId="77777777" w:rsidR="00FE26C3" w:rsidRPr="008E2992" w:rsidRDefault="00FE26C3" w:rsidP="00FE26C3">
            <w:pPr>
              <w:jc w:val="center"/>
              <w:rPr>
                <w:bCs/>
                <w:sz w:val="15"/>
                <w:szCs w:val="15"/>
              </w:rPr>
            </w:pPr>
          </w:p>
        </w:tc>
        <w:tc>
          <w:tcPr>
            <w:tcW w:w="112" w:type="pct"/>
            <w:vAlign w:val="center"/>
          </w:tcPr>
          <w:p w14:paraId="1A662CAA" w14:textId="77777777" w:rsidR="00FE26C3" w:rsidRPr="008E2992" w:rsidRDefault="00FE26C3" w:rsidP="00FE26C3">
            <w:pPr>
              <w:jc w:val="center"/>
              <w:rPr>
                <w:bCs/>
                <w:sz w:val="15"/>
                <w:szCs w:val="15"/>
              </w:rPr>
            </w:pPr>
          </w:p>
        </w:tc>
        <w:tc>
          <w:tcPr>
            <w:tcW w:w="112" w:type="pct"/>
            <w:vAlign w:val="center"/>
          </w:tcPr>
          <w:p w14:paraId="5CCC24F7" w14:textId="77777777" w:rsidR="00FE26C3" w:rsidRPr="008E2992" w:rsidRDefault="00FE26C3" w:rsidP="00FE26C3">
            <w:pPr>
              <w:jc w:val="center"/>
              <w:rPr>
                <w:bCs/>
                <w:sz w:val="15"/>
                <w:szCs w:val="15"/>
              </w:rPr>
            </w:pPr>
          </w:p>
        </w:tc>
        <w:tc>
          <w:tcPr>
            <w:tcW w:w="112" w:type="pct"/>
            <w:vAlign w:val="center"/>
          </w:tcPr>
          <w:p w14:paraId="1EB2F2D8" w14:textId="77777777" w:rsidR="00FE26C3" w:rsidRPr="008E2992" w:rsidRDefault="00FE26C3" w:rsidP="00FE26C3">
            <w:pPr>
              <w:jc w:val="center"/>
              <w:rPr>
                <w:bCs/>
                <w:sz w:val="15"/>
                <w:szCs w:val="15"/>
              </w:rPr>
            </w:pPr>
          </w:p>
        </w:tc>
        <w:tc>
          <w:tcPr>
            <w:tcW w:w="112" w:type="pct"/>
            <w:vAlign w:val="center"/>
          </w:tcPr>
          <w:p w14:paraId="521B1D83" w14:textId="77777777" w:rsidR="00FE26C3" w:rsidRPr="008E2992" w:rsidRDefault="00FE26C3" w:rsidP="00FE26C3">
            <w:pPr>
              <w:jc w:val="center"/>
              <w:rPr>
                <w:bCs/>
                <w:sz w:val="15"/>
                <w:szCs w:val="15"/>
              </w:rPr>
            </w:pPr>
          </w:p>
        </w:tc>
        <w:tc>
          <w:tcPr>
            <w:tcW w:w="108" w:type="pct"/>
            <w:vAlign w:val="center"/>
          </w:tcPr>
          <w:p w14:paraId="75480AA5" w14:textId="77777777" w:rsidR="00FE26C3" w:rsidRPr="008E2992" w:rsidRDefault="00FE26C3" w:rsidP="00FE26C3">
            <w:pPr>
              <w:jc w:val="center"/>
              <w:rPr>
                <w:bCs/>
                <w:sz w:val="15"/>
                <w:szCs w:val="15"/>
              </w:rPr>
            </w:pPr>
          </w:p>
        </w:tc>
      </w:tr>
      <w:tr w:rsidR="00FE26C3" w:rsidRPr="0010477B" w14:paraId="765CABC6" w14:textId="77777777" w:rsidTr="00FE26C3">
        <w:trPr>
          <w:trHeight w:val="283"/>
        </w:trPr>
        <w:tc>
          <w:tcPr>
            <w:tcW w:w="143" w:type="pct"/>
            <w:vMerge/>
            <w:vAlign w:val="center"/>
          </w:tcPr>
          <w:p w14:paraId="4B8B923E" w14:textId="77777777" w:rsidR="00FE26C3" w:rsidRPr="008E2992" w:rsidRDefault="00FE26C3" w:rsidP="00FE26C3">
            <w:pPr>
              <w:jc w:val="center"/>
              <w:rPr>
                <w:b/>
                <w:sz w:val="15"/>
                <w:szCs w:val="15"/>
              </w:rPr>
            </w:pPr>
          </w:p>
        </w:tc>
        <w:tc>
          <w:tcPr>
            <w:tcW w:w="605" w:type="pct"/>
            <w:vAlign w:val="center"/>
          </w:tcPr>
          <w:p w14:paraId="44762273" w14:textId="77777777" w:rsidR="00FE26C3" w:rsidRPr="008E2992" w:rsidRDefault="00FE26C3" w:rsidP="00FE26C3">
            <w:pPr>
              <w:jc w:val="center"/>
              <w:rPr>
                <w:b/>
                <w:sz w:val="15"/>
                <w:szCs w:val="15"/>
              </w:rPr>
            </w:pPr>
            <w:r w:rsidRPr="008E2992">
              <w:rPr>
                <w:b/>
                <w:sz w:val="15"/>
                <w:szCs w:val="15"/>
              </w:rPr>
              <w:t>化工过程分析与合成</w:t>
            </w:r>
          </w:p>
        </w:tc>
        <w:tc>
          <w:tcPr>
            <w:tcW w:w="112" w:type="pct"/>
            <w:vAlign w:val="center"/>
          </w:tcPr>
          <w:p w14:paraId="03146C06" w14:textId="77777777" w:rsidR="00FE26C3" w:rsidRPr="008E2992" w:rsidRDefault="00FE26C3" w:rsidP="00FE26C3">
            <w:pPr>
              <w:jc w:val="center"/>
              <w:rPr>
                <w:bCs/>
                <w:sz w:val="15"/>
                <w:szCs w:val="15"/>
              </w:rPr>
            </w:pPr>
          </w:p>
        </w:tc>
        <w:tc>
          <w:tcPr>
            <w:tcW w:w="112" w:type="pct"/>
            <w:vAlign w:val="center"/>
          </w:tcPr>
          <w:p w14:paraId="4180D847" w14:textId="77777777" w:rsidR="00FE26C3" w:rsidRPr="008E2992" w:rsidRDefault="00FE26C3" w:rsidP="00FE26C3">
            <w:pPr>
              <w:jc w:val="center"/>
              <w:rPr>
                <w:bCs/>
                <w:kern w:val="0"/>
                <w:sz w:val="15"/>
                <w:szCs w:val="15"/>
              </w:rPr>
            </w:pPr>
          </w:p>
        </w:tc>
        <w:tc>
          <w:tcPr>
            <w:tcW w:w="112" w:type="pct"/>
            <w:vAlign w:val="center"/>
          </w:tcPr>
          <w:p w14:paraId="06F5FB2F" w14:textId="77777777" w:rsidR="00FE26C3" w:rsidRPr="008E2992" w:rsidRDefault="00FE26C3" w:rsidP="00FE26C3">
            <w:pPr>
              <w:jc w:val="center"/>
              <w:rPr>
                <w:bCs/>
                <w:kern w:val="0"/>
                <w:sz w:val="15"/>
                <w:szCs w:val="15"/>
              </w:rPr>
            </w:pPr>
          </w:p>
        </w:tc>
        <w:tc>
          <w:tcPr>
            <w:tcW w:w="112" w:type="pct"/>
            <w:vAlign w:val="center"/>
          </w:tcPr>
          <w:p w14:paraId="25B1E6F5"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34F61747" w14:textId="77777777" w:rsidR="00FE26C3" w:rsidRPr="008E2992" w:rsidRDefault="00FE26C3" w:rsidP="00FE26C3">
            <w:pPr>
              <w:jc w:val="center"/>
              <w:rPr>
                <w:bCs/>
                <w:sz w:val="15"/>
                <w:szCs w:val="15"/>
              </w:rPr>
            </w:pPr>
          </w:p>
        </w:tc>
        <w:tc>
          <w:tcPr>
            <w:tcW w:w="112" w:type="pct"/>
            <w:vAlign w:val="center"/>
          </w:tcPr>
          <w:p w14:paraId="5FE7C333"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59387582" w14:textId="77777777" w:rsidR="00FE26C3" w:rsidRPr="008E2992" w:rsidRDefault="00FE26C3" w:rsidP="00FE26C3">
            <w:pPr>
              <w:jc w:val="center"/>
              <w:rPr>
                <w:bCs/>
                <w:sz w:val="15"/>
                <w:szCs w:val="15"/>
              </w:rPr>
            </w:pPr>
          </w:p>
        </w:tc>
        <w:tc>
          <w:tcPr>
            <w:tcW w:w="112" w:type="pct"/>
            <w:vAlign w:val="center"/>
          </w:tcPr>
          <w:p w14:paraId="6600F156" w14:textId="77777777" w:rsidR="00FE26C3" w:rsidRPr="008E2992" w:rsidRDefault="00FE26C3" w:rsidP="00FE26C3">
            <w:pPr>
              <w:jc w:val="center"/>
              <w:rPr>
                <w:bCs/>
                <w:sz w:val="15"/>
                <w:szCs w:val="15"/>
              </w:rPr>
            </w:pPr>
          </w:p>
        </w:tc>
        <w:tc>
          <w:tcPr>
            <w:tcW w:w="112" w:type="pct"/>
            <w:vAlign w:val="center"/>
          </w:tcPr>
          <w:p w14:paraId="4D376CC6" w14:textId="77777777" w:rsidR="00FE26C3" w:rsidRPr="008E2992" w:rsidRDefault="00FE26C3" w:rsidP="00FE26C3">
            <w:pPr>
              <w:jc w:val="center"/>
              <w:rPr>
                <w:bCs/>
                <w:sz w:val="15"/>
                <w:szCs w:val="15"/>
              </w:rPr>
            </w:pPr>
          </w:p>
        </w:tc>
        <w:tc>
          <w:tcPr>
            <w:tcW w:w="112" w:type="pct"/>
            <w:vAlign w:val="center"/>
          </w:tcPr>
          <w:p w14:paraId="6254BD6C" w14:textId="77777777" w:rsidR="00FE26C3" w:rsidRPr="008E2992" w:rsidRDefault="00FE26C3" w:rsidP="00FE26C3">
            <w:pPr>
              <w:jc w:val="center"/>
              <w:rPr>
                <w:bCs/>
                <w:sz w:val="15"/>
                <w:szCs w:val="15"/>
              </w:rPr>
            </w:pPr>
          </w:p>
        </w:tc>
        <w:tc>
          <w:tcPr>
            <w:tcW w:w="112" w:type="pct"/>
            <w:vAlign w:val="center"/>
          </w:tcPr>
          <w:p w14:paraId="67F3BBBD" w14:textId="77777777" w:rsidR="00FE26C3" w:rsidRPr="008E2992" w:rsidRDefault="00FE26C3" w:rsidP="00FE26C3">
            <w:pPr>
              <w:jc w:val="center"/>
              <w:rPr>
                <w:bCs/>
                <w:sz w:val="15"/>
                <w:szCs w:val="15"/>
              </w:rPr>
            </w:pPr>
          </w:p>
        </w:tc>
        <w:tc>
          <w:tcPr>
            <w:tcW w:w="112" w:type="pct"/>
            <w:vAlign w:val="center"/>
          </w:tcPr>
          <w:p w14:paraId="0C7623E5" w14:textId="77777777" w:rsidR="00FE26C3" w:rsidRPr="008E2992" w:rsidRDefault="00FE26C3" w:rsidP="00FE26C3">
            <w:pPr>
              <w:jc w:val="center"/>
              <w:rPr>
                <w:bCs/>
                <w:sz w:val="15"/>
                <w:szCs w:val="15"/>
              </w:rPr>
            </w:pPr>
          </w:p>
        </w:tc>
        <w:tc>
          <w:tcPr>
            <w:tcW w:w="112" w:type="pct"/>
            <w:vAlign w:val="center"/>
          </w:tcPr>
          <w:p w14:paraId="2B4BC0B0" w14:textId="77777777" w:rsidR="00FE26C3" w:rsidRPr="008E2992" w:rsidRDefault="00FE26C3" w:rsidP="00FE26C3">
            <w:pPr>
              <w:jc w:val="center"/>
              <w:rPr>
                <w:bCs/>
                <w:sz w:val="15"/>
                <w:szCs w:val="15"/>
              </w:rPr>
            </w:pPr>
          </w:p>
        </w:tc>
        <w:tc>
          <w:tcPr>
            <w:tcW w:w="112" w:type="pct"/>
            <w:vAlign w:val="center"/>
          </w:tcPr>
          <w:p w14:paraId="142BF822" w14:textId="77777777" w:rsidR="00FE26C3" w:rsidRPr="008E2992" w:rsidRDefault="00FE26C3" w:rsidP="00FE26C3">
            <w:pPr>
              <w:jc w:val="center"/>
              <w:rPr>
                <w:bCs/>
                <w:kern w:val="0"/>
                <w:sz w:val="15"/>
                <w:szCs w:val="15"/>
              </w:rPr>
            </w:pPr>
          </w:p>
        </w:tc>
        <w:tc>
          <w:tcPr>
            <w:tcW w:w="112" w:type="pct"/>
            <w:vAlign w:val="center"/>
          </w:tcPr>
          <w:p w14:paraId="75DADBCF" w14:textId="77777777" w:rsidR="00FE26C3" w:rsidRPr="008E2992" w:rsidRDefault="00FE26C3" w:rsidP="00FE26C3">
            <w:pPr>
              <w:jc w:val="center"/>
              <w:rPr>
                <w:bCs/>
                <w:kern w:val="0"/>
                <w:sz w:val="15"/>
                <w:szCs w:val="15"/>
              </w:rPr>
            </w:pPr>
          </w:p>
        </w:tc>
        <w:tc>
          <w:tcPr>
            <w:tcW w:w="112" w:type="pct"/>
            <w:vAlign w:val="center"/>
          </w:tcPr>
          <w:p w14:paraId="682F7B86" w14:textId="77777777" w:rsidR="00FE26C3" w:rsidRPr="008E2992" w:rsidRDefault="00FE26C3" w:rsidP="00FE26C3">
            <w:pPr>
              <w:jc w:val="center"/>
              <w:rPr>
                <w:bCs/>
                <w:kern w:val="0"/>
                <w:sz w:val="15"/>
                <w:szCs w:val="15"/>
              </w:rPr>
            </w:pPr>
          </w:p>
        </w:tc>
        <w:tc>
          <w:tcPr>
            <w:tcW w:w="112" w:type="pct"/>
            <w:vAlign w:val="center"/>
          </w:tcPr>
          <w:p w14:paraId="00A2B01B" w14:textId="77777777" w:rsidR="00FE26C3" w:rsidRPr="008E2992" w:rsidRDefault="00FE26C3" w:rsidP="00FE26C3">
            <w:pPr>
              <w:jc w:val="center"/>
              <w:rPr>
                <w:bCs/>
                <w:sz w:val="15"/>
                <w:szCs w:val="15"/>
              </w:rPr>
            </w:pPr>
          </w:p>
        </w:tc>
        <w:tc>
          <w:tcPr>
            <w:tcW w:w="112" w:type="pct"/>
            <w:vAlign w:val="center"/>
          </w:tcPr>
          <w:p w14:paraId="7C4AA8E9"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573F002F" w14:textId="77777777" w:rsidR="00FE26C3" w:rsidRPr="008E2992" w:rsidRDefault="00FE26C3" w:rsidP="00FE26C3">
            <w:pPr>
              <w:jc w:val="center"/>
              <w:rPr>
                <w:bCs/>
                <w:sz w:val="15"/>
                <w:szCs w:val="15"/>
              </w:rPr>
            </w:pPr>
          </w:p>
        </w:tc>
        <w:tc>
          <w:tcPr>
            <w:tcW w:w="112" w:type="pct"/>
            <w:vAlign w:val="center"/>
          </w:tcPr>
          <w:p w14:paraId="26F6F519" w14:textId="77777777" w:rsidR="00FE26C3" w:rsidRPr="008E2992" w:rsidRDefault="00FE26C3" w:rsidP="00FE26C3">
            <w:pPr>
              <w:jc w:val="center"/>
              <w:rPr>
                <w:bCs/>
                <w:sz w:val="15"/>
                <w:szCs w:val="15"/>
              </w:rPr>
            </w:pPr>
          </w:p>
        </w:tc>
        <w:tc>
          <w:tcPr>
            <w:tcW w:w="112" w:type="pct"/>
            <w:vAlign w:val="center"/>
          </w:tcPr>
          <w:p w14:paraId="6B259ABE" w14:textId="77777777" w:rsidR="00FE26C3" w:rsidRPr="008E2992" w:rsidRDefault="00FE26C3" w:rsidP="00FE26C3">
            <w:pPr>
              <w:jc w:val="center"/>
              <w:rPr>
                <w:bCs/>
                <w:sz w:val="15"/>
                <w:szCs w:val="15"/>
              </w:rPr>
            </w:pPr>
          </w:p>
        </w:tc>
        <w:tc>
          <w:tcPr>
            <w:tcW w:w="112" w:type="pct"/>
            <w:vAlign w:val="center"/>
          </w:tcPr>
          <w:p w14:paraId="1CAE62FC" w14:textId="77777777" w:rsidR="00FE26C3" w:rsidRPr="008E2992" w:rsidRDefault="00FE26C3" w:rsidP="00FE26C3">
            <w:pPr>
              <w:jc w:val="center"/>
              <w:rPr>
                <w:bCs/>
                <w:sz w:val="15"/>
                <w:szCs w:val="15"/>
              </w:rPr>
            </w:pPr>
          </w:p>
        </w:tc>
        <w:tc>
          <w:tcPr>
            <w:tcW w:w="112" w:type="pct"/>
            <w:vAlign w:val="center"/>
          </w:tcPr>
          <w:p w14:paraId="6918300A" w14:textId="77777777" w:rsidR="00FE26C3" w:rsidRPr="008E2992" w:rsidRDefault="00FE26C3" w:rsidP="00FE26C3">
            <w:pPr>
              <w:jc w:val="center"/>
              <w:rPr>
                <w:bCs/>
                <w:sz w:val="15"/>
                <w:szCs w:val="15"/>
              </w:rPr>
            </w:pPr>
          </w:p>
        </w:tc>
        <w:tc>
          <w:tcPr>
            <w:tcW w:w="112" w:type="pct"/>
            <w:vAlign w:val="center"/>
          </w:tcPr>
          <w:p w14:paraId="5FF7EF4F" w14:textId="77777777" w:rsidR="00FE26C3" w:rsidRPr="008E2992" w:rsidRDefault="00FE26C3" w:rsidP="00FE26C3">
            <w:pPr>
              <w:jc w:val="center"/>
              <w:rPr>
                <w:bCs/>
                <w:sz w:val="15"/>
                <w:szCs w:val="15"/>
              </w:rPr>
            </w:pPr>
          </w:p>
        </w:tc>
        <w:tc>
          <w:tcPr>
            <w:tcW w:w="112" w:type="pct"/>
            <w:vAlign w:val="center"/>
          </w:tcPr>
          <w:p w14:paraId="45A49752" w14:textId="77777777" w:rsidR="00FE26C3" w:rsidRPr="008E2992" w:rsidRDefault="00FE26C3" w:rsidP="00FE26C3">
            <w:pPr>
              <w:jc w:val="center"/>
              <w:rPr>
                <w:bCs/>
                <w:sz w:val="15"/>
                <w:szCs w:val="15"/>
              </w:rPr>
            </w:pPr>
          </w:p>
        </w:tc>
        <w:tc>
          <w:tcPr>
            <w:tcW w:w="112" w:type="pct"/>
            <w:vAlign w:val="center"/>
          </w:tcPr>
          <w:p w14:paraId="564DF4A9" w14:textId="77777777" w:rsidR="00FE26C3" w:rsidRPr="008E2992" w:rsidRDefault="00FE26C3" w:rsidP="00FE26C3">
            <w:pPr>
              <w:jc w:val="center"/>
              <w:rPr>
                <w:bCs/>
                <w:sz w:val="15"/>
                <w:szCs w:val="15"/>
              </w:rPr>
            </w:pPr>
          </w:p>
        </w:tc>
        <w:tc>
          <w:tcPr>
            <w:tcW w:w="112" w:type="pct"/>
            <w:vAlign w:val="center"/>
          </w:tcPr>
          <w:p w14:paraId="07AFE95D" w14:textId="77777777" w:rsidR="00FE26C3" w:rsidRPr="008E2992" w:rsidRDefault="00FE26C3" w:rsidP="00FE26C3">
            <w:pPr>
              <w:jc w:val="center"/>
              <w:rPr>
                <w:bCs/>
                <w:sz w:val="15"/>
                <w:szCs w:val="15"/>
              </w:rPr>
            </w:pPr>
          </w:p>
        </w:tc>
        <w:tc>
          <w:tcPr>
            <w:tcW w:w="112" w:type="pct"/>
            <w:vAlign w:val="center"/>
          </w:tcPr>
          <w:p w14:paraId="029852D4" w14:textId="77777777" w:rsidR="00FE26C3" w:rsidRPr="008E2992" w:rsidRDefault="00FE26C3" w:rsidP="00FE26C3">
            <w:pPr>
              <w:jc w:val="center"/>
              <w:rPr>
                <w:bCs/>
                <w:sz w:val="15"/>
                <w:szCs w:val="15"/>
              </w:rPr>
            </w:pPr>
          </w:p>
        </w:tc>
        <w:tc>
          <w:tcPr>
            <w:tcW w:w="112" w:type="pct"/>
            <w:vAlign w:val="center"/>
          </w:tcPr>
          <w:p w14:paraId="28AE51C7" w14:textId="77777777" w:rsidR="00FE26C3" w:rsidRPr="008E2992" w:rsidRDefault="00FE26C3" w:rsidP="00FE26C3">
            <w:pPr>
              <w:jc w:val="center"/>
              <w:rPr>
                <w:bCs/>
                <w:sz w:val="15"/>
                <w:szCs w:val="15"/>
              </w:rPr>
            </w:pPr>
          </w:p>
        </w:tc>
        <w:tc>
          <w:tcPr>
            <w:tcW w:w="112" w:type="pct"/>
            <w:vAlign w:val="center"/>
          </w:tcPr>
          <w:p w14:paraId="42841311" w14:textId="77777777" w:rsidR="00FE26C3" w:rsidRPr="008E2992" w:rsidRDefault="00FE26C3" w:rsidP="00FE26C3">
            <w:pPr>
              <w:jc w:val="center"/>
              <w:rPr>
                <w:bCs/>
                <w:sz w:val="15"/>
                <w:szCs w:val="15"/>
              </w:rPr>
            </w:pPr>
          </w:p>
        </w:tc>
        <w:tc>
          <w:tcPr>
            <w:tcW w:w="112" w:type="pct"/>
            <w:vAlign w:val="center"/>
          </w:tcPr>
          <w:p w14:paraId="5FDC4080" w14:textId="77777777" w:rsidR="00FE26C3" w:rsidRPr="008E2992" w:rsidRDefault="00FE26C3" w:rsidP="00FE26C3">
            <w:pPr>
              <w:jc w:val="center"/>
              <w:rPr>
                <w:bCs/>
                <w:sz w:val="15"/>
                <w:szCs w:val="15"/>
              </w:rPr>
            </w:pPr>
          </w:p>
        </w:tc>
        <w:tc>
          <w:tcPr>
            <w:tcW w:w="112" w:type="pct"/>
            <w:vAlign w:val="center"/>
          </w:tcPr>
          <w:p w14:paraId="1FA359BA" w14:textId="77777777" w:rsidR="00FE26C3" w:rsidRPr="008E2992" w:rsidRDefault="00FE26C3" w:rsidP="00FE26C3">
            <w:pPr>
              <w:jc w:val="center"/>
              <w:rPr>
                <w:bCs/>
                <w:sz w:val="15"/>
                <w:szCs w:val="15"/>
              </w:rPr>
            </w:pPr>
          </w:p>
        </w:tc>
        <w:tc>
          <w:tcPr>
            <w:tcW w:w="112" w:type="pct"/>
            <w:vAlign w:val="center"/>
          </w:tcPr>
          <w:p w14:paraId="58B5E546" w14:textId="77777777" w:rsidR="00FE26C3" w:rsidRPr="008E2992" w:rsidRDefault="00FE26C3" w:rsidP="00FE26C3">
            <w:pPr>
              <w:jc w:val="center"/>
              <w:rPr>
                <w:bCs/>
                <w:sz w:val="15"/>
                <w:szCs w:val="15"/>
              </w:rPr>
            </w:pPr>
          </w:p>
        </w:tc>
        <w:tc>
          <w:tcPr>
            <w:tcW w:w="112" w:type="pct"/>
            <w:vAlign w:val="center"/>
          </w:tcPr>
          <w:p w14:paraId="55298AD1" w14:textId="77777777" w:rsidR="00FE26C3" w:rsidRPr="008E2992" w:rsidRDefault="00FE26C3" w:rsidP="00FE26C3">
            <w:pPr>
              <w:jc w:val="center"/>
              <w:rPr>
                <w:bCs/>
                <w:sz w:val="15"/>
                <w:szCs w:val="15"/>
              </w:rPr>
            </w:pPr>
          </w:p>
        </w:tc>
        <w:tc>
          <w:tcPr>
            <w:tcW w:w="112" w:type="pct"/>
            <w:vAlign w:val="center"/>
          </w:tcPr>
          <w:p w14:paraId="35BF4C58" w14:textId="77777777" w:rsidR="00FE26C3" w:rsidRPr="008E2992" w:rsidRDefault="00FE26C3" w:rsidP="00FE26C3">
            <w:pPr>
              <w:jc w:val="center"/>
              <w:rPr>
                <w:bCs/>
                <w:sz w:val="15"/>
                <w:szCs w:val="15"/>
              </w:rPr>
            </w:pPr>
          </w:p>
        </w:tc>
        <w:tc>
          <w:tcPr>
            <w:tcW w:w="112" w:type="pct"/>
            <w:vAlign w:val="center"/>
          </w:tcPr>
          <w:p w14:paraId="06E08C56" w14:textId="77777777" w:rsidR="00FE26C3" w:rsidRPr="008E2992" w:rsidRDefault="00FE26C3" w:rsidP="00FE26C3">
            <w:pPr>
              <w:jc w:val="center"/>
              <w:rPr>
                <w:bCs/>
                <w:sz w:val="15"/>
                <w:szCs w:val="15"/>
              </w:rPr>
            </w:pPr>
          </w:p>
        </w:tc>
        <w:tc>
          <w:tcPr>
            <w:tcW w:w="112" w:type="pct"/>
            <w:vAlign w:val="center"/>
          </w:tcPr>
          <w:p w14:paraId="6F7473D7" w14:textId="77777777" w:rsidR="00FE26C3" w:rsidRPr="008E2992" w:rsidRDefault="00FE26C3" w:rsidP="00FE26C3">
            <w:pPr>
              <w:jc w:val="center"/>
              <w:rPr>
                <w:bCs/>
                <w:sz w:val="15"/>
                <w:szCs w:val="15"/>
              </w:rPr>
            </w:pPr>
          </w:p>
        </w:tc>
        <w:tc>
          <w:tcPr>
            <w:tcW w:w="108" w:type="pct"/>
            <w:vAlign w:val="center"/>
          </w:tcPr>
          <w:p w14:paraId="618CEC93" w14:textId="77777777" w:rsidR="00FE26C3" w:rsidRPr="008E2992" w:rsidRDefault="00FE26C3" w:rsidP="00FE26C3">
            <w:pPr>
              <w:jc w:val="center"/>
              <w:rPr>
                <w:bCs/>
                <w:sz w:val="15"/>
                <w:szCs w:val="15"/>
              </w:rPr>
            </w:pPr>
          </w:p>
        </w:tc>
      </w:tr>
      <w:tr w:rsidR="00FE26C3" w:rsidRPr="0010477B" w14:paraId="0BE52008" w14:textId="77777777" w:rsidTr="00FE26C3">
        <w:trPr>
          <w:trHeight w:val="283"/>
        </w:trPr>
        <w:tc>
          <w:tcPr>
            <w:tcW w:w="143" w:type="pct"/>
            <w:vMerge/>
            <w:vAlign w:val="center"/>
          </w:tcPr>
          <w:p w14:paraId="5C36CC1B" w14:textId="77777777" w:rsidR="00FE26C3" w:rsidRPr="008E2992" w:rsidRDefault="00FE26C3" w:rsidP="00FE26C3">
            <w:pPr>
              <w:jc w:val="center"/>
              <w:rPr>
                <w:b/>
                <w:sz w:val="15"/>
                <w:szCs w:val="15"/>
              </w:rPr>
            </w:pPr>
          </w:p>
        </w:tc>
        <w:tc>
          <w:tcPr>
            <w:tcW w:w="605" w:type="pct"/>
            <w:vAlign w:val="center"/>
          </w:tcPr>
          <w:p w14:paraId="3D410758" w14:textId="77777777" w:rsidR="00FE26C3" w:rsidRPr="008E2992" w:rsidRDefault="00FE26C3" w:rsidP="00FE26C3">
            <w:pPr>
              <w:jc w:val="center"/>
              <w:rPr>
                <w:b/>
                <w:sz w:val="15"/>
                <w:szCs w:val="15"/>
              </w:rPr>
            </w:pPr>
            <w:r w:rsidRPr="008E2992">
              <w:rPr>
                <w:b/>
                <w:sz w:val="15"/>
                <w:szCs w:val="15"/>
              </w:rPr>
              <w:t>化工机械基础</w:t>
            </w:r>
          </w:p>
        </w:tc>
        <w:tc>
          <w:tcPr>
            <w:tcW w:w="112" w:type="pct"/>
            <w:vAlign w:val="center"/>
          </w:tcPr>
          <w:p w14:paraId="02C38527"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21D7D5E7" w14:textId="77777777" w:rsidR="00FE26C3" w:rsidRPr="008E2992" w:rsidRDefault="00FE26C3" w:rsidP="00FE26C3">
            <w:pPr>
              <w:jc w:val="center"/>
              <w:rPr>
                <w:bCs/>
                <w:kern w:val="0"/>
                <w:sz w:val="15"/>
                <w:szCs w:val="15"/>
              </w:rPr>
            </w:pPr>
          </w:p>
        </w:tc>
        <w:tc>
          <w:tcPr>
            <w:tcW w:w="112" w:type="pct"/>
            <w:vAlign w:val="center"/>
          </w:tcPr>
          <w:p w14:paraId="7035C341" w14:textId="77777777" w:rsidR="00FE26C3" w:rsidRPr="008E2992" w:rsidRDefault="00FE26C3" w:rsidP="00FE26C3">
            <w:pPr>
              <w:jc w:val="center"/>
              <w:rPr>
                <w:bCs/>
                <w:kern w:val="0"/>
                <w:sz w:val="15"/>
                <w:szCs w:val="15"/>
              </w:rPr>
            </w:pPr>
          </w:p>
        </w:tc>
        <w:tc>
          <w:tcPr>
            <w:tcW w:w="112" w:type="pct"/>
            <w:vAlign w:val="center"/>
          </w:tcPr>
          <w:p w14:paraId="59907844" w14:textId="77777777" w:rsidR="00FE26C3" w:rsidRPr="008E2992" w:rsidRDefault="00FE26C3" w:rsidP="00FE26C3">
            <w:pPr>
              <w:jc w:val="center"/>
              <w:rPr>
                <w:bCs/>
                <w:kern w:val="0"/>
                <w:sz w:val="15"/>
                <w:szCs w:val="15"/>
              </w:rPr>
            </w:pPr>
          </w:p>
        </w:tc>
        <w:tc>
          <w:tcPr>
            <w:tcW w:w="112" w:type="pct"/>
            <w:vAlign w:val="center"/>
          </w:tcPr>
          <w:p w14:paraId="1662B906" w14:textId="77777777" w:rsidR="00FE26C3" w:rsidRPr="008E2992" w:rsidRDefault="00FE26C3" w:rsidP="00FE26C3">
            <w:pPr>
              <w:jc w:val="center"/>
              <w:rPr>
                <w:bCs/>
                <w:sz w:val="15"/>
                <w:szCs w:val="15"/>
              </w:rPr>
            </w:pPr>
            <w:r w:rsidRPr="008E2992">
              <w:rPr>
                <w:rFonts w:eastAsia="等线"/>
                <w:bCs/>
                <w:kern w:val="0"/>
                <w:sz w:val="15"/>
                <w:szCs w:val="15"/>
              </w:rPr>
              <w:t>L</w:t>
            </w:r>
          </w:p>
        </w:tc>
        <w:tc>
          <w:tcPr>
            <w:tcW w:w="112" w:type="pct"/>
            <w:vAlign w:val="center"/>
          </w:tcPr>
          <w:p w14:paraId="6460D95E" w14:textId="77777777" w:rsidR="00FE26C3" w:rsidRPr="008E2992" w:rsidRDefault="00FE26C3" w:rsidP="00FE26C3">
            <w:pPr>
              <w:jc w:val="center"/>
              <w:rPr>
                <w:bCs/>
                <w:kern w:val="0"/>
                <w:sz w:val="15"/>
                <w:szCs w:val="15"/>
              </w:rPr>
            </w:pPr>
          </w:p>
        </w:tc>
        <w:tc>
          <w:tcPr>
            <w:tcW w:w="112" w:type="pct"/>
            <w:vAlign w:val="center"/>
          </w:tcPr>
          <w:p w14:paraId="727FE235" w14:textId="77777777" w:rsidR="00FE26C3" w:rsidRPr="008E2992" w:rsidRDefault="00FE26C3" w:rsidP="00FE26C3">
            <w:pPr>
              <w:jc w:val="center"/>
              <w:rPr>
                <w:bCs/>
                <w:kern w:val="0"/>
                <w:sz w:val="15"/>
                <w:szCs w:val="15"/>
              </w:rPr>
            </w:pPr>
          </w:p>
        </w:tc>
        <w:tc>
          <w:tcPr>
            <w:tcW w:w="112" w:type="pct"/>
            <w:vAlign w:val="center"/>
          </w:tcPr>
          <w:p w14:paraId="2F15FD25" w14:textId="77777777" w:rsidR="00FE26C3" w:rsidRPr="008E2992" w:rsidRDefault="00FE26C3" w:rsidP="00FE26C3">
            <w:pPr>
              <w:jc w:val="center"/>
              <w:rPr>
                <w:bCs/>
                <w:kern w:val="0"/>
                <w:sz w:val="15"/>
                <w:szCs w:val="15"/>
              </w:rPr>
            </w:pPr>
          </w:p>
        </w:tc>
        <w:tc>
          <w:tcPr>
            <w:tcW w:w="112" w:type="pct"/>
            <w:vAlign w:val="center"/>
          </w:tcPr>
          <w:p w14:paraId="799D51E0" w14:textId="77777777" w:rsidR="00FE26C3" w:rsidRPr="008E2992" w:rsidRDefault="00FE26C3" w:rsidP="00FE26C3">
            <w:pPr>
              <w:jc w:val="center"/>
              <w:rPr>
                <w:bCs/>
                <w:sz w:val="15"/>
                <w:szCs w:val="15"/>
              </w:rPr>
            </w:pPr>
          </w:p>
        </w:tc>
        <w:tc>
          <w:tcPr>
            <w:tcW w:w="112" w:type="pct"/>
            <w:vAlign w:val="center"/>
          </w:tcPr>
          <w:p w14:paraId="235AEB9F" w14:textId="77777777" w:rsidR="00FE26C3" w:rsidRPr="008E2992" w:rsidRDefault="00FE26C3" w:rsidP="00FE26C3">
            <w:pPr>
              <w:jc w:val="center"/>
              <w:rPr>
                <w:bCs/>
                <w:sz w:val="15"/>
                <w:szCs w:val="15"/>
              </w:rPr>
            </w:pPr>
            <w:r w:rsidRPr="008E2992">
              <w:rPr>
                <w:rFonts w:eastAsia="等线"/>
                <w:bCs/>
                <w:kern w:val="0"/>
                <w:sz w:val="15"/>
                <w:szCs w:val="15"/>
              </w:rPr>
              <w:t>L</w:t>
            </w:r>
          </w:p>
        </w:tc>
        <w:tc>
          <w:tcPr>
            <w:tcW w:w="112" w:type="pct"/>
            <w:vAlign w:val="center"/>
          </w:tcPr>
          <w:p w14:paraId="720E064E" w14:textId="77777777" w:rsidR="00FE26C3" w:rsidRPr="008E2992" w:rsidRDefault="00FE26C3" w:rsidP="00FE26C3">
            <w:pPr>
              <w:jc w:val="center"/>
              <w:rPr>
                <w:bCs/>
                <w:sz w:val="15"/>
                <w:szCs w:val="15"/>
              </w:rPr>
            </w:pPr>
          </w:p>
        </w:tc>
        <w:tc>
          <w:tcPr>
            <w:tcW w:w="112" w:type="pct"/>
            <w:vAlign w:val="center"/>
          </w:tcPr>
          <w:p w14:paraId="1F14CC7C" w14:textId="77777777" w:rsidR="00FE26C3" w:rsidRPr="008E2992" w:rsidRDefault="00FE26C3" w:rsidP="00FE26C3">
            <w:pPr>
              <w:jc w:val="center"/>
              <w:rPr>
                <w:bCs/>
                <w:sz w:val="15"/>
                <w:szCs w:val="15"/>
              </w:rPr>
            </w:pPr>
          </w:p>
        </w:tc>
        <w:tc>
          <w:tcPr>
            <w:tcW w:w="112" w:type="pct"/>
            <w:vAlign w:val="center"/>
          </w:tcPr>
          <w:p w14:paraId="7BF5651E" w14:textId="77777777" w:rsidR="00FE26C3" w:rsidRPr="008E2992" w:rsidRDefault="00FE26C3" w:rsidP="00FE26C3">
            <w:pPr>
              <w:jc w:val="center"/>
              <w:rPr>
                <w:bCs/>
                <w:sz w:val="15"/>
                <w:szCs w:val="15"/>
              </w:rPr>
            </w:pPr>
          </w:p>
        </w:tc>
        <w:tc>
          <w:tcPr>
            <w:tcW w:w="112" w:type="pct"/>
            <w:vAlign w:val="center"/>
          </w:tcPr>
          <w:p w14:paraId="10353952" w14:textId="77777777" w:rsidR="00FE26C3" w:rsidRPr="008E2992" w:rsidRDefault="00FE26C3" w:rsidP="00FE26C3">
            <w:pPr>
              <w:jc w:val="center"/>
              <w:rPr>
                <w:bCs/>
                <w:sz w:val="15"/>
                <w:szCs w:val="15"/>
              </w:rPr>
            </w:pPr>
          </w:p>
        </w:tc>
        <w:tc>
          <w:tcPr>
            <w:tcW w:w="112" w:type="pct"/>
            <w:vAlign w:val="center"/>
          </w:tcPr>
          <w:p w14:paraId="64E4B75C" w14:textId="77777777" w:rsidR="00FE26C3" w:rsidRPr="008E2992" w:rsidRDefault="00FE26C3" w:rsidP="00FE26C3">
            <w:pPr>
              <w:jc w:val="center"/>
              <w:rPr>
                <w:bCs/>
                <w:sz w:val="15"/>
                <w:szCs w:val="15"/>
              </w:rPr>
            </w:pPr>
          </w:p>
        </w:tc>
        <w:tc>
          <w:tcPr>
            <w:tcW w:w="112" w:type="pct"/>
            <w:vAlign w:val="center"/>
          </w:tcPr>
          <w:p w14:paraId="355B2395" w14:textId="77777777" w:rsidR="00FE26C3" w:rsidRPr="008E2992" w:rsidRDefault="00FE26C3" w:rsidP="00FE26C3">
            <w:pPr>
              <w:jc w:val="center"/>
              <w:rPr>
                <w:bCs/>
                <w:sz w:val="15"/>
                <w:szCs w:val="15"/>
              </w:rPr>
            </w:pPr>
          </w:p>
        </w:tc>
        <w:tc>
          <w:tcPr>
            <w:tcW w:w="112" w:type="pct"/>
            <w:vAlign w:val="center"/>
          </w:tcPr>
          <w:p w14:paraId="0470D8D5" w14:textId="77777777" w:rsidR="00FE26C3" w:rsidRPr="008E2992" w:rsidRDefault="00FE26C3" w:rsidP="00FE26C3">
            <w:pPr>
              <w:jc w:val="center"/>
              <w:rPr>
                <w:bCs/>
                <w:sz w:val="15"/>
                <w:szCs w:val="15"/>
              </w:rPr>
            </w:pPr>
          </w:p>
        </w:tc>
        <w:tc>
          <w:tcPr>
            <w:tcW w:w="112" w:type="pct"/>
            <w:vAlign w:val="center"/>
          </w:tcPr>
          <w:p w14:paraId="783B24B7" w14:textId="77777777" w:rsidR="00FE26C3" w:rsidRPr="008E2992" w:rsidRDefault="00FE26C3" w:rsidP="00FE26C3">
            <w:pPr>
              <w:jc w:val="center"/>
              <w:rPr>
                <w:bCs/>
                <w:kern w:val="0"/>
                <w:sz w:val="15"/>
                <w:szCs w:val="15"/>
              </w:rPr>
            </w:pPr>
          </w:p>
        </w:tc>
        <w:tc>
          <w:tcPr>
            <w:tcW w:w="112" w:type="pct"/>
            <w:vAlign w:val="center"/>
          </w:tcPr>
          <w:p w14:paraId="0FFC694F" w14:textId="77777777" w:rsidR="00FE26C3" w:rsidRPr="008E2992" w:rsidRDefault="00FE26C3" w:rsidP="00FE26C3">
            <w:pPr>
              <w:jc w:val="center"/>
              <w:rPr>
                <w:bCs/>
                <w:kern w:val="0"/>
                <w:sz w:val="15"/>
                <w:szCs w:val="15"/>
              </w:rPr>
            </w:pPr>
          </w:p>
        </w:tc>
        <w:tc>
          <w:tcPr>
            <w:tcW w:w="112" w:type="pct"/>
            <w:vAlign w:val="center"/>
          </w:tcPr>
          <w:p w14:paraId="6160B3AB"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55D99B42" w14:textId="77777777" w:rsidR="00FE26C3" w:rsidRPr="008E2992" w:rsidRDefault="00FE26C3" w:rsidP="00FE26C3">
            <w:pPr>
              <w:jc w:val="center"/>
              <w:rPr>
                <w:bCs/>
                <w:sz w:val="15"/>
                <w:szCs w:val="15"/>
              </w:rPr>
            </w:pPr>
          </w:p>
        </w:tc>
        <w:tc>
          <w:tcPr>
            <w:tcW w:w="112" w:type="pct"/>
            <w:vAlign w:val="center"/>
          </w:tcPr>
          <w:p w14:paraId="182621A6" w14:textId="77777777" w:rsidR="00FE26C3" w:rsidRPr="008E2992" w:rsidRDefault="00FE26C3" w:rsidP="00FE26C3">
            <w:pPr>
              <w:jc w:val="center"/>
              <w:rPr>
                <w:bCs/>
                <w:sz w:val="15"/>
                <w:szCs w:val="15"/>
              </w:rPr>
            </w:pPr>
          </w:p>
        </w:tc>
        <w:tc>
          <w:tcPr>
            <w:tcW w:w="112" w:type="pct"/>
            <w:vAlign w:val="center"/>
          </w:tcPr>
          <w:p w14:paraId="09E59BA6" w14:textId="77777777" w:rsidR="00FE26C3" w:rsidRPr="008E2992" w:rsidRDefault="00FE26C3" w:rsidP="00FE26C3">
            <w:pPr>
              <w:jc w:val="center"/>
              <w:rPr>
                <w:bCs/>
                <w:sz w:val="15"/>
                <w:szCs w:val="15"/>
              </w:rPr>
            </w:pPr>
          </w:p>
        </w:tc>
        <w:tc>
          <w:tcPr>
            <w:tcW w:w="112" w:type="pct"/>
            <w:vAlign w:val="center"/>
          </w:tcPr>
          <w:p w14:paraId="4890E793" w14:textId="77777777" w:rsidR="00FE26C3" w:rsidRPr="008E2992" w:rsidRDefault="00FE26C3" w:rsidP="00FE26C3">
            <w:pPr>
              <w:jc w:val="center"/>
              <w:rPr>
                <w:bCs/>
                <w:sz w:val="15"/>
                <w:szCs w:val="15"/>
              </w:rPr>
            </w:pPr>
          </w:p>
        </w:tc>
        <w:tc>
          <w:tcPr>
            <w:tcW w:w="112" w:type="pct"/>
            <w:vAlign w:val="center"/>
          </w:tcPr>
          <w:p w14:paraId="7A10DC0C" w14:textId="77777777" w:rsidR="00FE26C3" w:rsidRPr="008E2992" w:rsidRDefault="00FE26C3" w:rsidP="00FE26C3">
            <w:pPr>
              <w:jc w:val="center"/>
              <w:rPr>
                <w:bCs/>
                <w:sz w:val="15"/>
                <w:szCs w:val="15"/>
              </w:rPr>
            </w:pPr>
          </w:p>
        </w:tc>
        <w:tc>
          <w:tcPr>
            <w:tcW w:w="112" w:type="pct"/>
            <w:vAlign w:val="center"/>
          </w:tcPr>
          <w:p w14:paraId="73D6BCE8" w14:textId="77777777" w:rsidR="00FE26C3" w:rsidRPr="008E2992" w:rsidRDefault="00FE26C3" w:rsidP="00FE26C3">
            <w:pPr>
              <w:jc w:val="center"/>
              <w:rPr>
                <w:bCs/>
                <w:sz w:val="15"/>
                <w:szCs w:val="15"/>
              </w:rPr>
            </w:pPr>
          </w:p>
        </w:tc>
        <w:tc>
          <w:tcPr>
            <w:tcW w:w="112" w:type="pct"/>
            <w:vAlign w:val="center"/>
          </w:tcPr>
          <w:p w14:paraId="1019F690" w14:textId="77777777" w:rsidR="00FE26C3" w:rsidRPr="008E2992" w:rsidRDefault="00FE26C3" w:rsidP="00FE26C3">
            <w:pPr>
              <w:jc w:val="center"/>
              <w:rPr>
                <w:bCs/>
                <w:sz w:val="15"/>
                <w:szCs w:val="15"/>
              </w:rPr>
            </w:pPr>
          </w:p>
        </w:tc>
        <w:tc>
          <w:tcPr>
            <w:tcW w:w="112" w:type="pct"/>
            <w:vAlign w:val="center"/>
          </w:tcPr>
          <w:p w14:paraId="4F14A38A" w14:textId="77777777" w:rsidR="00FE26C3" w:rsidRPr="008E2992" w:rsidRDefault="00FE26C3" w:rsidP="00FE26C3">
            <w:pPr>
              <w:jc w:val="center"/>
              <w:rPr>
                <w:bCs/>
                <w:sz w:val="15"/>
                <w:szCs w:val="15"/>
              </w:rPr>
            </w:pPr>
          </w:p>
        </w:tc>
        <w:tc>
          <w:tcPr>
            <w:tcW w:w="112" w:type="pct"/>
            <w:vAlign w:val="center"/>
          </w:tcPr>
          <w:p w14:paraId="65D2CBEF" w14:textId="77777777" w:rsidR="00FE26C3" w:rsidRPr="008E2992" w:rsidRDefault="00FE26C3" w:rsidP="00FE26C3">
            <w:pPr>
              <w:jc w:val="center"/>
              <w:rPr>
                <w:bCs/>
                <w:sz w:val="15"/>
                <w:szCs w:val="15"/>
              </w:rPr>
            </w:pPr>
          </w:p>
        </w:tc>
        <w:tc>
          <w:tcPr>
            <w:tcW w:w="112" w:type="pct"/>
            <w:vAlign w:val="center"/>
          </w:tcPr>
          <w:p w14:paraId="62E671C1" w14:textId="77777777" w:rsidR="00FE26C3" w:rsidRPr="008E2992" w:rsidRDefault="00FE26C3" w:rsidP="00FE26C3">
            <w:pPr>
              <w:jc w:val="center"/>
              <w:rPr>
                <w:bCs/>
                <w:sz w:val="15"/>
                <w:szCs w:val="15"/>
              </w:rPr>
            </w:pPr>
          </w:p>
        </w:tc>
        <w:tc>
          <w:tcPr>
            <w:tcW w:w="112" w:type="pct"/>
            <w:vAlign w:val="center"/>
          </w:tcPr>
          <w:p w14:paraId="3DA6E277" w14:textId="77777777" w:rsidR="00FE26C3" w:rsidRPr="008E2992" w:rsidRDefault="00FE26C3" w:rsidP="00FE26C3">
            <w:pPr>
              <w:jc w:val="center"/>
              <w:rPr>
                <w:bCs/>
                <w:sz w:val="15"/>
                <w:szCs w:val="15"/>
              </w:rPr>
            </w:pPr>
          </w:p>
        </w:tc>
        <w:tc>
          <w:tcPr>
            <w:tcW w:w="112" w:type="pct"/>
            <w:vAlign w:val="center"/>
          </w:tcPr>
          <w:p w14:paraId="464AB18B" w14:textId="77777777" w:rsidR="00FE26C3" w:rsidRPr="008E2992" w:rsidRDefault="00FE26C3" w:rsidP="00FE26C3">
            <w:pPr>
              <w:jc w:val="center"/>
              <w:rPr>
                <w:bCs/>
                <w:sz w:val="15"/>
                <w:szCs w:val="15"/>
              </w:rPr>
            </w:pPr>
          </w:p>
        </w:tc>
        <w:tc>
          <w:tcPr>
            <w:tcW w:w="112" w:type="pct"/>
            <w:vAlign w:val="center"/>
          </w:tcPr>
          <w:p w14:paraId="3A89F1D2" w14:textId="77777777" w:rsidR="00FE26C3" w:rsidRPr="008E2992" w:rsidRDefault="00FE26C3" w:rsidP="00FE26C3">
            <w:pPr>
              <w:jc w:val="center"/>
              <w:rPr>
                <w:bCs/>
                <w:sz w:val="15"/>
                <w:szCs w:val="15"/>
              </w:rPr>
            </w:pPr>
          </w:p>
        </w:tc>
        <w:tc>
          <w:tcPr>
            <w:tcW w:w="112" w:type="pct"/>
            <w:vAlign w:val="center"/>
          </w:tcPr>
          <w:p w14:paraId="590ED456" w14:textId="77777777" w:rsidR="00FE26C3" w:rsidRPr="008E2992" w:rsidRDefault="00FE26C3" w:rsidP="00FE26C3">
            <w:pPr>
              <w:jc w:val="center"/>
              <w:rPr>
                <w:bCs/>
                <w:sz w:val="15"/>
                <w:szCs w:val="15"/>
              </w:rPr>
            </w:pPr>
          </w:p>
        </w:tc>
        <w:tc>
          <w:tcPr>
            <w:tcW w:w="112" w:type="pct"/>
            <w:vAlign w:val="center"/>
          </w:tcPr>
          <w:p w14:paraId="28F4D949" w14:textId="77777777" w:rsidR="00FE26C3" w:rsidRPr="008E2992" w:rsidRDefault="00FE26C3" w:rsidP="00FE26C3">
            <w:pPr>
              <w:jc w:val="center"/>
              <w:rPr>
                <w:bCs/>
                <w:sz w:val="15"/>
                <w:szCs w:val="15"/>
              </w:rPr>
            </w:pPr>
          </w:p>
        </w:tc>
        <w:tc>
          <w:tcPr>
            <w:tcW w:w="112" w:type="pct"/>
            <w:vAlign w:val="center"/>
          </w:tcPr>
          <w:p w14:paraId="54408A87" w14:textId="77777777" w:rsidR="00FE26C3" w:rsidRPr="008E2992" w:rsidRDefault="00FE26C3" w:rsidP="00FE26C3">
            <w:pPr>
              <w:jc w:val="center"/>
              <w:rPr>
                <w:bCs/>
                <w:sz w:val="15"/>
                <w:szCs w:val="15"/>
              </w:rPr>
            </w:pPr>
          </w:p>
        </w:tc>
        <w:tc>
          <w:tcPr>
            <w:tcW w:w="112" w:type="pct"/>
            <w:vAlign w:val="center"/>
          </w:tcPr>
          <w:p w14:paraId="4B0F420C" w14:textId="77777777" w:rsidR="00FE26C3" w:rsidRPr="008E2992" w:rsidRDefault="00FE26C3" w:rsidP="00FE26C3">
            <w:pPr>
              <w:jc w:val="center"/>
              <w:rPr>
                <w:bCs/>
                <w:sz w:val="15"/>
                <w:szCs w:val="15"/>
              </w:rPr>
            </w:pPr>
          </w:p>
        </w:tc>
        <w:tc>
          <w:tcPr>
            <w:tcW w:w="108" w:type="pct"/>
            <w:vAlign w:val="center"/>
          </w:tcPr>
          <w:p w14:paraId="23659A82" w14:textId="77777777" w:rsidR="00FE26C3" w:rsidRPr="008E2992" w:rsidRDefault="00FE26C3" w:rsidP="00FE26C3">
            <w:pPr>
              <w:jc w:val="center"/>
              <w:rPr>
                <w:bCs/>
                <w:sz w:val="15"/>
                <w:szCs w:val="15"/>
              </w:rPr>
            </w:pPr>
          </w:p>
        </w:tc>
      </w:tr>
      <w:tr w:rsidR="00FE26C3" w:rsidRPr="0010477B" w14:paraId="72AD4AED" w14:textId="77777777" w:rsidTr="00FE26C3">
        <w:trPr>
          <w:trHeight w:val="283"/>
        </w:trPr>
        <w:tc>
          <w:tcPr>
            <w:tcW w:w="143" w:type="pct"/>
            <w:vMerge/>
            <w:vAlign w:val="center"/>
          </w:tcPr>
          <w:p w14:paraId="700A8C39" w14:textId="77777777" w:rsidR="00FE26C3" w:rsidRPr="008E2992" w:rsidRDefault="00FE26C3" w:rsidP="00FE26C3">
            <w:pPr>
              <w:jc w:val="center"/>
              <w:rPr>
                <w:b/>
                <w:sz w:val="15"/>
                <w:szCs w:val="15"/>
              </w:rPr>
            </w:pPr>
          </w:p>
        </w:tc>
        <w:tc>
          <w:tcPr>
            <w:tcW w:w="605" w:type="pct"/>
            <w:vAlign w:val="center"/>
          </w:tcPr>
          <w:p w14:paraId="5FB2652F" w14:textId="77777777" w:rsidR="00FE26C3" w:rsidRPr="008E2992" w:rsidRDefault="00FE26C3" w:rsidP="00FE26C3">
            <w:pPr>
              <w:jc w:val="center"/>
              <w:rPr>
                <w:b/>
                <w:sz w:val="15"/>
                <w:szCs w:val="15"/>
              </w:rPr>
            </w:pPr>
            <w:r w:rsidRPr="008E2992">
              <w:rPr>
                <w:b/>
                <w:sz w:val="15"/>
                <w:szCs w:val="15"/>
              </w:rPr>
              <w:t>化工设计基础</w:t>
            </w:r>
          </w:p>
        </w:tc>
        <w:tc>
          <w:tcPr>
            <w:tcW w:w="112" w:type="pct"/>
            <w:vAlign w:val="center"/>
          </w:tcPr>
          <w:p w14:paraId="59E0AD4A" w14:textId="77777777" w:rsidR="00FE26C3" w:rsidRPr="008E2992" w:rsidRDefault="00FE26C3" w:rsidP="00FE26C3">
            <w:pPr>
              <w:jc w:val="center"/>
              <w:rPr>
                <w:bCs/>
                <w:sz w:val="15"/>
                <w:szCs w:val="15"/>
              </w:rPr>
            </w:pPr>
          </w:p>
        </w:tc>
        <w:tc>
          <w:tcPr>
            <w:tcW w:w="112" w:type="pct"/>
            <w:vAlign w:val="center"/>
          </w:tcPr>
          <w:p w14:paraId="1B64DB55" w14:textId="77777777" w:rsidR="00FE26C3" w:rsidRPr="008E2992" w:rsidRDefault="00FE26C3" w:rsidP="00FE26C3">
            <w:pPr>
              <w:jc w:val="center"/>
              <w:rPr>
                <w:bCs/>
                <w:sz w:val="15"/>
                <w:szCs w:val="15"/>
              </w:rPr>
            </w:pPr>
          </w:p>
        </w:tc>
        <w:tc>
          <w:tcPr>
            <w:tcW w:w="112" w:type="pct"/>
            <w:vAlign w:val="center"/>
          </w:tcPr>
          <w:p w14:paraId="073F117E" w14:textId="77777777" w:rsidR="00FE26C3" w:rsidRPr="008E2992" w:rsidRDefault="00FE26C3" w:rsidP="00FE26C3">
            <w:pPr>
              <w:jc w:val="center"/>
              <w:rPr>
                <w:bCs/>
                <w:sz w:val="15"/>
                <w:szCs w:val="15"/>
              </w:rPr>
            </w:pPr>
          </w:p>
        </w:tc>
        <w:tc>
          <w:tcPr>
            <w:tcW w:w="112" w:type="pct"/>
            <w:vAlign w:val="center"/>
          </w:tcPr>
          <w:p w14:paraId="198EB870"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134653DE" w14:textId="77777777" w:rsidR="00FE26C3" w:rsidRPr="008E2992" w:rsidRDefault="00FE26C3" w:rsidP="00FE26C3">
            <w:pPr>
              <w:jc w:val="center"/>
              <w:rPr>
                <w:bCs/>
                <w:sz w:val="15"/>
                <w:szCs w:val="15"/>
              </w:rPr>
            </w:pPr>
          </w:p>
        </w:tc>
        <w:tc>
          <w:tcPr>
            <w:tcW w:w="112" w:type="pct"/>
            <w:vAlign w:val="center"/>
          </w:tcPr>
          <w:p w14:paraId="0C0C2173" w14:textId="77777777" w:rsidR="00FE26C3" w:rsidRPr="008E2992" w:rsidRDefault="00FE26C3" w:rsidP="00FE26C3">
            <w:pPr>
              <w:jc w:val="center"/>
              <w:rPr>
                <w:bCs/>
                <w:kern w:val="0"/>
                <w:sz w:val="15"/>
                <w:szCs w:val="15"/>
              </w:rPr>
            </w:pPr>
          </w:p>
        </w:tc>
        <w:tc>
          <w:tcPr>
            <w:tcW w:w="112" w:type="pct"/>
            <w:vAlign w:val="center"/>
          </w:tcPr>
          <w:p w14:paraId="486BFC4A" w14:textId="77777777" w:rsidR="00FE26C3" w:rsidRPr="008E2992" w:rsidRDefault="00FE26C3" w:rsidP="00FE26C3">
            <w:pPr>
              <w:jc w:val="center"/>
              <w:rPr>
                <w:bCs/>
                <w:kern w:val="0"/>
                <w:sz w:val="15"/>
                <w:szCs w:val="15"/>
              </w:rPr>
            </w:pPr>
          </w:p>
        </w:tc>
        <w:tc>
          <w:tcPr>
            <w:tcW w:w="112" w:type="pct"/>
            <w:vAlign w:val="center"/>
          </w:tcPr>
          <w:p w14:paraId="71BA6F9B" w14:textId="77777777" w:rsidR="00FE26C3" w:rsidRPr="008E2992" w:rsidRDefault="00FE26C3" w:rsidP="00FE26C3">
            <w:pPr>
              <w:jc w:val="center"/>
              <w:rPr>
                <w:bCs/>
                <w:kern w:val="0"/>
                <w:sz w:val="15"/>
                <w:szCs w:val="15"/>
              </w:rPr>
            </w:pPr>
          </w:p>
        </w:tc>
        <w:tc>
          <w:tcPr>
            <w:tcW w:w="112" w:type="pct"/>
            <w:vAlign w:val="center"/>
          </w:tcPr>
          <w:p w14:paraId="18588D83"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839AC57" w14:textId="77777777" w:rsidR="00FE26C3" w:rsidRPr="008E2992" w:rsidRDefault="00FE26C3" w:rsidP="00FE26C3">
            <w:pPr>
              <w:jc w:val="center"/>
              <w:rPr>
                <w:bCs/>
                <w:sz w:val="15"/>
                <w:szCs w:val="15"/>
              </w:rPr>
            </w:pPr>
          </w:p>
        </w:tc>
        <w:tc>
          <w:tcPr>
            <w:tcW w:w="112" w:type="pct"/>
            <w:vAlign w:val="center"/>
          </w:tcPr>
          <w:p w14:paraId="77953F99" w14:textId="77777777" w:rsidR="00FE26C3" w:rsidRPr="008E2992" w:rsidRDefault="00FE26C3" w:rsidP="00FE26C3">
            <w:pPr>
              <w:jc w:val="center"/>
              <w:rPr>
                <w:bCs/>
                <w:sz w:val="15"/>
                <w:szCs w:val="15"/>
              </w:rPr>
            </w:pPr>
          </w:p>
        </w:tc>
        <w:tc>
          <w:tcPr>
            <w:tcW w:w="112" w:type="pct"/>
            <w:vAlign w:val="center"/>
          </w:tcPr>
          <w:p w14:paraId="33B5C10D" w14:textId="77777777" w:rsidR="00FE26C3" w:rsidRPr="008E2992" w:rsidRDefault="00FE26C3" w:rsidP="00FE26C3">
            <w:pPr>
              <w:jc w:val="center"/>
              <w:rPr>
                <w:bCs/>
                <w:sz w:val="15"/>
                <w:szCs w:val="15"/>
              </w:rPr>
            </w:pPr>
          </w:p>
        </w:tc>
        <w:tc>
          <w:tcPr>
            <w:tcW w:w="112" w:type="pct"/>
            <w:vAlign w:val="center"/>
          </w:tcPr>
          <w:p w14:paraId="5EBBDBEC" w14:textId="77777777" w:rsidR="00FE26C3" w:rsidRPr="008E2992" w:rsidRDefault="00FE26C3" w:rsidP="00FE26C3">
            <w:pPr>
              <w:jc w:val="center"/>
              <w:rPr>
                <w:bCs/>
                <w:sz w:val="15"/>
                <w:szCs w:val="15"/>
              </w:rPr>
            </w:pPr>
          </w:p>
        </w:tc>
        <w:tc>
          <w:tcPr>
            <w:tcW w:w="112" w:type="pct"/>
            <w:vAlign w:val="center"/>
          </w:tcPr>
          <w:p w14:paraId="67F0E285" w14:textId="77777777" w:rsidR="00FE26C3" w:rsidRPr="008E2992" w:rsidRDefault="00FE26C3" w:rsidP="00FE26C3">
            <w:pPr>
              <w:jc w:val="center"/>
              <w:rPr>
                <w:bCs/>
                <w:sz w:val="15"/>
                <w:szCs w:val="15"/>
              </w:rPr>
            </w:pPr>
          </w:p>
        </w:tc>
        <w:tc>
          <w:tcPr>
            <w:tcW w:w="112" w:type="pct"/>
            <w:vAlign w:val="center"/>
          </w:tcPr>
          <w:p w14:paraId="1F2EF6D7" w14:textId="77777777" w:rsidR="00FE26C3" w:rsidRPr="008E2992" w:rsidRDefault="00FE26C3" w:rsidP="00FE26C3">
            <w:pPr>
              <w:jc w:val="center"/>
              <w:rPr>
                <w:bCs/>
                <w:sz w:val="15"/>
                <w:szCs w:val="15"/>
              </w:rPr>
            </w:pPr>
          </w:p>
        </w:tc>
        <w:tc>
          <w:tcPr>
            <w:tcW w:w="112" w:type="pct"/>
            <w:vAlign w:val="center"/>
          </w:tcPr>
          <w:p w14:paraId="67C04682" w14:textId="77777777" w:rsidR="00FE26C3" w:rsidRPr="008E2992" w:rsidRDefault="00FE26C3" w:rsidP="00FE26C3">
            <w:pPr>
              <w:jc w:val="center"/>
              <w:rPr>
                <w:bCs/>
                <w:sz w:val="15"/>
                <w:szCs w:val="15"/>
              </w:rPr>
            </w:pPr>
          </w:p>
        </w:tc>
        <w:tc>
          <w:tcPr>
            <w:tcW w:w="112" w:type="pct"/>
            <w:vAlign w:val="center"/>
          </w:tcPr>
          <w:p w14:paraId="565DD01A" w14:textId="77777777" w:rsidR="00FE26C3" w:rsidRPr="008E2992" w:rsidRDefault="00FE26C3" w:rsidP="00FE26C3">
            <w:pPr>
              <w:jc w:val="center"/>
              <w:rPr>
                <w:bCs/>
                <w:sz w:val="15"/>
                <w:szCs w:val="15"/>
              </w:rPr>
            </w:pPr>
          </w:p>
        </w:tc>
        <w:tc>
          <w:tcPr>
            <w:tcW w:w="112" w:type="pct"/>
            <w:vAlign w:val="center"/>
          </w:tcPr>
          <w:p w14:paraId="68055E58" w14:textId="77777777" w:rsidR="00FE26C3" w:rsidRPr="008E2992" w:rsidRDefault="00FE26C3" w:rsidP="00FE26C3">
            <w:pPr>
              <w:jc w:val="center"/>
              <w:rPr>
                <w:bCs/>
                <w:kern w:val="0"/>
                <w:sz w:val="15"/>
                <w:szCs w:val="15"/>
              </w:rPr>
            </w:pPr>
          </w:p>
        </w:tc>
        <w:tc>
          <w:tcPr>
            <w:tcW w:w="112" w:type="pct"/>
            <w:vAlign w:val="center"/>
          </w:tcPr>
          <w:p w14:paraId="31013B33" w14:textId="77777777" w:rsidR="00FE26C3" w:rsidRPr="008E2992" w:rsidRDefault="00FE26C3" w:rsidP="00FE26C3">
            <w:pPr>
              <w:jc w:val="center"/>
              <w:rPr>
                <w:bCs/>
                <w:kern w:val="0"/>
                <w:sz w:val="15"/>
                <w:szCs w:val="15"/>
              </w:rPr>
            </w:pPr>
          </w:p>
        </w:tc>
        <w:tc>
          <w:tcPr>
            <w:tcW w:w="112" w:type="pct"/>
            <w:vAlign w:val="center"/>
          </w:tcPr>
          <w:p w14:paraId="1748D637" w14:textId="77777777" w:rsidR="00FE26C3" w:rsidRPr="008E2992" w:rsidRDefault="00FE26C3" w:rsidP="00FE26C3">
            <w:pPr>
              <w:jc w:val="center"/>
              <w:rPr>
                <w:bCs/>
                <w:sz w:val="15"/>
                <w:szCs w:val="15"/>
              </w:rPr>
            </w:pPr>
          </w:p>
        </w:tc>
        <w:tc>
          <w:tcPr>
            <w:tcW w:w="112" w:type="pct"/>
            <w:vAlign w:val="center"/>
          </w:tcPr>
          <w:p w14:paraId="604EC8C8"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49798177" w14:textId="77777777" w:rsidR="00FE26C3" w:rsidRPr="008E2992" w:rsidRDefault="00FE26C3" w:rsidP="00FE26C3">
            <w:pPr>
              <w:jc w:val="center"/>
              <w:rPr>
                <w:bCs/>
                <w:sz w:val="15"/>
                <w:szCs w:val="15"/>
              </w:rPr>
            </w:pPr>
          </w:p>
        </w:tc>
        <w:tc>
          <w:tcPr>
            <w:tcW w:w="112" w:type="pct"/>
            <w:vAlign w:val="center"/>
          </w:tcPr>
          <w:p w14:paraId="55687FC8" w14:textId="77777777" w:rsidR="00FE26C3" w:rsidRPr="008E2992" w:rsidRDefault="00FE26C3" w:rsidP="00FE26C3">
            <w:pPr>
              <w:jc w:val="center"/>
              <w:rPr>
                <w:bCs/>
                <w:sz w:val="15"/>
                <w:szCs w:val="15"/>
              </w:rPr>
            </w:pPr>
          </w:p>
        </w:tc>
        <w:tc>
          <w:tcPr>
            <w:tcW w:w="112" w:type="pct"/>
            <w:vAlign w:val="center"/>
          </w:tcPr>
          <w:p w14:paraId="24FAF56C" w14:textId="77777777" w:rsidR="00FE26C3" w:rsidRPr="008E2992" w:rsidRDefault="00FE26C3" w:rsidP="00FE26C3">
            <w:pPr>
              <w:jc w:val="center"/>
              <w:rPr>
                <w:bCs/>
                <w:sz w:val="15"/>
                <w:szCs w:val="15"/>
              </w:rPr>
            </w:pPr>
          </w:p>
        </w:tc>
        <w:tc>
          <w:tcPr>
            <w:tcW w:w="112" w:type="pct"/>
            <w:vAlign w:val="center"/>
          </w:tcPr>
          <w:p w14:paraId="4AA5FAF0" w14:textId="77777777" w:rsidR="00FE26C3" w:rsidRPr="008E2992" w:rsidRDefault="00FE26C3" w:rsidP="00FE26C3">
            <w:pPr>
              <w:jc w:val="center"/>
              <w:rPr>
                <w:bCs/>
                <w:sz w:val="15"/>
                <w:szCs w:val="15"/>
              </w:rPr>
            </w:pPr>
          </w:p>
        </w:tc>
        <w:tc>
          <w:tcPr>
            <w:tcW w:w="112" w:type="pct"/>
            <w:vAlign w:val="center"/>
          </w:tcPr>
          <w:p w14:paraId="5C98A6B2" w14:textId="77777777" w:rsidR="00FE26C3" w:rsidRPr="008E2992" w:rsidRDefault="00FE26C3" w:rsidP="00FE26C3">
            <w:pPr>
              <w:jc w:val="center"/>
              <w:rPr>
                <w:bCs/>
                <w:sz w:val="15"/>
                <w:szCs w:val="15"/>
              </w:rPr>
            </w:pPr>
          </w:p>
        </w:tc>
        <w:tc>
          <w:tcPr>
            <w:tcW w:w="112" w:type="pct"/>
            <w:vAlign w:val="center"/>
          </w:tcPr>
          <w:p w14:paraId="673FEEE0" w14:textId="77777777" w:rsidR="00FE26C3" w:rsidRPr="008E2992" w:rsidRDefault="00FE26C3" w:rsidP="00FE26C3">
            <w:pPr>
              <w:jc w:val="center"/>
              <w:rPr>
                <w:bCs/>
                <w:sz w:val="15"/>
                <w:szCs w:val="15"/>
              </w:rPr>
            </w:pPr>
          </w:p>
        </w:tc>
        <w:tc>
          <w:tcPr>
            <w:tcW w:w="112" w:type="pct"/>
            <w:vAlign w:val="center"/>
          </w:tcPr>
          <w:p w14:paraId="1ABBFD04" w14:textId="77777777" w:rsidR="00FE26C3" w:rsidRPr="008E2992" w:rsidRDefault="00FE26C3" w:rsidP="00FE26C3">
            <w:pPr>
              <w:jc w:val="center"/>
              <w:rPr>
                <w:bCs/>
                <w:sz w:val="15"/>
                <w:szCs w:val="15"/>
              </w:rPr>
            </w:pPr>
          </w:p>
        </w:tc>
        <w:tc>
          <w:tcPr>
            <w:tcW w:w="112" w:type="pct"/>
            <w:vAlign w:val="center"/>
          </w:tcPr>
          <w:p w14:paraId="38E63CAC" w14:textId="77777777" w:rsidR="00FE26C3" w:rsidRPr="008E2992" w:rsidRDefault="00FE26C3" w:rsidP="00FE26C3">
            <w:pPr>
              <w:jc w:val="center"/>
              <w:rPr>
                <w:bCs/>
                <w:sz w:val="15"/>
                <w:szCs w:val="15"/>
              </w:rPr>
            </w:pPr>
          </w:p>
        </w:tc>
        <w:tc>
          <w:tcPr>
            <w:tcW w:w="112" w:type="pct"/>
            <w:vAlign w:val="center"/>
          </w:tcPr>
          <w:p w14:paraId="73B2717E" w14:textId="77777777" w:rsidR="00FE26C3" w:rsidRPr="008E2992" w:rsidRDefault="00FE26C3" w:rsidP="00FE26C3">
            <w:pPr>
              <w:jc w:val="center"/>
              <w:rPr>
                <w:bCs/>
                <w:sz w:val="15"/>
                <w:szCs w:val="15"/>
              </w:rPr>
            </w:pPr>
          </w:p>
        </w:tc>
        <w:tc>
          <w:tcPr>
            <w:tcW w:w="112" w:type="pct"/>
            <w:vAlign w:val="center"/>
          </w:tcPr>
          <w:p w14:paraId="1FB8D4E7" w14:textId="77777777" w:rsidR="00FE26C3" w:rsidRPr="008E2992" w:rsidRDefault="00FE26C3" w:rsidP="00FE26C3">
            <w:pPr>
              <w:jc w:val="center"/>
              <w:rPr>
                <w:bCs/>
                <w:sz w:val="15"/>
                <w:szCs w:val="15"/>
              </w:rPr>
            </w:pPr>
          </w:p>
        </w:tc>
        <w:tc>
          <w:tcPr>
            <w:tcW w:w="112" w:type="pct"/>
            <w:vAlign w:val="center"/>
          </w:tcPr>
          <w:p w14:paraId="10CC6B93" w14:textId="77777777" w:rsidR="00FE26C3" w:rsidRPr="008E2992" w:rsidRDefault="00FE26C3" w:rsidP="00FE26C3">
            <w:pPr>
              <w:jc w:val="center"/>
              <w:rPr>
                <w:bCs/>
                <w:sz w:val="15"/>
                <w:szCs w:val="15"/>
              </w:rPr>
            </w:pPr>
          </w:p>
        </w:tc>
        <w:tc>
          <w:tcPr>
            <w:tcW w:w="112" w:type="pct"/>
            <w:vAlign w:val="center"/>
          </w:tcPr>
          <w:p w14:paraId="0D47AF16" w14:textId="77777777" w:rsidR="00FE26C3" w:rsidRPr="008E2992" w:rsidRDefault="00FE26C3" w:rsidP="00FE26C3">
            <w:pPr>
              <w:jc w:val="center"/>
              <w:rPr>
                <w:bCs/>
                <w:sz w:val="15"/>
                <w:szCs w:val="15"/>
              </w:rPr>
            </w:pPr>
          </w:p>
        </w:tc>
        <w:tc>
          <w:tcPr>
            <w:tcW w:w="112" w:type="pct"/>
            <w:vAlign w:val="center"/>
          </w:tcPr>
          <w:p w14:paraId="121499D0" w14:textId="77777777" w:rsidR="00FE26C3" w:rsidRPr="008E2992" w:rsidRDefault="00FE26C3" w:rsidP="00FE26C3">
            <w:pPr>
              <w:jc w:val="center"/>
              <w:rPr>
                <w:bCs/>
                <w:kern w:val="0"/>
                <w:sz w:val="15"/>
                <w:szCs w:val="15"/>
              </w:rPr>
            </w:pPr>
          </w:p>
        </w:tc>
        <w:tc>
          <w:tcPr>
            <w:tcW w:w="112" w:type="pct"/>
            <w:vAlign w:val="center"/>
          </w:tcPr>
          <w:p w14:paraId="3B5D8A98" w14:textId="77777777" w:rsidR="00FE26C3" w:rsidRPr="008E2992" w:rsidRDefault="00FE26C3" w:rsidP="00FE26C3">
            <w:pPr>
              <w:jc w:val="center"/>
              <w:rPr>
                <w:bCs/>
                <w:kern w:val="0"/>
                <w:sz w:val="15"/>
                <w:szCs w:val="15"/>
              </w:rPr>
            </w:pPr>
          </w:p>
        </w:tc>
        <w:tc>
          <w:tcPr>
            <w:tcW w:w="112" w:type="pct"/>
            <w:vAlign w:val="center"/>
          </w:tcPr>
          <w:p w14:paraId="0E9AAE62" w14:textId="77777777" w:rsidR="00FE26C3" w:rsidRPr="008E2992" w:rsidRDefault="00FE26C3" w:rsidP="00FE26C3">
            <w:pPr>
              <w:jc w:val="center"/>
              <w:rPr>
                <w:bCs/>
                <w:kern w:val="0"/>
                <w:sz w:val="15"/>
                <w:szCs w:val="15"/>
              </w:rPr>
            </w:pPr>
          </w:p>
        </w:tc>
        <w:tc>
          <w:tcPr>
            <w:tcW w:w="112" w:type="pct"/>
            <w:vAlign w:val="center"/>
          </w:tcPr>
          <w:p w14:paraId="5F208BD0"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08" w:type="pct"/>
            <w:vAlign w:val="center"/>
          </w:tcPr>
          <w:p w14:paraId="7EA09CD3" w14:textId="77777777" w:rsidR="00FE26C3" w:rsidRPr="008E2992" w:rsidRDefault="00FE26C3" w:rsidP="00FE26C3">
            <w:pPr>
              <w:jc w:val="center"/>
              <w:rPr>
                <w:bCs/>
                <w:sz w:val="15"/>
                <w:szCs w:val="15"/>
              </w:rPr>
            </w:pPr>
          </w:p>
        </w:tc>
      </w:tr>
      <w:tr w:rsidR="00FE26C3" w:rsidRPr="0010477B" w14:paraId="758ADDA7" w14:textId="77777777" w:rsidTr="00FE26C3">
        <w:trPr>
          <w:trHeight w:val="283"/>
        </w:trPr>
        <w:tc>
          <w:tcPr>
            <w:tcW w:w="143" w:type="pct"/>
            <w:vMerge/>
            <w:vAlign w:val="center"/>
          </w:tcPr>
          <w:p w14:paraId="7D206519" w14:textId="77777777" w:rsidR="00FE26C3" w:rsidRPr="008E2992" w:rsidRDefault="00FE26C3" w:rsidP="00FE26C3">
            <w:pPr>
              <w:jc w:val="center"/>
              <w:rPr>
                <w:b/>
                <w:sz w:val="15"/>
                <w:szCs w:val="15"/>
              </w:rPr>
            </w:pPr>
          </w:p>
        </w:tc>
        <w:tc>
          <w:tcPr>
            <w:tcW w:w="605" w:type="pct"/>
            <w:vAlign w:val="center"/>
          </w:tcPr>
          <w:p w14:paraId="5ED36BC9" w14:textId="77777777" w:rsidR="00FE26C3" w:rsidRPr="008E2992" w:rsidRDefault="00FE26C3" w:rsidP="00FE26C3">
            <w:pPr>
              <w:jc w:val="center"/>
              <w:rPr>
                <w:b/>
                <w:sz w:val="15"/>
                <w:szCs w:val="15"/>
              </w:rPr>
            </w:pPr>
            <w:r w:rsidRPr="008E2992">
              <w:rPr>
                <w:b/>
                <w:sz w:val="15"/>
                <w:szCs w:val="15"/>
              </w:rPr>
              <w:t>化工分离工程</w:t>
            </w:r>
          </w:p>
        </w:tc>
        <w:tc>
          <w:tcPr>
            <w:tcW w:w="112" w:type="pct"/>
            <w:vAlign w:val="center"/>
          </w:tcPr>
          <w:p w14:paraId="6FDAFA06" w14:textId="77777777" w:rsidR="00FE26C3" w:rsidRPr="008E2992" w:rsidRDefault="00FE26C3" w:rsidP="00FE26C3">
            <w:pPr>
              <w:jc w:val="center"/>
              <w:rPr>
                <w:bCs/>
                <w:sz w:val="15"/>
                <w:szCs w:val="15"/>
              </w:rPr>
            </w:pPr>
          </w:p>
        </w:tc>
        <w:tc>
          <w:tcPr>
            <w:tcW w:w="112" w:type="pct"/>
            <w:vAlign w:val="center"/>
          </w:tcPr>
          <w:p w14:paraId="3EB6A99F" w14:textId="77777777" w:rsidR="00FE26C3" w:rsidRPr="008E2992" w:rsidRDefault="00FE26C3" w:rsidP="00FE26C3">
            <w:pPr>
              <w:jc w:val="center"/>
              <w:rPr>
                <w:bCs/>
                <w:kern w:val="0"/>
                <w:sz w:val="15"/>
                <w:szCs w:val="15"/>
              </w:rPr>
            </w:pPr>
            <w:r w:rsidRPr="008E2992">
              <w:rPr>
                <w:rFonts w:eastAsia="等线"/>
                <w:bCs/>
                <w:kern w:val="0"/>
                <w:sz w:val="15"/>
                <w:szCs w:val="15"/>
              </w:rPr>
              <w:t>M</w:t>
            </w:r>
          </w:p>
        </w:tc>
        <w:tc>
          <w:tcPr>
            <w:tcW w:w="112" w:type="pct"/>
            <w:vAlign w:val="center"/>
          </w:tcPr>
          <w:p w14:paraId="009612E8" w14:textId="77777777" w:rsidR="00FE26C3" w:rsidRPr="008E2992" w:rsidRDefault="00FE26C3" w:rsidP="00FE26C3">
            <w:pPr>
              <w:jc w:val="center"/>
              <w:rPr>
                <w:bCs/>
                <w:kern w:val="0"/>
                <w:sz w:val="15"/>
                <w:szCs w:val="15"/>
              </w:rPr>
            </w:pPr>
          </w:p>
        </w:tc>
        <w:tc>
          <w:tcPr>
            <w:tcW w:w="112" w:type="pct"/>
            <w:vAlign w:val="center"/>
          </w:tcPr>
          <w:p w14:paraId="185FEF1A" w14:textId="77777777" w:rsidR="00FE26C3" w:rsidRPr="008E2992" w:rsidRDefault="00FE26C3" w:rsidP="00FE26C3">
            <w:pPr>
              <w:jc w:val="center"/>
              <w:rPr>
                <w:bCs/>
                <w:kern w:val="0"/>
                <w:sz w:val="15"/>
                <w:szCs w:val="15"/>
              </w:rPr>
            </w:pPr>
          </w:p>
        </w:tc>
        <w:tc>
          <w:tcPr>
            <w:tcW w:w="112" w:type="pct"/>
            <w:vAlign w:val="center"/>
          </w:tcPr>
          <w:p w14:paraId="3364815A" w14:textId="77777777" w:rsidR="00FE26C3" w:rsidRPr="008E2992" w:rsidRDefault="00FE26C3" w:rsidP="00FE26C3">
            <w:pPr>
              <w:jc w:val="center"/>
              <w:rPr>
                <w:bCs/>
                <w:sz w:val="15"/>
                <w:szCs w:val="15"/>
              </w:rPr>
            </w:pPr>
            <w:r w:rsidRPr="008E2992">
              <w:rPr>
                <w:rFonts w:eastAsia="等线"/>
                <w:bCs/>
                <w:kern w:val="0"/>
                <w:sz w:val="15"/>
                <w:szCs w:val="15"/>
              </w:rPr>
              <w:t>L</w:t>
            </w:r>
          </w:p>
        </w:tc>
        <w:tc>
          <w:tcPr>
            <w:tcW w:w="112" w:type="pct"/>
            <w:vAlign w:val="center"/>
          </w:tcPr>
          <w:p w14:paraId="31C334EC" w14:textId="77777777" w:rsidR="00FE26C3" w:rsidRPr="008E2992" w:rsidRDefault="00FE26C3" w:rsidP="00FE26C3">
            <w:pPr>
              <w:jc w:val="center"/>
              <w:rPr>
                <w:bCs/>
                <w:sz w:val="15"/>
                <w:szCs w:val="15"/>
              </w:rPr>
            </w:pPr>
          </w:p>
        </w:tc>
        <w:tc>
          <w:tcPr>
            <w:tcW w:w="112" w:type="pct"/>
            <w:vAlign w:val="center"/>
          </w:tcPr>
          <w:p w14:paraId="28D20E0D" w14:textId="77777777" w:rsidR="00FE26C3" w:rsidRPr="008E2992" w:rsidRDefault="00FE26C3" w:rsidP="00FE26C3">
            <w:pPr>
              <w:jc w:val="center"/>
              <w:rPr>
                <w:bCs/>
                <w:sz w:val="15"/>
                <w:szCs w:val="15"/>
              </w:rPr>
            </w:pPr>
          </w:p>
        </w:tc>
        <w:tc>
          <w:tcPr>
            <w:tcW w:w="112" w:type="pct"/>
            <w:vAlign w:val="center"/>
          </w:tcPr>
          <w:p w14:paraId="1D71CF6C" w14:textId="77777777" w:rsidR="00FE26C3" w:rsidRPr="008E2992" w:rsidRDefault="00FE26C3" w:rsidP="00FE26C3">
            <w:pPr>
              <w:jc w:val="center"/>
              <w:rPr>
                <w:bCs/>
                <w:sz w:val="15"/>
                <w:szCs w:val="15"/>
              </w:rPr>
            </w:pPr>
          </w:p>
        </w:tc>
        <w:tc>
          <w:tcPr>
            <w:tcW w:w="112" w:type="pct"/>
            <w:vAlign w:val="center"/>
          </w:tcPr>
          <w:p w14:paraId="322F1107" w14:textId="77777777" w:rsidR="00FE26C3" w:rsidRPr="008E2992" w:rsidRDefault="00FE26C3" w:rsidP="00FE26C3">
            <w:pPr>
              <w:jc w:val="center"/>
              <w:rPr>
                <w:bCs/>
                <w:sz w:val="15"/>
                <w:szCs w:val="15"/>
              </w:rPr>
            </w:pPr>
          </w:p>
        </w:tc>
        <w:tc>
          <w:tcPr>
            <w:tcW w:w="112" w:type="pct"/>
            <w:vAlign w:val="center"/>
          </w:tcPr>
          <w:p w14:paraId="52AD10DF" w14:textId="77777777" w:rsidR="00FE26C3" w:rsidRPr="008E2992" w:rsidRDefault="00FE26C3" w:rsidP="00FE26C3">
            <w:pPr>
              <w:jc w:val="center"/>
              <w:rPr>
                <w:bCs/>
                <w:sz w:val="15"/>
                <w:szCs w:val="15"/>
              </w:rPr>
            </w:pPr>
          </w:p>
        </w:tc>
        <w:tc>
          <w:tcPr>
            <w:tcW w:w="112" w:type="pct"/>
            <w:vAlign w:val="center"/>
          </w:tcPr>
          <w:p w14:paraId="546D1C9B" w14:textId="77777777" w:rsidR="00FE26C3" w:rsidRPr="008E2992" w:rsidRDefault="00FE26C3" w:rsidP="00FE26C3">
            <w:pPr>
              <w:jc w:val="center"/>
              <w:rPr>
                <w:bCs/>
                <w:sz w:val="15"/>
                <w:szCs w:val="15"/>
              </w:rPr>
            </w:pPr>
          </w:p>
        </w:tc>
        <w:tc>
          <w:tcPr>
            <w:tcW w:w="112" w:type="pct"/>
            <w:vAlign w:val="center"/>
          </w:tcPr>
          <w:p w14:paraId="78EF4384" w14:textId="77777777" w:rsidR="00FE26C3" w:rsidRPr="008E2992" w:rsidRDefault="00FE26C3" w:rsidP="00FE26C3">
            <w:pPr>
              <w:jc w:val="center"/>
              <w:rPr>
                <w:bCs/>
                <w:sz w:val="15"/>
                <w:szCs w:val="15"/>
              </w:rPr>
            </w:pPr>
          </w:p>
        </w:tc>
        <w:tc>
          <w:tcPr>
            <w:tcW w:w="112" w:type="pct"/>
            <w:vAlign w:val="center"/>
          </w:tcPr>
          <w:p w14:paraId="0DFE1DA9" w14:textId="77777777" w:rsidR="00FE26C3" w:rsidRPr="008E2992" w:rsidRDefault="00FE26C3" w:rsidP="00FE26C3">
            <w:pPr>
              <w:jc w:val="center"/>
              <w:rPr>
                <w:bCs/>
                <w:sz w:val="15"/>
                <w:szCs w:val="15"/>
              </w:rPr>
            </w:pPr>
          </w:p>
        </w:tc>
        <w:tc>
          <w:tcPr>
            <w:tcW w:w="112" w:type="pct"/>
            <w:vAlign w:val="center"/>
          </w:tcPr>
          <w:p w14:paraId="68C495DD" w14:textId="77777777" w:rsidR="00FE26C3" w:rsidRPr="008E2992" w:rsidRDefault="00FE26C3" w:rsidP="00FE26C3">
            <w:pPr>
              <w:jc w:val="center"/>
              <w:rPr>
                <w:bCs/>
                <w:sz w:val="15"/>
                <w:szCs w:val="15"/>
              </w:rPr>
            </w:pPr>
          </w:p>
        </w:tc>
        <w:tc>
          <w:tcPr>
            <w:tcW w:w="112" w:type="pct"/>
            <w:vAlign w:val="center"/>
          </w:tcPr>
          <w:p w14:paraId="58B62556" w14:textId="77777777" w:rsidR="00FE26C3" w:rsidRPr="008E2992" w:rsidRDefault="00FE26C3" w:rsidP="00FE26C3">
            <w:pPr>
              <w:jc w:val="center"/>
              <w:rPr>
                <w:bCs/>
                <w:sz w:val="15"/>
                <w:szCs w:val="15"/>
              </w:rPr>
            </w:pPr>
          </w:p>
        </w:tc>
        <w:tc>
          <w:tcPr>
            <w:tcW w:w="112" w:type="pct"/>
            <w:vAlign w:val="center"/>
          </w:tcPr>
          <w:p w14:paraId="5EC33D37" w14:textId="77777777" w:rsidR="00FE26C3" w:rsidRPr="008E2992" w:rsidRDefault="00FE26C3" w:rsidP="00FE26C3">
            <w:pPr>
              <w:jc w:val="center"/>
              <w:rPr>
                <w:bCs/>
                <w:sz w:val="15"/>
                <w:szCs w:val="15"/>
              </w:rPr>
            </w:pPr>
          </w:p>
        </w:tc>
        <w:tc>
          <w:tcPr>
            <w:tcW w:w="112" w:type="pct"/>
            <w:vAlign w:val="center"/>
          </w:tcPr>
          <w:p w14:paraId="0310532E" w14:textId="77777777" w:rsidR="00FE26C3" w:rsidRPr="008E2992" w:rsidRDefault="00FE26C3" w:rsidP="00FE26C3">
            <w:pPr>
              <w:jc w:val="center"/>
              <w:rPr>
                <w:bCs/>
                <w:sz w:val="15"/>
                <w:szCs w:val="15"/>
              </w:rPr>
            </w:pPr>
          </w:p>
        </w:tc>
        <w:tc>
          <w:tcPr>
            <w:tcW w:w="112" w:type="pct"/>
            <w:vAlign w:val="center"/>
          </w:tcPr>
          <w:p w14:paraId="2453CA47" w14:textId="77777777" w:rsidR="00FE26C3" w:rsidRPr="008E2992" w:rsidRDefault="00FE26C3" w:rsidP="00FE26C3">
            <w:pPr>
              <w:jc w:val="center"/>
              <w:rPr>
                <w:bCs/>
                <w:sz w:val="15"/>
                <w:szCs w:val="15"/>
              </w:rPr>
            </w:pPr>
          </w:p>
        </w:tc>
        <w:tc>
          <w:tcPr>
            <w:tcW w:w="112" w:type="pct"/>
            <w:vAlign w:val="center"/>
          </w:tcPr>
          <w:p w14:paraId="3D83D2F9" w14:textId="77777777" w:rsidR="00FE26C3" w:rsidRPr="008E2992" w:rsidRDefault="00FE26C3" w:rsidP="00FE26C3">
            <w:pPr>
              <w:jc w:val="center"/>
              <w:rPr>
                <w:bCs/>
                <w:sz w:val="15"/>
                <w:szCs w:val="15"/>
              </w:rPr>
            </w:pPr>
          </w:p>
        </w:tc>
        <w:tc>
          <w:tcPr>
            <w:tcW w:w="112" w:type="pct"/>
            <w:vAlign w:val="center"/>
          </w:tcPr>
          <w:p w14:paraId="05416863" w14:textId="77777777" w:rsidR="00FE26C3" w:rsidRPr="008E2992" w:rsidRDefault="00FE26C3" w:rsidP="00FE26C3">
            <w:pPr>
              <w:jc w:val="center"/>
              <w:rPr>
                <w:bCs/>
                <w:sz w:val="15"/>
                <w:szCs w:val="15"/>
              </w:rPr>
            </w:pPr>
          </w:p>
        </w:tc>
        <w:tc>
          <w:tcPr>
            <w:tcW w:w="112" w:type="pct"/>
            <w:vAlign w:val="center"/>
          </w:tcPr>
          <w:p w14:paraId="394E4DD8" w14:textId="77777777" w:rsidR="00FE26C3" w:rsidRPr="008E2992" w:rsidRDefault="00FE26C3" w:rsidP="00FE26C3">
            <w:pPr>
              <w:jc w:val="center"/>
              <w:rPr>
                <w:bCs/>
                <w:sz w:val="15"/>
                <w:szCs w:val="15"/>
              </w:rPr>
            </w:pPr>
          </w:p>
        </w:tc>
        <w:tc>
          <w:tcPr>
            <w:tcW w:w="112" w:type="pct"/>
            <w:vAlign w:val="center"/>
          </w:tcPr>
          <w:p w14:paraId="0C0D33EF" w14:textId="77777777" w:rsidR="00FE26C3" w:rsidRPr="008E2992" w:rsidRDefault="00FE26C3" w:rsidP="00FE26C3">
            <w:pPr>
              <w:jc w:val="center"/>
              <w:rPr>
                <w:bCs/>
                <w:sz w:val="15"/>
                <w:szCs w:val="15"/>
              </w:rPr>
            </w:pPr>
          </w:p>
        </w:tc>
        <w:tc>
          <w:tcPr>
            <w:tcW w:w="112" w:type="pct"/>
            <w:vAlign w:val="center"/>
          </w:tcPr>
          <w:p w14:paraId="718E10D8" w14:textId="77777777" w:rsidR="00FE26C3" w:rsidRPr="008E2992" w:rsidRDefault="00FE26C3" w:rsidP="00FE26C3">
            <w:pPr>
              <w:jc w:val="center"/>
              <w:rPr>
                <w:bCs/>
                <w:kern w:val="0"/>
                <w:sz w:val="15"/>
                <w:szCs w:val="15"/>
              </w:rPr>
            </w:pPr>
          </w:p>
        </w:tc>
        <w:tc>
          <w:tcPr>
            <w:tcW w:w="112" w:type="pct"/>
            <w:vAlign w:val="center"/>
          </w:tcPr>
          <w:p w14:paraId="72291112" w14:textId="77777777" w:rsidR="00FE26C3" w:rsidRPr="008E2992" w:rsidRDefault="00FE26C3" w:rsidP="00FE26C3">
            <w:pPr>
              <w:jc w:val="center"/>
              <w:rPr>
                <w:bCs/>
                <w:sz w:val="15"/>
                <w:szCs w:val="15"/>
              </w:rPr>
            </w:pPr>
          </w:p>
        </w:tc>
        <w:tc>
          <w:tcPr>
            <w:tcW w:w="112" w:type="pct"/>
            <w:vAlign w:val="center"/>
          </w:tcPr>
          <w:p w14:paraId="2C80E13E" w14:textId="77777777" w:rsidR="00FE26C3" w:rsidRPr="008E2992" w:rsidRDefault="00FE26C3" w:rsidP="00FE26C3">
            <w:pPr>
              <w:jc w:val="center"/>
              <w:rPr>
                <w:bCs/>
                <w:sz w:val="15"/>
                <w:szCs w:val="15"/>
              </w:rPr>
            </w:pPr>
          </w:p>
        </w:tc>
        <w:tc>
          <w:tcPr>
            <w:tcW w:w="112" w:type="pct"/>
            <w:vAlign w:val="center"/>
          </w:tcPr>
          <w:p w14:paraId="674DCB2E"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2E78A4BD" w14:textId="77777777" w:rsidR="00FE26C3" w:rsidRPr="008E2992" w:rsidRDefault="00FE26C3" w:rsidP="00FE26C3">
            <w:pPr>
              <w:jc w:val="center"/>
              <w:rPr>
                <w:bCs/>
                <w:sz w:val="15"/>
                <w:szCs w:val="15"/>
              </w:rPr>
            </w:pPr>
          </w:p>
        </w:tc>
        <w:tc>
          <w:tcPr>
            <w:tcW w:w="112" w:type="pct"/>
            <w:vAlign w:val="center"/>
          </w:tcPr>
          <w:p w14:paraId="6554B841" w14:textId="77777777" w:rsidR="00FE26C3" w:rsidRPr="008E2992" w:rsidRDefault="00FE26C3" w:rsidP="00FE26C3">
            <w:pPr>
              <w:jc w:val="center"/>
              <w:rPr>
                <w:bCs/>
                <w:sz w:val="15"/>
                <w:szCs w:val="15"/>
              </w:rPr>
            </w:pPr>
          </w:p>
        </w:tc>
        <w:tc>
          <w:tcPr>
            <w:tcW w:w="112" w:type="pct"/>
            <w:vAlign w:val="center"/>
          </w:tcPr>
          <w:p w14:paraId="7E2D8E65" w14:textId="77777777" w:rsidR="00FE26C3" w:rsidRPr="008E2992" w:rsidRDefault="00FE26C3" w:rsidP="00FE26C3">
            <w:pPr>
              <w:jc w:val="center"/>
              <w:rPr>
                <w:bCs/>
                <w:sz w:val="15"/>
                <w:szCs w:val="15"/>
              </w:rPr>
            </w:pPr>
          </w:p>
        </w:tc>
        <w:tc>
          <w:tcPr>
            <w:tcW w:w="112" w:type="pct"/>
            <w:vAlign w:val="center"/>
          </w:tcPr>
          <w:p w14:paraId="34BCB167" w14:textId="77777777" w:rsidR="00FE26C3" w:rsidRPr="008E2992" w:rsidRDefault="00FE26C3" w:rsidP="00FE26C3">
            <w:pPr>
              <w:jc w:val="center"/>
              <w:rPr>
                <w:bCs/>
                <w:sz w:val="15"/>
                <w:szCs w:val="15"/>
              </w:rPr>
            </w:pPr>
          </w:p>
        </w:tc>
        <w:tc>
          <w:tcPr>
            <w:tcW w:w="112" w:type="pct"/>
            <w:vAlign w:val="center"/>
          </w:tcPr>
          <w:p w14:paraId="45EE87DF" w14:textId="77777777" w:rsidR="00FE26C3" w:rsidRPr="008E2992" w:rsidRDefault="00FE26C3" w:rsidP="00FE26C3">
            <w:pPr>
              <w:jc w:val="center"/>
              <w:rPr>
                <w:bCs/>
                <w:sz w:val="15"/>
                <w:szCs w:val="15"/>
              </w:rPr>
            </w:pPr>
          </w:p>
        </w:tc>
        <w:tc>
          <w:tcPr>
            <w:tcW w:w="112" w:type="pct"/>
            <w:vAlign w:val="center"/>
          </w:tcPr>
          <w:p w14:paraId="6ADF4C7A" w14:textId="77777777" w:rsidR="00FE26C3" w:rsidRPr="008E2992" w:rsidRDefault="00FE26C3" w:rsidP="00FE26C3">
            <w:pPr>
              <w:jc w:val="center"/>
              <w:rPr>
                <w:bCs/>
                <w:sz w:val="15"/>
                <w:szCs w:val="15"/>
              </w:rPr>
            </w:pPr>
          </w:p>
        </w:tc>
        <w:tc>
          <w:tcPr>
            <w:tcW w:w="112" w:type="pct"/>
            <w:vAlign w:val="center"/>
          </w:tcPr>
          <w:p w14:paraId="1385D5B1" w14:textId="77777777" w:rsidR="00FE26C3" w:rsidRPr="008E2992" w:rsidRDefault="00FE26C3" w:rsidP="00FE26C3">
            <w:pPr>
              <w:jc w:val="center"/>
              <w:rPr>
                <w:bCs/>
                <w:sz w:val="15"/>
                <w:szCs w:val="15"/>
              </w:rPr>
            </w:pPr>
          </w:p>
        </w:tc>
        <w:tc>
          <w:tcPr>
            <w:tcW w:w="112" w:type="pct"/>
            <w:vAlign w:val="center"/>
          </w:tcPr>
          <w:p w14:paraId="10639409" w14:textId="77777777" w:rsidR="00FE26C3" w:rsidRPr="008E2992" w:rsidRDefault="00FE26C3" w:rsidP="00FE26C3">
            <w:pPr>
              <w:jc w:val="center"/>
              <w:rPr>
                <w:bCs/>
                <w:sz w:val="15"/>
                <w:szCs w:val="15"/>
              </w:rPr>
            </w:pPr>
          </w:p>
        </w:tc>
        <w:tc>
          <w:tcPr>
            <w:tcW w:w="112" w:type="pct"/>
            <w:vAlign w:val="center"/>
          </w:tcPr>
          <w:p w14:paraId="5732E19A" w14:textId="77777777" w:rsidR="00FE26C3" w:rsidRPr="008E2992" w:rsidRDefault="00FE26C3" w:rsidP="00FE26C3">
            <w:pPr>
              <w:jc w:val="center"/>
              <w:rPr>
                <w:bCs/>
                <w:sz w:val="15"/>
                <w:szCs w:val="15"/>
              </w:rPr>
            </w:pPr>
          </w:p>
        </w:tc>
        <w:tc>
          <w:tcPr>
            <w:tcW w:w="112" w:type="pct"/>
            <w:vAlign w:val="center"/>
          </w:tcPr>
          <w:p w14:paraId="5605C3F6" w14:textId="77777777" w:rsidR="00FE26C3" w:rsidRPr="008E2992" w:rsidRDefault="00FE26C3" w:rsidP="00FE26C3">
            <w:pPr>
              <w:jc w:val="center"/>
              <w:rPr>
                <w:bCs/>
                <w:sz w:val="15"/>
                <w:szCs w:val="15"/>
              </w:rPr>
            </w:pPr>
          </w:p>
        </w:tc>
        <w:tc>
          <w:tcPr>
            <w:tcW w:w="112" w:type="pct"/>
            <w:vAlign w:val="center"/>
          </w:tcPr>
          <w:p w14:paraId="363B873D" w14:textId="77777777" w:rsidR="00FE26C3" w:rsidRPr="008E2992" w:rsidRDefault="00FE26C3" w:rsidP="00FE26C3">
            <w:pPr>
              <w:jc w:val="center"/>
              <w:rPr>
                <w:bCs/>
                <w:sz w:val="15"/>
                <w:szCs w:val="15"/>
              </w:rPr>
            </w:pPr>
          </w:p>
        </w:tc>
        <w:tc>
          <w:tcPr>
            <w:tcW w:w="108" w:type="pct"/>
            <w:vAlign w:val="center"/>
          </w:tcPr>
          <w:p w14:paraId="24C004F4" w14:textId="77777777" w:rsidR="00FE26C3" w:rsidRPr="008E2992" w:rsidRDefault="00FE26C3" w:rsidP="00FE26C3">
            <w:pPr>
              <w:jc w:val="center"/>
              <w:rPr>
                <w:bCs/>
                <w:sz w:val="15"/>
                <w:szCs w:val="15"/>
              </w:rPr>
            </w:pPr>
          </w:p>
        </w:tc>
      </w:tr>
      <w:tr w:rsidR="00FE26C3" w:rsidRPr="0010477B" w14:paraId="6297C259" w14:textId="77777777" w:rsidTr="00FE26C3">
        <w:trPr>
          <w:trHeight w:val="283"/>
        </w:trPr>
        <w:tc>
          <w:tcPr>
            <w:tcW w:w="143" w:type="pct"/>
            <w:vMerge/>
            <w:vAlign w:val="center"/>
          </w:tcPr>
          <w:p w14:paraId="6B6647C7" w14:textId="77777777" w:rsidR="00FE26C3" w:rsidRPr="008E2992" w:rsidRDefault="00FE26C3" w:rsidP="00FE26C3">
            <w:pPr>
              <w:jc w:val="center"/>
              <w:rPr>
                <w:b/>
                <w:sz w:val="15"/>
                <w:szCs w:val="15"/>
              </w:rPr>
            </w:pPr>
          </w:p>
        </w:tc>
        <w:tc>
          <w:tcPr>
            <w:tcW w:w="605" w:type="pct"/>
            <w:vAlign w:val="center"/>
          </w:tcPr>
          <w:p w14:paraId="4DDC7DBA" w14:textId="77777777" w:rsidR="00FE26C3" w:rsidRPr="008E2992" w:rsidRDefault="00FE26C3" w:rsidP="00FE26C3">
            <w:pPr>
              <w:jc w:val="center"/>
              <w:rPr>
                <w:b/>
                <w:sz w:val="15"/>
                <w:szCs w:val="15"/>
              </w:rPr>
            </w:pPr>
            <w:r w:rsidRPr="008E2992">
              <w:rPr>
                <w:b/>
                <w:sz w:val="15"/>
                <w:szCs w:val="15"/>
              </w:rPr>
              <w:t>化工制图</w:t>
            </w:r>
          </w:p>
        </w:tc>
        <w:tc>
          <w:tcPr>
            <w:tcW w:w="112" w:type="pct"/>
            <w:vAlign w:val="center"/>
          </w:tcPr>
          <w:p w14:paraId="1ED019B8" w14:textId="77777777" w:rsidR="00FE26C3" w:rsidRPr="008E2992" w:rsidRDefault="00FE26C3" w:rsidP="00FE26C3">
            <w:pPr>
              <w:jc w:val="center"/>
              <w:rPr>
                <w:bCs/>
                <w:sz w:val="15"/>
                <w:szCs w:val="15"/>
              </w:rPr>
            </w:pPr>
          </w:p>
        </w:tc>
        <w:tc>
          <w:tcPr>
            <w:tcW w:w="112" w:type="pct"/>
            <w:vAlign w:val="center"/>
          </w:tcPr>
          <w:p w14:paraId="307776D2" w14:textId="77777777" w:rsidR="00FE26C3" w:rsidRPr="008E2992" w:rsidRDefault="00FE26C3" w:rsidP="00FE26C3">
            <w:pPr>
              <w:jc w:val="center"/>
              <w:rPr>
                <w:bCs/>
                <w:kern w:val="0"/>
                <w:sz w:val="15"/>
                <w:szCs w:val="15"/>
              </w:rPr>
            </w:pPr>
          </w:p>
        </w:tc>
        <w:tc>
          <w:tcPr>
            <w:tcW w:w="112" w:type="pct"/>
            <w:vAlign w:val="center"/>
          </w:tcPr>
          <w:p w14:paraId="72161AFF" w14:textId="77777777" w:rsidR="00FE26C3" w:rsidRPr="008E2992" w:rsidRDefault="00FE26C3" w:rsidP="00FE26C3">
            <w:pPr>
              <w:jc w:val="center"/>
              <w:rPr>
                <w:bCs/>
                <w:kern w:val="0"/>
                <w:sz w:val="15"/>
                <w:szCs w:val="15"/>
              </w:rPr>
            </w:pPr>
          </w:p>
        </w:tc>
        <w:tc>
          <w:tcPr>
            <w:tcW w:w="112" w:type="pct"/>
            <w:vAlign w:val="center"/>
          </w:tcPr>
          <w:p w14:paraId="55169821" w14:textId="77777777" w:rsidR="00FE26C3" w:rsidRPr="008E2992" w:rsidRDefault="00FE26C3" w:rsidP="00FE26C3">
            <w:pPr>
              <w:jc w:val="center"/>
              <w:rPr>
                <w:bCs/>
                <w:kern w:val="0"/>
                <w:sz w:val="15"/>
                <w:szCs w:val="15"/>
              </w:rPr>
            </w:pPr>
          </w:p>
        </w:tc>
        <w:tc>
          <w:tcPr>
            <w:tcW w:w="112" w:type="pct"/>
            <w:vAlign w:val="center"/>
          </w:tcPr>
          <w:p w14:paraId="5ED70E9E"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7B589B10" w14:textId="77777777" w:rsidR="00FE26C3" w:rsidRPr="008E2992" w:rsidRDefault="00FE26C3" w:rsidP="00FE26C3">
            <w:pPr>
              <w:jc w:val="center"/>
              <w:rPr>
                <w:bCs/>
                <w:kern w:val="0"/>
                <w:sz w:val="15"/>
                <w:szCs w:val="15"/>
              </w:rPr>
            </w:pPr>
          </w:p>
        </w:tc>
        <w:tc>
          <w:tcPr>
            <w:tcW w:w="112" w:type="pct"/>
            <w:vAlign w:val="center"/>
          </w:tcPr>
          <w:p w14:paraId="1141A296" w14:textId="77777777" w:rsidR="00FE26C3" w:rsidRPr="008E2992" w:rsidRDefault="00FE26C3" w:rsidP="00FE26C3">
            <w:pPr>
              <w:jc w:val="center"/>
              <w:rPr>
                <w:bCs/>
                <w:kern w:val="0"/>
                <w:sz w:val="15"/>
                <w:szCs w:val="15"/>
              </w:rPr>
            </w:pPr>
          </w:p>
        </w:tc>
        <w:tc>
          <w:tcPr>
            <w:tcW w:w="112" w:type="pct"/>
            <w:vAlign w:val="center"/>
          </w:tcPr>
          <w:p w14:paraId="1E070C04" w14:textId="77777777" w:rsidR="00FE26C3" w:rsidRPr="008E2992" w:rsidRDefault="00FE26C3" w:rsidP="00FE26C3">
            <w:pPr>
              <w:jc w:val="center"/>
              <w:rPr>
                <w:bCs/>
                <w:kern w:val="0"/>
                <w:sz w:val="15"/>
                <w:szCs w:val="15"/>
              </w:rPr>
            </w:pPr>
          </w:p>
        </w:tc>
        <w:tc>
          <w:tcPr>
            <w:tcW w:w="112" w:type="pct"/>
            <w:vAlign w:val="center"/>
          </w:tcPr>
          <w:p w14:paraId="0F64BFC9"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271E3CB1" w14:textId="77777777" w:rsidR="00FE26C3" w:rsidRPr="008E2992" w:rsidRDefault="00FE26C3" w:rsidP="00FE26C3">
            <w:pPr>
              <w:jc w:val="center"/>
              <w:rPr>
                <w:bCs/>
                <w:sz w:val="15"/>
                <w:szCs w:val="15"/>
              </w:rPr>
            </w:pPr>
          </w:p>
        </w:tc>
        <w:tc>
          <w:tcPr>
            <w:tcW w:w="112" w:type="pct"/>
            <w:vAlign w:val="center"/>
          </w:tcPr>
          <w:p w14:paraId="4E0B0E65" w14:textId="77777777" w:rsidR="00FE26C3" w:rsidRPr="008E2992" w:rsidRDefault="00FE26C3" w:rsidP="00FE26C3">
            <w:pPr>
              <w:jc w:val="center"/>
              <w:rPr>
                <w:bCs/>
                <w:sz w:val="15"/>
                <w:szCs w:val="15"/>
              </w:rPr>
            </w:pPr>
          </w:p>
        </w:tc>
        <w:tc>
          <w:tcPr>
            <w:tcW w:w="112" w:type="pct"/>
            <w:vAlign w:val="center"/>
          </w:tcPr>
          <w:p w14:paraId="19340618" w14:textId="77777777" w:rsidR="00FE26C3" w:rsidRPr="008E2992" w:rsidRDefault="00FE26C3" w:rsidP="00FE26C3">
            <w:pPr>
              <w:jc w:val="center"/>
              <w:rPr>
                <w:bCs/>
                <w:sz w:val="15"/>
                <w:szCs w:val="15"/>
              </w:rPr>
            </w:pPr>
          </w:p>
        </w:tc>
        <w:tc>
          <w:tcPr>
            <w:tcW w:w="112" w:type="pct"/>
            <w:vAlign w:val="center"/>
          </w:tcPr>
          <w:p w14:paraId="7BDA928B" w14:textId="77777777" w:rsidR="00FE26C3" w:rsidRPr="008E2992" w:rsidRDefault="00FE26C3" w:rsidP="00FE26C3">
            <w:pPr>
              <w:jc w:val="center"/>
              <w:rPr>
                <w:bCs/>
                <w:sz w:val="15"/>
                <w:szCs w:val="15"/>
              </w:rPr>
            </w:pPr>
          </w:p>
        </w:tc>
        <w:tc>
          <w:tcPr>
            <w:tcW w:w="112" w:type="pct"/>
            <w:vAlign w:val="center"/>
          </w:tcPr>
          <w:p w14:paraId="0B34D7CF" w14:textId="77777777" w:rsidR="00FE26C3" w:rsidRPr="008E2992" w:rsidRDefault="00FE26C3" w:rsidP="00FE26C3">
            <w:pPr>
              <w:jc w:val="center"/>
              <w:rPr>
                <w:bCs/>
                <w:kern w:val="0"/>
                <w:sz w:val="15"/>
                <w:szCs w:val="15"/>
              </w:rPr>
            </w:pPr>
          </w:p>
        </w:tc>
        <w:tc>
          <w:tcPr>
            <w:tcW w:w="112" w:type="pct"/>
            <w:vAlign w:val="center"/>
          </w:tcPr>
          <w:p w14:paraId="0547D6AD" w14:textId="77777777" w:rsidR="00FE26C3" w:rsidRPr="008E2992" w:rsidRDefault="00FE26C3" w:rsidP="00FE26C3">
            <w:pPr>
              <w:jc w:val="center"/>
              <w:rPr>
                <w:bCs/>
                <w:kern w:val="0"/>
                <w:sz w:val="15"/>
                <w:szCs w:val="15"/>
              </w:rPr>
            </w:pPr>
          </w:p>
        </w:tc>
        <w:tc>
          <w:tcPr>
            <w:tcW w:w="112" w:type="pct"/>
            <w:vAlign w:val="center"/>
          </w:tcPr>
          <w:p w14:paraId="30036059" w14:textId="77777777" w:rsidR="00FE26C3" w:rsidRPr="008E2992" w:rsidRDefault="00FE26C3" w:rsidP="00FE26C3">
            <w:pPr>
              <w:jc w:val="center"/>
              <w:rPr>
                <w:bCs/>
                <w:kern w:val="0"/>
                <w:sz w:val="15"/>
                <w:szCs w:val="15"/>
              </w:rPr>
            </w:pPr>
          </w:p>
        </w:tc>
        <w:tc>
          <w:tcPr>
            <w:tcW w:w="112" w:type="pct"/>
            <w:vAlign w:val="center"/>
          </w:tcPr>
          <w:p w14:paraId="0C940456"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25770E17" w14:textId="77777777" w:rsidR="00FE26C3" w:rsidRPr="008E2992" w:rsidRDefault="00FE26C3" w:rsidP="00FE26C3">
            <w:pPr>
              <w:jc w:val="center"/>
              <w:rPr>
                <w:bCs/>
                <w:sz w:val="15"/>
                <w:szCs w:val="15"/>
              </w:rPr>
            </w:pPr>
          </w:p>
        </w:tc>
        <w:tc>
          <w:tcPr>
            <w:tcW w:w="112" w:type="pct"/>
            <w:vAlign w:val="center"/>
          </w:tcPr>
          <w:p w14:paraId="636460B2" w14:textId="77777777" w:rsidR="00FE26C3" w:rsidRPr="008E2992" w:rsidRDefault="00FE26C3" w:rsidP="00FE26C3">
            <w:pPr>
              <w:jc w:val="center"/>
              <w:rPr>
                <w:bCs/>
                <w:sz w:val="15"/>
                <w:szCs w:val="15"/>
              </w:rPr>
            </w:pPr>
          </w:p>
        </w:tc>
        <w:tc>
          <w:tcPr>
            <w:tcW w:w="112" w:type="pct"/>
            <w:vAlign w:val="center"/>
          </w:tcPr>
          <w:p w14:paraId="1CDE6C6D" w14:textId="77777777" w:rsidR="00FE26C3" w:rsidRPr="008E2992" w:rsidRDefault="00FE26C3" w:rsidP="00FE26C3">
            <w:pPr>
              <w:jc w:val="center"/>
              <w:rPr>
                <w:bCs/>
                <w:sz w:val="15"/>
                <w:szCs w:val="15"/>
              </w:rPr>
            </w:pPr>
          </w:p>
        </w:tc>
        <w:tc>
          <w:tcPr>
            <w:tcW w:w="112" w:type="pct"/>
            <w:vAlign w:val="center"/>
          </w:tcPr>
          <w:p w14:paraId="1BF24A52" w14:textId="77777777" w:rsidR="00FE26C3" w:rsidRPr="008E2992" w:rsidRDefault="00FE26C3" w:rsidP="00FE26C3">
            <w:pPr>
              <w:jc w:val="center"/>
              <w:rPr>
                <w:bCs/>
                <w:sz w:val="15"/>
                <w:szCs w:val="15"/>
              </w:rPr>
            </w:pPr>
          </w:p>
        </w:tc>
        <w:tc>
          <w:tcPr>
            <w:tcW w:w="112" w:type="pct"/>
            <w:vAlign w:val="center"/>
          </w:tcPr>
          <w:p w14:paraId="3919F286" w14:textId="77777777" w:rsidR="00FE26C3" w:rsidRPr="008E2992" w:rsidRDefault="00FE26C3" w:rsidP="00FE26C3">
            <w:pPr>
              <w:jc w:val="center"/>
              <w:rPr>
                <w:bCs/>
                <w:sz w:val="15"/>
                <w:szCs w:val="15"/>
              </w:rPr>
            </w:pPr>
          </w:p>
        </w:tc>
        <w:tc>
          <w:tcPr>
            <w:tcW w:w="112" w:type="pct"/>
            <w:vAlign w:val="center"/>
          </w:tcPr>
          <w:p w14:paraId="3379C424" w14:textId="77777777" w:rsidR="00FE26C3" w:rsidRPr="008E2992" w:rsidRDefault="00FE26C3" w:rsidP="00FE26C3">
            <w:pPr>
              <w:jc w:val="center"/>
              <w:rPr>
                <w:bCs/>
                <w:sz w:val="15"/>
                <w:szCs w:val="15"/>
              </w:rPr>
            </w:pPr>
          </w:p>
        </w:tc>
        <w:tc>
          <w:tcPr>
            <w:tcW w:w="112" w:type="pct"/>
            <w:vAlign w:val="center"/>
          </w:tcPr>
          <w:p w14:paraId="61665B2A" w14:textId="77777777" w:rsidR="00FE26C3" w:rsidRPr="008E2992" w:rsidRDefault="00FE26C3" w:rsidP="00FE26C3">
            <w:pPr>
              <w:jc w:val="center"/>
              <w:rPr>
                <w:bCs/>
                <w:sz w:val="15"/>
                <w:szCs w:val="15"/>
              </w:rPr>
            </w:pPr>
          </w:p>
        </w:tc>
        <w:tc>
          <w:tcPr>
            <w:tcW w:w="112" w:type="pct"/>
            <w:vAlign w:val="center"/>
          </w:tcPr>
          <w:p w14:paraId="2EC43C0A" w14:textId="77777777" w:rsidR="00FE26C3" w:rsidRPr="008E2992" w:rsidRDefault="00FE26C3" w:rsidP="00FE26C3">
            <w:pPr>
              <w:jc w:val="center"/>
              <w:rPr>
                <w:bCs/>
                <w:sz w:val="15"/>
                <w:szCs w:val="15"/>
              </w:rPr>
            </w:pPr>
          </w:p>
        </w:tc>
        <w:tc>
          <w:tcPr>
            <w:tcW w:w="112" w:type="pct"/>
            <w:vAlign w:val="center"/>
          </w:tcPr>
          <w:p w14:paraId="3940270C" w14:textId="77777777" w:rsidR="00FE26C3" w:rsidRPr="008E2992" w:rsidRDefault="00FE26C3" w:rsidP="00FE26C3">
            <w:pPr>
              <w:jc w:val="center"/>
              <w:rPr>
                <w:bCs/>
                <w:sz w:val="15"/>
                <w:szCs w:val="15"/>
              </w:rPr>
            </w:pPr>
          </w:p>
        </w:tc>
        <w:tc>
          <w:tcPr>
            <w:tcW w:w="112" w:type="pct"/>
            <w:vAlign w:val="center"/>
          </w:tcPr>
          <w:p w14:paraId="6D26C1E9" w14:textId="77777777" w:rsidR="00FE26C3" w:rsidRPr="008E2992" w:rsidRDefault="00FE26C3" w:rsidP="00FE26C3">
            <w:pPr>
              <w:jc w:val="center"/>
              <w:rPr>
                <w:bCs/>
                <w:sz w:val="15"/>
                <w:szCs w:val="15"/>
              </w:rPr>
            </w:pPr>
          </w:p>
        </w:tc>
        <w:tc>
          <w:tcPr>
            <w:tcW w:w="112" w:type="pct"/>
            <w:vAlign w:val="center"/>
          </w:tcPr>
          <w:p w14:paraId="02E9FD96" w14:textId="77777777" w:rsidR="00FE26C3" w:rsidRPr="008E2992" w:rsidRDefault="00FE26C3" w:rsidP="00FE26C3">
            <w:pPr>
              <w:jc w:val="center"/>
              <w:rPr>
                <w:bCs/>
                <w:kern w:val="0"/>
                <w:sz w:val="15"/>
                <w:szCs w:val="15"/>
              </w:rPr>
            </w:pPr>
          </w:p>
        </w:tc>
        <w:tc>
          <w:tcPr>
            <w:tcW w:w="112" w:type="pct"/>
            <w:vAlign w:val="center"/>
          </w:tcPr>
          <w:p w14:paraId="65B2135F" w14:textId="77777777" w:rsidR="00FE26C3" w:rsidRPr="008E2992" w:rsidRDefault="00FE26C3" w:rsidP="00FE26C3">
            <w:pPr>
              <w:jc w:val="center"/>
              <w:rPr>
                <w:bCs/>
                <w:kern w:val="0"/>
                <w:sz w:val="15"/>
                <w:szCs w:val="15"/>
              </w:rPr>
            </w:pPr>
          </w:p>
        </w:tc>
        <w:tc>
          <w:tcPr>
            <w:tcW w:w="112" w:type="pct"/>
            <w:vAlign w:val="center"/>
          </w:tcPr>
          <w:p w14:paraId="7B9DFFF9"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7771E9D7" w14:textId="77777777" w:rsidR="00FE26C3" w:rsidRPr="008E2992" w:rsidRDefault="00FE26C3" w:rsidP="00FE26C3">
            <w:pPr>
              <w:jc w:val="center"/>
              <w:rPr>
                <w:bCs/>
                <w:sz w:val="15"/>
                <w:szCs w:val="15"/>
              </w:rPr>
            </w:pPr>
          </w:p>
        </w:tc>
        <w:tc>
          <w:tcPr>
            <w:tcW w:w="112" w:type="pct"/>
            <w:vAlign w:val="center"/>
          </w:tcPr>
          <w:p w14:paraId="6824DD02" w14:textId="77777777" w:rsidR="00FE26C3" w:rsidRPr="008E2992" w:rsidRDefault="00FE26C3" w:rsidP="00FE26C3">
            <w:pPr>
              <w:jc w:val="center"/>
              <w:rPr>
                <w:bCs/>
                <w:sz w:val="15"/>
                <w:szCs w:val="15"/>
              </w:rPr>
            </w:pPr>
          </w:p>
        </w:tc>
        <w:tc>
          <w:tcPr>
            <w:tcW w:w="112" w:type="pct"/>
            <w:vAlign w:val="center"/>
          </w:tcPr>
          <w:p w14:paraId="693F71F6" w14:textId="77777777" w:rsidR="00FE26C3" w:rsidRPr="008E2992" w:rsidRDefault="00FE26C3" w:rsidP="00FE26C3">
            <w:pPr>
              <w:jc w:val="center"/>
              <w:rPr>
                <w:bCs/>
                <w:sz w:val="15"/>
                <w:szCs w:val="15"/>
              </w:rPr>
            </w:pPr>
          </w:p>
        </w:tc>
        <w:tc>
          <w:tcPr>
            <w:tcW w:w="112" w:type="pct"/>
            <w:vAlign w:val="center"/>
          </w:tcPr>
          <w:p w14:paraId="4203DB36" w14:textId="77777777" w:rsidR="00FE26C3" w:rsidRPr="008E2992" w:rsidRDefault="00FE26C3" w:rsidP="00FE26C3">
            <w:pPr>
              <w:jc w:val="center"/>
              <w:rPr>
                <w:bCs/>
                <w:sz w:val="15"/>
                <w:szCs w:val="15"/>
              </w:rPr>
            </w:pPr>
          </w:p>
        </w:tc>
        <w:tc>
          <w:tcPr>
            <w:tcW w:w="112" w:type="pct"/>
            <w:vAlign w:val="center"/>
          </w:tcPr>
          <w:p w14:paraId="28FD6F39" w14:textId="77777777" w:rsidR="00FE26C3" w:rsidRPr="008E2992" w:rsidRDefault="00FE26C3" w:rsidP="00FE26C3">
            <w:pPr>
              <w:jc w:val="center"/>
              <w:rPr>
                <w:bCs/>
                <w:sz w:val="15"/>
                <w:szCs w:val="15"/>
              </w:rPr>
            </w:pPr>
          </w:p>
        </w:tc>
        <w:tc>
          <w:tcPr>
            <w:tcW w:w="112" w:type="pct"/>
            <w:vAlign w:val="center"/>
          </w:tcPr>
          <w:p w14:paraId="1DA0B7EC" w14:textId="77777777" w:rsidR="00FE26C3" w:rsidRPr="008E2992" w:rsidRDefault="00FE26C3" w:rsidP="00FE26C3">
            <w:pPr>
              <w:jc w:val="center"/>
              <w:rPr>
                <w:bCs/>
                <w:sz w:val="15"/>
                <w:szCs w:val="15"/>
              </w:rPr>
            </w:pPr>
          </w:p>
        </w:tc>
        <w:tc>
          <w:tcPr>
            <w:tcW w:w="112" w:type="pct"/>
            <w:vAlign w:val="center"/>
          </w:tcPr>
          <w:p w14:paraId="39BCA6E3" w14:textId="77777777" w:rsidR="00FE26C3" w:rsidRPr="008E2992" w:rsidRDefault="00FE26C3" w:rsidP="00FE26C3">
            <w:pPr>
              <w:jc w:val="center"/>
              <w:rPr>
                <w:bCs/>
                <w:sz w:val="15"/>
                <w:szCs w:val="15"/>
              </w:rPr>
            </w:pPr>
          </w:p>
        </w:tc>
        <w:tc>
          <w:tcPr>
            <w:tcW w:w="108" w:type="pct"/>
            <w:vAlign w:val="center"/>
          </w:tcPr>
          <w:p w14:paraId="155B1740" w14:textId="77777777" w:rsidR="00FE26C3" w:rsidRPr="008E2992" w:rsidRDefault="00FE26C3" w:rsidP="00FE26C3">
            <w:pPr>
              <w:jc w:val="center"/>
              <w:rPr>
                <w:bCs/>
                <w:sz w:val="15"/>
                <w:szCs w:val="15"/>
              </w:rPr>
            </w:pPr>
          </w:p>
        </w:tc>
      </w:tr>
      <w:tr w:rsidR="00FE26C3" w:rsidRPr="0010477B" w14:paraId="22B9A87D" w14:textId="77777777" w:rsidTr="00FE26C3">
        <w:trPr>
          <w:trHeight w:val="283"/>
        </w:trPr>
        <w:tc>
          <w:tcPr>
            <w:tcW w:w="143" w:type="pct"/>
            <w:vMerge/>
            <w:vAlign w:val="center"/>
          </w:tcPr>
          <w:p w14:paraId="7307B0D6" w14:textId="77777777" w:rsidR="00FE26C3" w:rsidRPr="008E2992" w:rsidRDefault="00FE26C3" w:rsidP="00FE26C3">
            <w:pPr>
              <w:jc w:val="center"/>
              <w:rPr>
                <w:b/>
                <w:sz w:val="15"/>
                <w:szCs w:val="15"/>
              </w:rPr>
            </w:pPr>
          </w:p>
        </w:tc>
        <w:tc>
          <w:tcPr>
            <w:tcW w:w="605" w:type="pct"/>
            <w:vAlign w:val="center"/>
          </w:tcPr>
          <w:p w14:paraId="09180026" w14:textId="77777777" w:rsidR="00FE26C3" w:rsidRPr="008E2992" w:rsidRDefault="00FE26C3" w:rsidP="00FE26C3">
            <w:pPr>
              <w:jc w:val="center"/>
              <w:rPr>
                <w:b/>
                <w:sz w:val="15"/>
                <w:szCs w:val="15"/>
              </w:rPr>
            </w:pPr>
            <w:r w:rsidRPr="008E2992">
              <w:rPr>
                <w:b/>
                <w:sz w:val="15"/>
                <w:szCs w:val="15"/>
              </w:rPr>
              <w:t>化工仪表及自动化</w:t>
            </w:r>
          </w:p>
        </w:tc>
        <w:tc>
          <w:tcPr>
            <w:tcW w:w="112" w:type="pct"/>
            <w:vAlign w:val="center"/>
          </w:tcPr>
          <w:p w14:paraId="78CA75C3" w14:textId="77777777" w:rsidR="00FE26C3" w:rsidRPr="008E2992" w:rsidRDefault="00FE26C3" w:rsidP="00FE26C3">
            <w:pPr>
              <w:jc w:val="center"/>
              <w:rPr>
                <w:bCs/>
                <w:sz w:val="15"/>
                <w:szCs w:val="15"/>
              </w:rPr>
            </w:pPr>
          </w:p>
        </w:tc>
        <w:tc>
          <w:tcPr>
            <w:tcW w:w="112" w:type="pct"/>
            <w:vAlign w:val="center"/>
          </w:tcPr>
          <w:p w14:paraId="0A14B061" w14:textId="77777777" w:rsidR="00FE26C3" w:rsidRPr="008E2992" w:rsidRDefault="00FE26C3" w:rsidP="00FE26C3">
            <w:pPr>
              <w:jc w:val="center"/>
              <w:rPr>
                <w:bCs/>
                <w:kern w:val="0"/>
                <w:sz w:val="15"/>
                <w:szCs w:val="15"/>
              </w:rPr>
            </w:pPr>
          </w:p>
        </w:tc>
        <w:tc>
          <w:tcPr>
            <w:tcW w:w="112" w:type="pct"/>
            <w:vAlign w:val="center"/>
          </w:tcPr>
          <w:p w14:paraId="56BF3A80" w14:textId="77777777" w:rsidR="00FE26C3" w:rsidRPr="008E2992" w:rsidRDefault="00FE26C3" w:rsidP="00FE26C3">
            <w:pPr>
              <w:jc w:val="center"/>
              <w:rPr>
                <w:bCs/>
                <w:kern w:val="0"/>
                <w:sz w:val="15"/>
                <w:szCs w:val="15"/>
              </w:rPr>
            </w:pPr>
          </w:p>
        </w:tc>
        <w:tc>
          <w:tcPr>
            <w:tcW w:w="112" w:type="pct"/>
            <w:vAlign w:val="center"/>
          </w:tcPr>
          <w:p w14:paraId="0134225C" w14:textId="77777777" w:rsidR="00FE26C3" w:rsidRPr="008E2992" w:rsidRDefault="00FE26C3" w:rsidP="00FE26C3">
            <w:pPr>
              <w:jc w:val="center"/>
              <w:rPr>
                <w:bCs/>
                <w:kern w:val="0"/>
                <w:sz w:val="15"/>
                <w:szCs w:val="15"/>
              </w:rPr>
            </w:pPr>
          </w:p>
        </w:tc>
        <w:tc>
          <w:tcPr>
            <w:tcW w:w="112" w:type="pct"/>
            <w:vAlign w:val="center"/>
          </w:tcPr>
          <w:p w14:paraId="4816DF70" w14:textId="77777777" w:rsidR="00FE26C3" w:rsidRPr="008E2992" w:rsidRDefault="00FE26C3" w:rsidP="00FE26C3">
            <w:pPr>
              <w:jc w:val="center"/>
              <w:rPr>
                <w:bCs/>
                <w:sz w:val="15"/>
                <w:szCs w:val="15"/>
              </w:rPr>
            </w:pPr>
          </w:p>
        </w:tc>
        <w:tc>
          <w:tcPr>
            <w:tcW w:w="112" w:type="pct"/>
            <w:vAlign w:val="center"/>
          </w:tcPr>
          <w:p w14:paraId="3086B87C" w14:textId="77777777" w:rsidR="00FE26C3" w:rsidRPr="008E2992" w:rsidRDefault="00FE26C3" w:rsidP="00FE26C3">
            <w:pPr>
              <w:jc w:val="center"/>
              <w:rPr>
                <w:bCs/>
                <w:sz w:val="15"/>
                <w:szCs w:val="15"/>
              </w:rPr>
            </w:pPr>
          </w:p>
        </w:tc>
        <w:tc>
          <w:tcPr>
            <w:tcW w:w="112" w:type="pct"/>
            <w:vAlign w:val="center"/>
          </w:tcPr>
          <w:p w14:paraId="3B604876" w14:textId="77777777" w:rsidR="00FE26C3" w:rsidRPr="008E2992" w:rsidRDefault="00FE26C3" w:rsidP="00FE26C3">
            <w:pPr>
              <w:jc w:val="center"/>
              <w:rPr>
                <w:bCs/>
                <w:sz w:val="15"/>
                <w:szCs w:val="15"/>
              </w:rPr>
            </w:pPr>
          </w:p>
        </w:tc>
        <w:tc>
          <w:tcPr>
            <w:tcW w:w="112" w:type="pct"/>
            <w:vAlign w:val="center"/>
          </w:tcPr>
          <w:p w14:paraId="77C8A16B" w14:textId="77777777" w:rsidR="00FE26C3" w:rsidRPr="008E2992" w:rsidRDefault="00FE26C3" w:rsidP="00FE26C3">
            <w:pPr>
              <w:jc w:val="center"/>
              <w:rPr>
                <w:bCs/>
                <w:sz w:val="15"/>
                <w:szCs w:val="15"/>
              </w:rPr>
            </w:pPr>
            <w:r w:rsidRPr="008E2992">
              <w:rPr>
                <w:rFonts w:eastAsia="等线" w:hint="eastAsia"/>
                <w:bCs/>
                <w:kern w:val="0"/>
                <w:sz w:val="15"/>
                <w:szCs w:val="15"/>
              </w:rPr>
              <w:t>H</w:t>
            </w:r>
          </w:p>
        </w:tc>
        <w:tc>
          <w:tcPr>
            <w:tcW w:w="112" w:type="pct"/>
            <w:vAlign w:val="center"/>
          </w:tcPr>
          <w:p w14:paraId="66E57BCE" w14:textId="77777777" w:rsidR="00FE26C3" w:rsidRPr="008E2992" w:rsidRDefault="00FE26C3" w:rsidP="00FE26C3">
            <w:pPr>
              <w:jc w:val="center"/>
              <w:rPr>
                <w:bCs/>
                <w:sz w:val="15"/>
                <w:szCs w:val="15"/>
              </w:rPr>
            </w:pPr>
          </w:p>
        </w:tc>
        <w:tc>
          <w:tcPr>
            <w:tcW w:w="112" w:type="pct"/>
            <w:vAlign w:val="center"/>
          </w:tcPr>
          <w:p w14:paraId="0CCB8A72" w14:textId="77777777" w:rsidR="00FE26C3" w:rsidRPr="008E2992" w:rsidRDefault="00FE26C3" w:rsidP="00FE26C3">
            <w:pPr>
              <w:jc w:val="center"/>
              <w:rPr>
                <w:bCs/>
                <w:sz w:val="15"/>
                <w:szCs w:val="15"/>
              </w:rPr>
            </w:pPr>
          </w:p>
        </w:tc>
        <w:tc>
          <w:tcPr>
            <w:tcW w:w="112" w:type="pct"/>
            <w:vAlign w:val="center"/>
          </w:tcPr>
          <w:p w14:paraId="778AED82" w14:textId="77777777" w:rsidR="00FE26C3" w:rsidRPr="008E2992" w:rsidRDefault="00FE26C3" w:rsidP="00FE26C3">
            <w:pPr>
              <w:jc w:val="center"/>
              <w:rPr>
                <w:bCs/>
                <w:sz w:val="15"/>
                <w:szCs w:val="15"/>
              </w:rPr>
            </w:pPr>
          </w:p>
        </w:tc>
        <w:tc>
          <w:tcPr>
            <w:tcW w:w="112" w:type="pct"/>
            <w:vAlign w:val="center"/>
          </w:tcPr>
          <w:p w14:paraId="27C699FA" w14:textId="77777777" w:rsidR="00FE26C3" w:rsidRPr="008E2992" w:rsidRDefault="00FE26C3" w:rsidP="00FE26C3">
            <w:pPr>
              <w:jc w:val="center"/>
              <w:rPr>
                <w:bCs/>
                <w:sz w:val="15"/>
                <w:szCs w:val="15"/>
              </w:rPr>
            </w:pPr>
          </w:p>
        </w:tc>
        <w:tc>
          <w:tcPr>
            <w:tcW w:w="112" w:type="pct"/>
            <w:vAlign w:val="center"/>
          </w:tcPr>
          <w:p w14:paraId="090DC824" w14:textId="77777777" w:rsidR="00FE26C3" w:rsidRPr="008E2992" w:rsidRDefault="00FE26C3" w:rsidP="00FE26C3">
            <w:pPr>
              <w:jc w:val="center"/>
              <w:rPr>
                <w:bCs/>
                <w:sz w:val="15"/>
                <w:szCs w:val="15"/>
              </w:rPr>
            </w:pPr>
          </w:p>
        </w:tc>
        <w:tc>
          <w:tcPr>
            <w:tcW w:w="112" w:type="pct"/>
            <w:vAlign w:val="center"/>
          </w:tcPr>
          <w:p w14:paraId="70C3C905" w14:textId="77777777" w:rsidR="00FE26C3" w:rsidRPr="008E2992" w:rsidRDefault="00FE26C3" w:rsidP="00FE26C3">
            <w:pPr>
              <w:jc w:val="center"/>
              <w:rPr>
                <w:bCs/>
                <w:sz w:val="15"/>
                <w:szCs w:val="15"/>
              </w:rPr>
            </w:pPr>
          </w:p>
        </w:tc>
        <w:tc>
          <w:tcPr>
            <w:tcW w:w="112" w:type="pct"/>
            <w:vAlign w:val="center"/>
          </w:tcPr>
          <w:p w14:paraId="2203AAA5" w14:textId="77777777" w:rsidR="00FE26C3" w:rsidRPr="008E2992" w:rsidRDefault="00FE26C3" w:rsidP="00FE26C3">
            <w:pPr>
              <w:jc w:val="center"/>
              <w:rPr>
                <w:bCs/>
                <w:sz w:val="15"/>
                <w:szCs w:val="15"/>
              </w:rPr>
            </w:pPr>
          </w:p>
        </w:tc>
        <w:tc>
          <w:tcPr>
            <w:tcW w:w="112" w:type="pct"/>
            <w:vAlign w:val="center"/>
          </w:tcPr>
          <w:p w14:paraId="01B65017" w14:textId="77777777" w:rsidR="00FE26C3" w:rsidRPr="008E2992" w:rsidRDefault="00FE26C3" w:rsidP="00FE26C3">
            <w:pPr>
              <w:jc w:val="center"/>
              <w:rPr>
                <w:bCs/>
                <w:sz w:val="15"/>
                <w:szCs w:val="15"/>
              </w:rPr>
            </w:pPr>
          </w:p>
        </w:tc>
        <w:tc>
          <w:tcPr>
            <w:tcW w:w="112" w:type="pct"/>
            <w:vAlign w:val="center"/>
          </w:tcPr>
          <w:p w14:paraId="4A2B3528"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76A31F37" w14:textId="77777777" w:rsidR="00FE26C3" w:rsidRPr="008E2992" w:rsidRDefault="00FE26C3" w:rsidP="00FE26C3">
            <w:pPr>
              <w:jc w:val="center"/>
              <w:rPr>
                <w:bCs/>
                <w:sz w:val="15"/>
                <w:szCs w:val="15"/>
              </w:rPr>
            </w:pPr>
          </w:p>
        </w:tc>
        <w:tc>
          <w:tcPr>
            <w:tcW w:w="112" w:type="pct"/>
            <w:vAlign w:val="center"/>
          </w:tcPr>
          <w:p w14:paraId="6AF17019" w14:textId="77777777" w:rsidR="00FE26C3" w:rsidRPr="008E2992" w:rsidRDefault="00FE26C3" w:rsidP="00FE26C3">
            <w:pPr>
              <w:jc w:val="center"/>
              <w:rPr>
                <w:bCs/>
                <w:sz w:val="15"/>
                <w:szCs w:val="15"/>
              </w:rPr>
            </w:pPr>
          </w:p>
        </w:tc>
        <w:tc>
          <w:tcPr>
            <w:tcW w:w="112" w:type="pct"/>
            <w:vAlign w:val="center"/>
          </w:tcPr>
          <w:p w14:paraId="4B66574F" w14:textId="77777777" w:rsidR="00FE26C3" w:rsidRPr="008E2992" w:rsidRDefault="00FE26C3" w:rsidP="00FE26C3">
            <w:pPr>
              <w:jc w:val="center"/>
              <w:rPr>
                <w:bCs/>
                <w:sz w:val="15"/>
                <w:szCs w:val="15"/>
              </w:rPr>
            </w:pPr>
          </w:p>
        </w:tc>
        <w:tc>
          <w:tcPr>
            <w:tcW w:w="112" w:type="pct"/>
            <w:vAlign w:val="center"/>
          </w:tcPr>
          <w:p w14:paraId="30303EA7" w14:textId="77777777" w:rsidR="00FE26C3" w:rsidRPr="008E2992" w:rsidRDefault="00FE26C3" w:rsidP="00FE26C3">
            <w:pPr>
              <w:jc w:val="center"/>
              <w:rPr>
                <w:bCs/>
                <w:sz w:val="15"/>
                <w:szCs w:val="15"/>
              </w:rPr>
            </w:pPr>
          </w:p>
        </w:tc>
        <w:tc>
          <w:tcPr>
            <w:tcW w:w="112" w:type="pct"/>
            <w:vAlign w:val="center"/>
          </w:tcPr>
          <w:p w14:paraId="45E0550C" w14:textId="77777777" w:rsidR="00FE26C3" w:rsidRPr="008E2992" w:rsidRDefault="00FE26C3" w:rsidP="00FE26C3">
            <w:pPr>
              <w:jc w:val="center"/>
              <w:rPr>
                <w:bCs/>
                <w:sz w:val="15"/>
                <w:szCs w:val="15"/>
              </w:rPr>
            </w:pPr>
          </w:p>
        </w:tc>
        <w:tc>
          <w:tcPr>
            <w:tcW w:w="112" w:type="pct"/>
            <w:vAlign w:val="center"/>
          </w:tcPr>
          <w:p w14:paraId="4A2B9908" w14:textId="77777777" w:rsidR="00FE26C3" w:rsidRPr="008E2992" w:rsidRDefault="00FE26C3" w:rsidP="00FE26C3">
            <w:pPr>
              <w:jc w:val="center"/>
              <w:rPr>
                <w:bCs/>
                <w:sz w:val="15"/>
                <w:szCs w:val="15"/>
              </w:rPr>
            </w:pPr>
          </w:p>
        </w:tc>
        <w:tc>
          <w:tcPr>
            <w:tcW w:w="112" w:type="pct"/>
            <w:vAlign w:val="center"/>
          </w:tcPr>
          <w:p w14:paraId="059AA26C" w14:textId="77777777" w:rsidR="00FE26C3" w:rsidRPr="008E2992" w:rsidRDefault="00FE26C3" w:rsidP="00FE26C3">
            <w:pPr>
              <w:jc w:val="center"/>
              <w:rPr>
                <w:bCs/>
                <w:sz w:val="15"/>
                <w:szCs w:val="15"/>
              </w:rPr>
            </w:pPr>
          </w:p>
        </w:tc>
        <w:tc>
          <w:tcPr>
            <w:tcW w:w="112" w:type="pct"/>
            <w:vAlign w:val="center"/>
          </w:tcPr>
          <w:p w14:paraId="1855CCE6" w14:textId="77777777" w:rsidR="00FE26C3" w:rsidRPr="008E2992" w:rsidRDefault="00FE26C3" w:rsidP="00FE26C3">
            <w:pPr>
              <w:jc w:val="center"/>
              <w:rPr>
                <w:bCs/>
                <w:sz w:val="15"/>
                <w:szCs w:val="15"/>
              </w:rPr>
            </w:pPr>
          </w:p>
        </w:tc>
        <w:tc>
          <w:tcPr>
            <w:tcW w:w="112" w:type="pct"/>
            <w:vAlign w:val="center"/>
          </w:tcPr>
          <w:p w14:paraId="2EA247DB" w14:textId="77777777" w:rsidR="00FE26C3" w:rsidRPr="008E2992" w:rsidRDefault="00FE26C3" w:rsidP="00FE26C3">
            <w:pPr>
              <w:jc w:val="center"/>
              <w:rPr>
                <w:bCs/>
                <w:sz w:val="15"/>
                <w:szCs w:val="15"/>
              </w:rPr>
            </w:pPr>
          </w:p>
        </w:tc>
        <w:tc>
          <w:tcPr>
            <w:tcW w:w="112" w:type="pct"/>
            <w:vAlign w:val="center"/>
          </w:tcPr>
          <w:p w14:paraId="22AB6E28" w14:textId="77777777" w:rsidR="00FE26C3" w:rsidRPr="008E2992" w:rsidRDefault="00FE26C3" w:rsidP="00FE26C3">
            <w:pPr>
              <w:jc w:val="center"/>
              <w:rPr>
                <w:bCs/>
                <w:sz w:val="15"/>
                <w:szCs w:val="15"/>
              </w:rPr>
            </w:pPr>
          </w:p>
        </w:tc>
        <w:tc>
          <w:tcPr>
            <w:tcW w:w="112" w:type="pct"/>
            <w:vAlign w:val="center"/>
          </w:tcPr>
          <w:p w14:paraId="25ADC6F4" w14:textId="77777777" w:rsidR="00FE26C3" w:rsidRPr="008E2992" w:rsidRDefault="00FE26C3" w:rsidP="00FE26C3">
            <w:pPr>
              <w:jc w:val="center"/>
              <w:rPr>
                <w:bCs/>
                <w:sz w:val="15"/>
                <w:szCs w:val="15"/>
              </w:rPr>
            </w:pPr>
          </w:p>
        </w:tc>
        <w:tc>
          <w:tcPr>
            <w:tcW w:w="112" w:type="pct"/>
            <w:vAlign w:val="center"/>
          </w:tcPr>
          <w:p w14:paraId="16B650FD" w14:textId="77777777" w:rsidR="00FE26C3" w:rsidRPr="008E2992" w:rsidRDefault="00FE26C3" w:rsidP="00FE26C3">
            <w:pPr>
              <w:jc w:val="center"/>
              <w:rPr>
                <w:bCs/>
                <w:sz w:val="15"/>
                <w:szCs w:val="15"/>
              </w:rPr>
            </w:pPr>
          </w:p>
        </w:tc>
        <w:tc>
          <w:tcPr>
            <w:tcW w:w="112" w:type="pct"/>
            <w:vAlign w:val="center"/>
          </w:tcPr>
          <w:p w14:paraId="6B4DC549" w14:textId="77777777" w:rsidR="00FE26C3" w:rsidRPr="008E2992" w:rsidRDefault="00FE26C3" w:rsidP="00FE26C3">
            <w:pPr>
              <w:jc w:val="center"/>
              <w:rPr>
                <w:bCs/>
                <w:sz w:val="15"/>
                <w:szCs w:val="15"/>
              </w:rPr>
            </w:pPr>
          </w:p>
        </w:tc>
        <w:tc>
          <w:tcPr>
            <w:tcW w:w="112" w:type="pct"/>
            <w:vAlign w:val="center"/>
          </w:tcPr>
          <w:p w14:paraId="21967762" w14:textId="77777777" w:rsidR="00FE26C3" w:rsidRPr="008E2992" w:rsidRDefault="00FE26C3" w:rsidP="00FE26C3">
            <w:pPr>
              <w:jc w:val="center"/>
              <w:rPr>
                <w:bCs/>
                <w:sz w:val="15"/>
                <w:szCs w:val="15"/>
              </w:rPr>
            </w:pPr>
          </w:p>
        </w:tc>
        <w:tc>
          <w:tcPr>
            <w:tcW w:w="112" w:type="pct"/>
            <w:vAlign w:val="center"/>
          </w:tcPr>
          <w:p w14:paraId="246EB9CE" w14:textId="77777777" w:rsidR="00FE26C3" w:rsidRPr="008E2992" w:rsidRDefault="00FE26C3" w:rsidP="00FE26C3">
            <w:pPr>
              <w:jc w:val="center"/>
              <w:rPr>
                <w:bCs/>
                <w:sz w:val="15"/>
                <w:szCs w:val="15"/>
              </w:rPr>
            </w:pPr>
          </w:p>
        </w:tc>
        <w:tc>
          <w:tcPr>
            <w:tcW w:w="112" w:type="pct"/>
            <w:vAlign w:val="center"/>
          </w:tcPr>
          <w:p w14:paraId="46DAC716" w14:textId="77777777" w:rsidR="00FE26C3" w:rsidRPr="008E2992" w:rsidRDefault="00FE26C3" w:rsidP="00FE26C3">
            <w:pPr>
              <w:jc w:val="center"/>
              <w:rPr>
                <w:bCs/>
                <w:sz w:val="15"/>
                <w:szCs w:val="15"/>
              </w:rPr>
            </w:pPr>
          </w:p>
        </w:tc>
        <w:tc>
          <w:tcPr>
            <w:tcW w:w="112" w:type="pct"/>
            <w:vAlign w:val="center"/>
          </w:tcPr>
          <w:p w14:paraId="52147A1F" w14:textId="77777777" w:rsidR="00FE26C3" w:rsidRPr="008E2992" w:rsidRDefault="00FE26C3" w:rsidP="00FE26C3">
            <w:pPr>
              <w:jc w:val="center"/>
              <w:rPr>
                <w:bCs/>
                <w:sz w:val="15"/>
                <w:szCs w:val="15"/>
              </w:rPr>
            </w:pPr>
          </w:p>
        </w:tc>
        <w:tc>
          <w:tcPr>
            <w:tcW w:w="112" w:type="pct"/>
            <w:vAlign w:val="center"/>
          </w:tcPr>
          <w:p w14:paraId="769DDD03" w14:textId="77777777" w:rsidR="00FE26C3" w:rsidRPr="008E2992" w:rsidRDefault="00FE26C3" w:rsidP="00FE26C3">
            <w:pPr>
              <w:jc w:val="center"/>
              <w:rPr>
                <w:bCs/>
                <w:sz w:val="15"/>
                <w:szCs w:val="15"/>
              </w:rPr>
            </w:pPr>
          </w:p>
        </w:tc>
        <w:tc>
          <w:tcPr>
            <w:tcW w:w="112" w:type="pct"/>
            <w:vAlign w:val="center"/>
          </w:tcPr>
          <w:p w14:paraId="2134AF8E" w14:textId="77777777" w:rsidR="00FE26C3" w:rsidRPr="008E2992" w:rsidRDefault="00FE26C3" w:rsidP="00FE26C3">
            <w:pPr>
              <w:jc w:val="center"/>
              <w:rPr>
                <w:bCs/>
                <w:sz w:val="15"/>
                <w:szCs w:val="15"/>
              </w:rPr>
            </w:pPr>
          </w:p>
        </w:tc>
        <w:tc>
          <w:tcPr>
            <w:tcW w:w="112" w:type="pct"/>
            <w:vAlign w:val="center"/>
          </w:tcPr>
          <w:p w14:paraId="7D3FB0FA" w14:textId="77777777" w:rsidR="00FE26C3" w:rsidRPr="008E2992" w:rsidRDefault="00FE26C3" w:rsidP="00FE26C3">
            <w:pPr>
              <w:jc w:val="center"/>
              <w:rPr>
                <w:bCs/>
                <w:sz w:val="15"/>
                <w:szCs w:val="15"/>
              </w:rPr>
            </w:pPr>
          </w:p>
        </w:tc>
        <w:tc>
          <w:tcPr>
            <w:tcW w:w="108" w:type="pct"/>
            <w:vAlign w:val="center"/>
          </w:tcPr>
          <w:p w14:paraId="0F755139" w14:textId="77777777" w:rsidR="00FE26C3" w:rsidRPr="008E2992" w:rsidRDefault="00FE26C3" w:rsidP="00FE26C3">
            <w:pPr>
              <w:jc w:val="center"/>
              <w:rPr>
                <w:bCs/>
                <w:sz w:val="15"/>
                <w:szCs w:val="15"/>
              </w:rPr>
            </w:pPr>
          </w:p>
        </w:tc>
      </w:tr>
      <w:tr w:rsidR="00FE26C3" w:rsidRPr="0010477B" w14:paraId="62CB8A4D" w14:textId="77777777" w:rsidTr="00FE26C3">
        <w:trPr>
          <w:trHeight w:val="283"/>
        </w:trPr>
        <w:tc>
          <w:tcPr>
            <w:tcW w:w="143" w:type="pct"/>
            <w:vMerge/>
            <w:vAlign w:val="center"/>
          </w:tcPr>
          <w:p w14:paraId="47818067" w14:textId="77777777" w:rsidR="00FE26C3" w:rsidRPr="008E2992" w:rsidRDefault="00FE26C3" w:rsidP="00FE26C3">
            <w:pPr>
              <w:jc w:val="center"/>
              <w:rPr>
                <w:b/>
                <w:sz w:val="15"/>
                <w:szCs w:val="15"/>
              </w:rPr>
            </w:pPr>
          </w:p>
        </w:tc>
        <w:tc>
          <w:tcPr>
            <w:tcW w:w="605" w:type="pct"/>
            <w:vAlign w:val="center"/>
          </w:tcPr>
          <w:p w14:paraId="4E27C3B6" w14:textId="77777777" w:rsidR="00FE26C3" w:rsidRPr="008E2992" w:rsidRDefault="00FE26C3" w:rsidP="00FE26C3">
            <w:pPr>
              <w:jc w:val="center"/>
              <w:rPr>
                <w:b/>
                <w:sz w:val="15"/>
                <w:szCs w:val="15"/>
              </w:rPr>
            </w:pPr>
            <w:r w:rsidRPr="008E2992">
              <w:rPr>
                <w:b/>
                <w:sz w:val="15"/>
                <w:szCs w:val="15"/>
              </w:rPr>
              <w:t>化工仿真与模拟</w:t>
            </w:r>
          </w:p>
        </w:tc>
        <w:tc>
          <w:tcPr>
            <w:tcW w:w="112" w:type="pct"/>
            <w:vAlign w:val="center"/>
          </w:tcPr>
          <w:p w14:paraId="668C0437" w14:textId="77777777" w:rsidR="00FE26C3" w:rsidRPr="008E2992" w:rsidRDefault="00FE26C3" w:rsidP="00FE26C3">
            <w:pPr>
              <w:jc w:val="center"/>
              <w:rPr>
                <w:bCs/>
                <w:sz w:val="15"/>
                <w:szCs w:val="15"/>
              </w:rPr>
            </w:pPr>
          </w:p>
        </w:tc>
        <w:tc>
          <w:tcPr>
            <w:tcW w:w="112" w:type="pct"/>
            <w:vAlign w:val="center"/>
          </w:tcPr>
          <w:p w14:paraId="248AAFC9" w14:textId="77777777" w:rsidR="00FE26C3" w:rsidRPr="008E2992" w:rsidRDefault="00FE26C3" w:rsidP="00FE26C3">
            <w:pPr>
              <w:jc w:val="center"/>
              <w:rPr>
                <w:bCs/>
                <w:sz w:val="15"/>
                <w:szCs w:val="15"/>
              </w:rPr>
            </w:pPr>
          </w:p>
        </w:tc>
        <w:tc>
          <w:tcPr>
            <w:tcW w:w="112" w:type="pct"/>
            <w:vAlign w:val="center"/>
          </w:tcPr>
          <w:p w14:paraId="77868AE2" w14:textId="77777777" w:rsidR="00FE26C3" w:rsidRPr="008E2992" w:rsidRDefault="00FE26C3" w:rsidP="00FE26C3">
            <w:pPr>
              <w:jc w:val="center"/>
              <w:rPr>
                <w:bCs/>
                <w:sz w:val="15"/>
                <w:szCs w:val="15"/>
              </w:rPr>
            </w:pPr>
          </w:p>
        </w:tc>
        <w:tc>
          <w:tcPr>
            <w:tcW w:w="112" w:type="pct"/>
            <w:vAlign w:val="center"/>
          </w:tcPr>
          <w:p w14:paraId="7F8AEA45"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0F4A681C" w14:textId="77777777" w:rsidR="00FE26C3" w:rsidRPr="008E2992" w:rsidRDefault="00FE26C3" w:rsidP="00FE26C3">
            <w:pPr>
              <w:jc w:val="center"/>
              <w:rPr>
                <w:bCs/>
                <w:sz w:val="15"/>
                <w:szCs w:val="15"/>
              </w:rPr>
            </w:pPr>
          </w:p>
        </w:tc>
        <w:tc>
          <w:tcPr>
            <w:tcW w:w="112" w:type="pct"/>
            <w:vAlign w:val="center"/>
          </w:tcPr>
          <w:p w14:paraId="3488A435" w14:textId="77777777" w:rsidR="00FE26C3" w:rsidRPr="008E2992" w:rsidRDefault="00FE26C3" w:rsidP="00FE26C3">
            <w:pPr>
              <w:jc w:val="center"/>
              <w:rPr>
                <w:bCs/>
                <w:sz w:val="15"/>
                <w:szCs w:val="15"/>
              </w:rPr>
            </w:pPr>
          </w:p>
        </w:tc>
        <w:tc>
          <w:tcPr>
            <w:tcW w:w="112" w:type="pct"/>
            <w:vAlign w:val="center"/>
          </w:tcPr>
          <w:p w14:paraId="79105B45" w14:textId="77777777" w:rsidR="00FE26C3" w:rsidRPr="008E2992" w:rsidRDefault="00FE26C3" w:rsidP="00FE26C3">
            <w:pPr>
              <w:jc w:val="center"/>
              <w:rPr>
                <w:bCs/>
                <w:sz w:val="15"/>
                <w:szCs w:val="15"/>
              </w:rPr>
            </w:pPr>
          </w:p>
        </w:tc>
        <w:tc>
          <w:tcPr>
            <w:tcW w:w="112" w:type="pct"/>
            <w:vAlign w:val="center"/>
          </w:tcPr>
          <w:p w14:paraId="038A53FD" w14:textId="77777777" w:rsidR="00FE26C3" w:rsidRPr="008E2992" w:rsidRDefault="00FE26C3" w:rsidP="00FE26C3">
            <w:pPr>
              <w:jc w:val="center"/>
              <w:rPr>
                <w:bCs/>
                <w:sz w:val="15"/>
                <w:szCs w:val="15"/>
              </w:rPr>
            </w:pPr>
          </w:p>
        </w:tc>
        <w:tc>
          <w:tcPr>
            <w:tcW w:w="112" w:type="pct"/>
            <w:vAlign w:val="center"/>
          </w:tcPr>
          <w:p w14:paraId="6CC4D65E" w14:textId="77777777" w:rsidR="00FE26C3" w:rsidRPr="008E2992" w:rsidRDefault="00FE26C3" w:rsidP="00FE26C3">
            <w:pPr>
              <w:jc w:val="center"/>
              <w:rPr>
                <w:bCs/>
                <w:sz w:val="15"/>
                <w:szCs w:val="15"/>
              </w:rPr>
            </w:pPr>
          </w:p>
        </w:tc>
        <w:tc>
          <w:tcPr>
            <w:tcW w:w="112" w:type="pct"/>
            <w:vAlign w:val="center"/>
          </w:tcPr>
          <w:p w14:paraId="5660BC99" w14:textId="77777777" w:rsidR="00FE26C3" w:rsidRPr="008E2992" w:rsidRDefault="00FE26C3" w:rsidP="00FE26C3">
            <w:pPr>
              <w:jc w:val="center"/>
              <w:rPr>
                <w:bCs/>
                <w:sz w:val="15"/>
                <w:szCs w:val="15"/>
              </w:rPr>
            </w:pPr>
          </w:p>
        </w:tc>
        <w:tc>
          <w:tcPr>
            <w:tcW w:w="112" w:type="pct"/>
            <w:vAlign w:val="center"/>
          </w:tcPr>
          <w:p w14:paraId="58301B83"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489C59F0" w14:textId="77777777" w:rsidR="00FE26C3" w:rsidRPr="008E2992" w:rsidRDefault="00FE26C3" w:rsidP="00FE26C3">
            <w:pPr>
              <w:jc w:val="center"/>
              <w:rPr>
                <w:bCs/>
                <w:sz w:val="15"/>
                <w:szCs w:val="15"/>
              </w:rPr>
            </w:pPr>
          </w:p>
        </w:tc>
        <w:tc>
          <w:tcPr>
            <w:tcW w:w="112" w:type="pct"/>
            <w:vAlign w:val="center"/>
          </w:tcPr>
          <w:p w14:paraId="313334DD" w14:textId="77777777" w:rsidR="00FE26C3" w:rsidRPr="008E2992" w:rsidRDefault="00FE26C3" w:rsidP="00FE26C3">
            <w:pPr>
              <w:jc w:val="center"/>
              <w:rPr>
                <w:bCs/>
                <w:sz w:val="15"/>
                <w:szCs w:val="15"/>
              </w:rPr>
            </w:pPr>
          </w:p>
        </w:tc>
        <w:tc>
          <w:tcPr>
            <w:tcW w:w="112" w:type="pct"/>
            <w:vAlign w:val="center"/>
          </w:tcPr>
          <w:p w14:paraId="147FD29C" w14:textId="77777777" w:rsidR="00FE26C3" w:rsidRPr="008E2992" w:rsidRDefault="00FE26C3" w:rsidP="00FE26C3">
            <w:pPr>
              <w:jc w:val="center"/>
              <w:rPr>
                <w:bCs/>
                <w:kern w:val="0"/>
                <w:sz w:val="15"/>
                <w:szCs w:val="15"/>
              </w:rPr>
            </w:pPr>
          </w:p>
        </w:tc>
        <w:tc>
          <w:tcPr>
            <w:tcW w:w="112" w:type="pct"/>
            <w:vAlign w:val="center"/>
          </w:tcPr>
          <w:p w14:paraId="06BF79BA" w14:textId="77777777" w:rsidR="00FE26C3" w:rsidRPr="008E2992" w:rsidRDefault="00FE26C3" w:rsidP="00FE26C3">
            <w:pPr>
              <w:jc w:val="center"/>
              <w:rPr>
                <w:bCs/>
                <w:kern w:val="0"/>
                <w:sz w:val="15"/>
                <w:szCs w:val="15"/>
              </w:rPr>
            </w:pPr>
          </w:p>
        </w:tc>
        <w:tc>
          <w:tcPr>
            <w:tcW w:w="112" w:type="pct"/>
            <w:vAlign w:val="center"/>
          </w:tcPr>
          <w:p w14:paraId="7AAD79E2" w14:textId="77777777" w:rsidR="00FE26C3" w:rsidRPr="008E2992" w:rsidRDefault="00FE26C3" w:rsidP="00FE26C3">
            <w:pPr>
              <w:jc w:val="center"/>
              <w:rPr>
                <w:bCs/>
                <w:kern w:val="0"/>
                <w:sz w:val="15"/>
                <w:szCs w:val="15"/>
              </w:rPr>
            </w:pPr>
          </w:p>
        </w:tc>
        <w:tc>
          <w:tcPr>
            <w:tcW w:w="112" w:type="pct"/>
            <w:vAlign w:val="center"/>
          </w:tcPr>
          <w:p w14:paraId="6C29BE79" w14:textId="77777777" w:rsidR="00FE26C3" w:rsidRPr="008E2992" w:rsidRDefault="00FE26C3" w:rsidP="00FE26C3">
            <w:pPr>
              <w:jc w:val="center"/>
              <w:rPr>
                <w:bCs/>
                <w:sz w:val="15"/>
                <w:szCs w:val="15"/>
              </w:rPr>
            </w:pPr>
          </w:p>
        </w:tc>
        <w:tc>
          <w:tcPr>
            <w:tcW w:w="112" w:type="pct"/>
            <w:vAlign w:val="center"/>
          </w:tcPr>
          <w:p w14:paraId="187D0D0A"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069ED76" w14:textId="77777777" w:rsidR="00FE26C3" w:rsidRPr="008E2992" w:rsidRDefault="00FE26C3" w:rsidP="00FE26C3">
            <w:pPr>
              <w:jc w:val="center"/>
              <w:rPr>
                <w:bCs/>
                <w:sz w:val="15"/>
                <w:szCs w:val="15"/>
              </w:rPr>
            </w:pPr>
          </w:p>
        </w:tc>
        <w:tc>
          <w:tcPr>
            <w:tcW w:w="112" w:type="pct"/>
            <w:vAlign w:val="center"/>
          </w:tcPr>
          <w:p w14:paraId="4AC77D84" w14:textId="77777777" w:rsidR="00FE26C3" w:rsidRPr="008E2992" w:rsidRDefault="00FE26C3" w:rsidP="00FE26C3">
            <w:pPr>
              <w:jc w:val="center"/>
              <w:rPr>
                <w:bCs/>
                <w:sz w:val="15"/>
                <w:szCs w:val="15"/>
              </w:rPr>
            </w:pPr>
          </w:p>
        </w:tc>
        <w:tc>
          <w:tcPr>
            <w:tcW w:w="112" w:type="pct"/>
            <w:vAlign w:val="center"/>
          </w:tcPr>
          <w:p w14:paraId="62270CE3" w14:textId="77777777" w:rsidR="00FE26C3" w:rsidRPr="008E2992" w:rsidRDefault="00FE26C3" w:rsidP="00FE26C3">
            <w:pPr>
              <w:jc w:val="center"/>
              <w:rPr>
                <w:bCs/>
                <w:sz w:val="15"/>
                <w:szCs w:val="15"/>
              </w:rPr>
            </w:pPr>
          </w:p>
        </w:tc>
        <w:tc>
          <w:tcPr>
            <w:tcW w:w="112" w:type="pct"/>
            <w:vAlign w:val="center"/>
          </w:tcPr>
          <w:p w14:paraId="0F265BCD" w14:textId="77777777" w:rsidR="00FE26C3" w:rsidRPr="008E2992" w:rsidRDefault="00FE26C3" w:rsidP="00FE26C3">
            <w:pPr>
              <w:jc w:val="center"/>
              <w:rPr>
                <w:bCs/>
                <w:sz w:val="15"/>
                <w:szCs w:val="15"/>
              </w:rPr>
            </w:pPr>
          </w:p>
        </w:tc>
        <w:tc>
          <w:tcPr>
            <w:tcW w:w="112" w:type="pct"/>
            <w:vAlign w:val="center"/>
          </w:tcPr>
          <w:p w14:paraId="4D9C7A33" w14:textId="77777777" w:rsidR="00FE26C3" w:rsidRPr="008E2992" w:rsidRDefault="00FE26C3" w:rsidP="00FE26C3">
            <w:pPr>
              <w:jc w:val="center"/>
              <w:rPr>
                <w:bCs/>
                <w:sz w:val="15"/>
                <w:szCs w:val="15"/>
              </w:rPr>
            </w:pPr>
          </w:p>
        </w:tc>
        <w:tc>
          <w:tcPr>
            <w:tcW w:w="112" w:type="pct"/>
            <w:vAlign w:val="center"/>
          </w:tcPr>
          <w:p w14:paraId="0708CF3F" w14:textId="77777777" w:rsidR="00FE26C3" w:rsidRPr="008E2992" w:rsidRDefault="00FE26C3" w:rsidP="00FE26C3">
            <w:pPr>
              <w:jc w:val="center"/>
              <w:rPr>
                <w:bCs/>
                <w:sz w:val="15"/>
                <w:szCs w:val="15"/>
              </w:rPr>
            </w:pPr>
          </w:p>
        </w:tc>
        <w:tc>
          <w:tcPr>
            <w:tcW w:w="112" w:type="pct"/>
            <w:vAlign w:val="center"/>
          </w:tcPr>
          <w:p w14:paraId="780359C2" w14:textId="77777777" w:rsidR="00FE26C3" w:rsidRPr="008E2992" w:rsidRDefault="00FE26C3" w:rsidP="00FE26C3">
            <w:pPr>
              <w:jc w:val="center"/>
              <w:rPr>
                <w:bCs/>
                <w:sz w:val="15"/>
                <w:szCs w:val="15"/>
              </w:rPr>
            </w:pPr>
          </w:p>
        </w:tc>
        <w:tc>
          <w:tcPr>
            <w:tcW w:w="112" w:type="pct"/>
            <w:vAlign w:val="center"/>
          </w:tcPr>
          <w:p w14:paraId="33975852" w14:textId="77777777" w:rsidR="00FE26C3" w:rsidRPr="008E2992" w:rsidRDefault="00FE26C3" w:rsidP="00FE26C3">
            <w:pPr>
              <w:jc w:val="center"/>
              <w:rPr>
                <w:bCs/>
                <w:sz w:val="15"/>
                <w:szCs w:val="15"/>
              </w:rPr>
            </w:pPr>
          </w:p>
        </w:tc>
        <w:tc>
          <w:tcPr>
            <w:tcW w:w="112" w:type="pct"/>
            <w:vAlign w:val="center"/>
          </w:tcPr>
          <w:p w14:paraId="50240A8B" w14:textId="77777777" w:rsidR="00FE26C3" w:rsidRPr="008E2992" w:rsidRDefault="00FE26C3" w:rsidP="00FE26C3">
            <w:pPr>
              <w:jc w:val="center"/>
              <w:rPr>
                <w:bCs/>
                <w:sz w:val="15"/>
                <w:szCs w:val="15"/>
              </w:rPr>
            </w:pPr>
          </w:p>
        </w:tc>
        <w:tc>
          <w:tcPr>
            <w:tcW w:w="112" w:type="pct"/>
            <w:vAlign w:val="center"/>
          </w:tcPr>
          <w:p w14:paraId="11B55EA6" w14:textId="77777777" w:rsidR="00FE26C3" w:rsidRPr="008E2992" w:rsidRDefault="00FE26C3" w:rsidP="00FE26C3">
            <w:pPr>
              <w:jc w:val="center"/>
              <w:rPr>
                <w:bCs/>
                <w:sz w:val="15"/>
                <w:szCs w:val="15"/>
              </w:rPr>
            </w:pPr>
          </w:p>
        </w:tc>
        <w:tc>
          <w:tcPr>
            <w:tcW w:w="112" w:type="pct"/>
            <w:vAlign w:val="center"/>
          </w:tcPr>
          <w:p w14:paraId="75FCCC36" w14:textId="77777777" w:rsidR="00FE26C3" w:rsidRPr="008E2992" w:rsidRDefault="00FE26C3" w:rsidP="00FE26C3">
            <w:pPr>
              <w:jc w:val="center"/>
              <w:rPr>
                <w:bCs/>
                <w:sz w:val="15"/>
                <w:szCs w:val="15"/>
              </w:rPr>
            </w:pPr>
          </w:p>
        </w:tc>
        <w:tc>
          <w:tcPr>
            <w:tcW w:w="112" w:type="pct"/>
            <w:vAlign w:val="center"/>
          </w:tcPr>
          <w:p w14:paraId="7E331F83" w14:textId="77777777" w:rsidR="00FE26C3" w:rsidRPr="008E2992" w:rsidRDefault="00FE26C3" w:rsidP="00FE26C3">
            <w:pPr>
              <w:jc w:val="center"/>
              <w:rPr>
                <w:bCs/>
                <w:sz w:val="15"/>
                <w:szCs w:val="15"/>
              </w:rPr>
            </w:pPr>
          </w:p>
        </w:tc>
        <w:tc>
          <w:tcPr>
            <w:tcW w:w="112" w:type="pct"/>
            <w:vAlign w:val="center"/>
          </w:tcPr>
          <w:p w14:paraId="0A4CD403" w14:textId="77777777" w:rsidR="00FE26C3" w:rsidRPr="008E2992" w:rsidRDefault="00FE26C3" w:rsidP="00FE26C3">
            <w:pPr>
              <w:jc w:val="center"/>
              <w:rPr>
                <w:bCs/>
                <w:sz w:val="15"/>
                <w:szCs w:val="15"/>
              </w:rPr>
            </w:pPr>
          </w:p>
        </w:tc>
        <w:tc>
          <w:tcPr>
            <w:tcW w:w="112" w:type="pct"/>
            <w:vAlign w:val="center"/>
          </w:tcPr>
          <w:p w14:paraId="406E2E76" w14:textId="77777777" w:rsidR="00FE26C3" w:rsidRPr="008E2992" w:rsidRDefault="00FE26C3" w:rsidP="00FE26C3">
            <w:pPr>
              <w:jc w:val="center"/>
              <w:rPr>
                <w:bCs/>
                <w:sz w:val="15"/>
                <w:szCs w:val="15"/>
              </w:rPr>
            </w:pPr>
          </w:p>
        </w:tc>
        <w:tc>
          <w:tcPr>
            <w:tcW w:w="112" w:type="pct"/>
            <w:vAlign w:val="center"/>
          </w:tcPr>
          <w:p w14:paraId="5DF9479F" w14:textId="77777777" w:rsidR="00FE26C3" w:rsidRPr="008E2992" w:rsidRDefault="00FE26C3" w:rsidP="00FE26C3">
            <w:pPr>
              <w:jc w:val="center"/>
              <w:rPr>
                <w:bCs/>
                <w:sz w:val="15"/>
                <w:szCs w:val="15"/>
              </w:rPr>
            </w:pPr>
          </w:p>
        </w:tc>
        <w:tc>
          <w:tcPr>
            <w:tcW w:w="112" w:type="pct"/>
            <w:vAlign w:val="center"/>
          </w:tcPr>
          <w:p w14:paraId="3F3D8809" w14:textId="77777777" w:rsidR="00FE26C3" w:rsidRPr="008E2992" w:rsidRDefault="00FE26C3" w:rsidP="00FE26C3">
            <w:pPr>
              <w:jc w:val="center"/>
              <w:rPr>
                <w:bCs/>
                <w:sz w:val="15"/>
                <w:szCs w:val="15"/>
              </w:rPr>
            </w:pPr>
          </w:p>
        </w:tc>
        <w:tc>
          <w:tcPr>
            <w:tcW w:w="112" w:type="pct"/>
            <w:vAlign w:val="center"/>
          </w:tcPr>
          <w:p w14:paraId="3698A2FA" w14:textId="77777777" w:rsidR="00FE26C3" w:rsidRPr="008E2992" w:rsidRDefault="00FE26C3" w:rsidP="00FE26C3">
            <w:pPr>
              <w:jc w:val="center"/>
              <w:rPr>
                <w:bCs/>
                <w:sz w:val="15"/>
                <w:szCs w:val="15"/>
              </w:rPr>
            </w:pPr>
          </w:p>
        </w:tc>
        <w:tc>
          <w:tcPr>
            <w:tcW w:w="112" w:type="pct"/>
            <w:vAlign w:val="center"/>
          </w:tcPr>
          <w:p w14:paraId="18B12544" w14:textId="77777777" w:rsidR="00FE26C3" w:rsidRPr="008E2992" w:rsidRDefault="00FE26C3" w:rsidP="00FE26C3">
            <w:pPr>
              <w:jc w:val="center"/>
              <w:rPr>
                <w:bCs/>
                <w:sz w:val="15"/>
                <w:szCs w:val="15"/>
              </w:rPr>
            </w:pPr>
          </w:p>
        </w:tc>
        <w:tc>
          <w:tcPr>
            <w:tcW w:w="112" w:type="pct"/>
            <w:vAlign w:val="center"/>
          </w:tcPr>
          <w:p w14:paraId="5EEF7060" w14:textId="77777777" w:rsidR="00FE26C3" w:rsidRPr="008E2992" w:rsidRDefault="00FE26C3" w:rsidP="00FE26C3">
            <w:pPr>
              <w:jc w:val="center"/>
              <w:rPr>
                <w:bCs/>
                <w:sz w:val="15"/>
                <w:szCs w:val="15"/>
              </w:rPr>
            </w:pPr>
          </w:p>
        </w:tc>
        <w:tc>
          <w:tcPr>
            <w:tcW w:w="108" w:type="pct"/>
            <w:vAlign w:val="center"/>
          </w:tcPr>
          <w:p w14:paraId="22B70871" w14:textId="77777777" w:rsidR="00FE26C3" w:rsidRPr="008E2992" w:rsidRDefault="00FE26C3" w:rsidP="00FE26C3">
            <w:pPr>
              <w:jc w:val="center"/>
              <w:rPr>
                <w:bCs/>
                <w:sz w:val="15"/>
                <w:szCs w:val="15"/>
              </w:rPr>
            </w:pPr>
          </w:p>
        </w:tc>
      </w:tr>
      <w:tr w:rsidR="00FE26C3" w:rsidRPr="0010477B" w14:paraId="186212CE" w14:textId="77777777" w:rsidTr="00FE26C3">
        <w:trPr>
          <w:trHeight w:val="283"/>
        </w:trPr>
        <w:tc>
          <w:tcPr>
            <w:tcW w:w="143" w:type="pct"/>
            <w:vMerge/>
            <w:vAlign w:val="center"/>
          </w:tcPr>
          <w:p w14:paraId="35858F1B" w14:textId="77777777" w:rsidR="00FE26C3" w:rsidRPr="008E2992" w:rsidRDefault="00FE26C3" w:rsidP="00FE26C3">
            <w:pPr>
              <w:jc w:val="center"/>
              <w:rPr>
                <w:b/>
                <w:sz w:val="15"/>
                <w:szCs w:val="15"/>
              </w:rPr>
            </w:pPr>
          </w:p>
        </w:tc>
        <w:tc>
          <w:tcPr>
            <w:tcW w:w="605" w:type="pct"/>
            <w:vAlign w:val="center"/>
          </w:tcPr>
          <w:p w14:paraId="5FCFBE32" w14:textId="77777777" w:rsidR="00FE26C3" w:rsidRPr="008E2992" w:rsidRDefault="00FE26C3" w:rsidP="00FE26C3">
            <w:pPr>
              <w:jc w:val="center"/>
              <w:rPr>
                <w:b/>
                <w:sz w:val="15"/>
                <w:szCs w:val="15"/>
              </w:rPr>
            </w:pPr>
            <w:r w:rsidRPr="008E2992">
              <w:rPr>
                <w:b/>
                <w:sz w:val="15"/>
                <w:szCs w:val="15"/>
              </w:rPr>
              <w:t>专业实验（</w:t>
            </w:r>
            <w:r w:rsidRPr="008E2992">
              <w:rPr>
                <w:b/>
                <w:sz w:val="15"/>
                <w:szCs w:val="15"/>
              </w:rPr>
              <w:t>I</w:t>
            </w:r>
            <w:r w:rsidRPr="008E2992">
              <w:rPr>
                <w:b/>
                <w:sz w:val="15"/>
                <w:szCs w:val="15"/>
              </w:rPr>
              <w:t>）</w:t>
            </w:r>
          </w:p>
        </w:tc>
        <w:tc>
          <w:tcPr>
            <w:tcW w:w="112" w:type="pct"/>
            <w:vAlign w:val="center"/>
          </w:tcPr>
          <w:p w14:paraId="3FC077A1" w14:textId="77777777" w:rsidR="00FE26C3" w:rsidRPr="008E2992" w:rsidRDefault="00FE26C3" w:rsidP="00FE26C3">
            <w:pPr>
              <w:jc w:val="center"/>
              <w:rPr>
                <w:bCs/>
                <w:kern w:val="0"/>
                <w:sz w:val="15"/>
                <w:szCs w:val="15"/>
              </w:rPr>
            </w:pPr>
          </w:p>
        </w:tc>
        <w:tc>
          <w:tcPr>
            <w:tcW w:w="112" w:type="pct"/>
            <w:vAlign w:val="center"/>
          </w:tcPr>
          <w:p w14:paraId="55BA31CE" w14:textId="77777777" w:rsidR="00FE26C3" w:rsidRPr="008E2992" w:rsidRDefault="00FE26C3" w:rsidP="00FE26C3">
            <w:pPr>
              <w:jc w:val="center"/>
              <w:rPr>
                <w:bCs/>
                <w:kern w:val="0"/>
                <w:sz w:val="15"/>
                <w:szCs w:val="15"/>
              </w:rPr>
            </w:pPr>
          </w:p>
        </w:tc>
        <w:tc>
          <w:tcPr>
            <w:tcW w:w="112" w:type="pct"/>
            <w:vAlign w:val="center"/>
          </w:tcPr>
          <w:p w14:paraId="63158F44" w14:textId="77777777" w:rsidR="00FE26C3" w:rsidRPr="008E2992" w:rsidRDefault="00FE26C3" w:rsidP="00FE26C3">
            <w:pPr>
              <w:jc w:val="center"/>
              <w:rPr>
                <w:bCs/>
                <w:kern w:val="0"/>
                <w:sz w:val="15"/>
                <w:szCs w:val="15"/>
              </w:rPr>
            </w:pPr>
          </w:p>
        </w:tc>
        <w:tc>
          <w:tcPr>
            <w:tcW w:w="112" w:type="pct"/>
            <w:vAlign w:val="center"/>
          </w:tcPr>
          <w:p w14:paraId="4D25FEF7" w14:textId="77777777" w:rsidR="00FE26C3" w:rsidRPr="008E2992" w:rsidRDefault="00FE26C3" w:rsidP="00FE26C3">
            <w:pPr>
              <w:jc w:val="center"/>
              <w:rPr>
                <w:bCs/>
                <w:kern w:val="0"/>
                <w:sz w:val="15"/>
                <w:szCs w:val="15"/>
              </w:rPr>
            </w:pPr>
          </w:p>
        </w:tc>
        <w:tc>
          <w:tcPr>
            <w:tcW w:w="112" w:type="pct"/>
            <w:vAlign w:val="center"/>
          </w:tcPr>
          <w:p w14:paraId="45B32CB6" w14:textId="77777777" w:rsidR="00FE26C3" w:rsidRPr="008E2992" w:rsidRDefault="00FE26C3" w:rsidP="00FE26C3">
            <w:pPr>
              <w:jc w:val="center"/>
              <w:rPr>
                <w:bCs/>
                <w:kern w:val="0"/>
                <w:sz w:val="15"/>
                <w:szCs w:val="15"/>
              </w:rPr>
            </w:pPr>
          </w:p>
        </w:tc>
        <w:tc>
          <w:tcPr>
            <w:tcW w:w="112" w:type="pct"/>
            <w:vAlign w:val="center"/>
          </w:tcPr>
          <w:p w14:paraId="05C719F0" w14:textId="77777777" w:rsidR="00FE26C3" w:rsidRPr="008E2992" w:rsidRDefault="00FE26C3" w:rsidP="00FE26C3">
            <w:pPr>
              <w:jc w:val="center"/>
              <w:rPr>
                <w:bCs/>
                <w:kern w:val="0"/>
                <w:sz w:val="15"/>
                <w:szCs w:val="15"/>
              </w:rPr>
            </w:pPr>
          </w:p>
        </w:tc>
        <w:tc>
          <w:tcPr>
            <w:tcW w:w="112" w:type="pct"/>
            <w:vAlign w:val="center"/>
          </w:tcPr>
          <w:p w14:paraId="423ABB2B"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622B3630" w14:textId="77777777" w:rsidR="00FE26C3" w:rsidRPr="008E2992" w:rsidRDefault="00FE26C3" w:rsidP="00FE26C3">
            <w:pPr>
              <w:jc w:val="center"/>
              <w:rPr>
                <w:bCs/>
                <w:kern w:val="0"/>
                <w:sz w:val="15"/>
                <w:szCs w:val="15"/>
              </w:rPr>
            </w:pPr>
          </w:p>
        </w:tc>
        <w:tc>
          <w:tcPr>
            <w:tcW w:w="112" w:type="pct"/>
            <w:vAlign w:val="center"/>
          </w:tcPr>
          <w:p w14:paraId="2ECAB9E9" w14:textId="77777777" w:rsidR="00FE26C3" w:rsidRPr="008E2992" w:rsidRDefault="00FE26C3" w:rsidP="00FE26C3">
            <w:pPr>
              <w:jc w:val="center"/>
              <w:rPr>
                <w:bCs/>
                <w:kern w:val="0"/>
                <w:sz w:val="15"/>
                <w:szCs w:val="15"/>
              </w:rPr>
            </w:pPr>
          </w:p>
        </w:tc>
        <w:tc>
          <w:tcPr>
            <w:tcW w:w="112" w:type="pct"/>
            <w:vAlign w:val="center"/>
          </w:tcPr>
          <w:p w14:paraId="324AFDC1" w14:textId="77777777" w:rsidR="00FE26C3" w:rsidRPr="008E2992" w:rsidRDefault="00FE26C3" w:rsidP="00FE26C3">
            <w:pPr>
              <w:jc w:val="center"/>
              <w:rPr>
                <w:bCs/>
                <w:kern w:val="0"/>
                <w:sz w:val="15"/>
                <w:szCs w:val="15"/>
              </w:rPr>
            </w:pPr>
          </w:p>
        </w:tc>
        <w:tc>
          <w:tcPr>
            <w:tcW w:w="112" w:type="pct"/>
            <w:vAlign w:val="center"/>
          </w:tcPr>
          <w:p w14:paraId="01F5B45A" w14:textId="77777777" w:rsidR="00FE26C3" w:rsidRPr="008E2992" w:rsidRDefault="00FE26C3" w:rsidP="00FE26C3">
            <w:pPr>
              <w:jc w:val="center"/>
              <w:rPr>
                <w:bCs/>
                <w:kern w:val="0"/>
                <w:sz w:val="15"/>
                <w:szCs w:val="15"/>
              </w:rPr>
            </w:pPr>
          </w:p>
        </w:tc>
        <w:tc>
          <w:tcPr>
            <w:tcW w:w="112" w:type="pct"/>
            <w:vAlign w:val="center"/>
          </w:tcPr>
          <w:p w14:paraId="4A148F00" w14:textId="77777777" w:rsidR="00FE26C3" w:rsidRPr="008E2992" w:rsidRDefault="00FE26C3" w:rsidP="00FE26C3">
            <w:pPr>
              <w:jc w:val="center"/>
              <w:rPr>
                <w:bCs/>
                <w:kern w:val="0"/>
                <w:sz w:val="15"/>
                <w:szCs w:val="15"/>
              </w:rPr>
            </w:pPr>
          </w:p>
        </w:tc>
        <w:tc>
          <w:tcPr>
            <w:tcW w:w="112" w:type="pct"/>
            <w:vAlign w:val="center"/>
          </w:tcPr>
          <w:p w14:paraId="11BED696" w14:textId="77777777" w:rsidR="00FE26C3" w:rsidRPr="008E2992" w:rsidRDefault="00FE26C3" w:rsidP="00FE26C3">
            <w:pPr>
              <w:jc w:val="center"/>
              <w:rPr>
                <w:bCs/>
                <w:sz w:val="15"/>
                <w:szCs w:val="15"/>
              </w:rPr>
            </w:pPr>
          </w:p>
        </w:tc>
        <w:tc>
          <w:tcPr>
            <w:tcW w:w="112" w:type="pct"/>
            <w:vAlign w:val="center"/>
          </w:tcPr>
          <w:p w14:paraId="613AEBF7"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2C7B5AC4" w14:textId="77777777" w:rsidR="00FE26C3" w:rsidRPr="008E2992" w:rsidRDefault="00FE26C3" w:rsidP="00FE26C3">
            <w:pPr>
              <w:jc w:val="center"/>
              <w:rPr>
                <w:bCs/>
                <w:kern w:val="0"/>
                <w:sz w:val="15"/>
                <w:szCs w:val="15"/>
              </w:rPr>
            </w:pPr>
          </w:p>
        </w:tc>
        <w:tc>
          <w:tcPr>
            <w:tcW w:w="112" w:type="pct"/>
            <w:vAlign w:val="center"/>
          </w:tcPr>
          <w:p w14:paraId="1355EA98" w14:textId="77777777" w:rsidR="00FE26C3" w:rsidRPr="008E2992" w:rsidRDefault="00FE26C3" w:rsidP="00FE26C3">
            <w:pPr>
              <w:jc w:val="center"/>
              <w:rPr>
                <w:bCs/>
                <w:kern w:val="0"/>
                <w:sz w:val="15"/>
                <w:szCs w:val="15"/>
              </w:rPr>
            </w:pPr>
          </w:p>
        </w:tc>
        <w:tc>
          <w:tcPr>
            <w:tcW w:w="112" w:type="pct"/>
            <w:vAlign w:val="center"/>
          </w:tcPr>
          <w:p w14:paraId="62159771" w14:textId="77777777" w:rsidR="00FE26C3" w:rsidRPr="008E2992" w:rsidRDefault="00FE26C3" w:rsidP="00FE26C3">
            <w:pPr>
              <w:jc w:val="center"/>
              <w:rPr>
                <w:bCs/>
                <w:kern w:val="0"/>
                <w:sz w:val="15"/>
                <w:szCs w:val="15"/>
              </w:rPr>
            </w:pPr>
          </w:p>
        </w:tc>
        <w:tc>
          <w:tcPr>
            <w:tcW w:w="112" w:type="pct"/>
            <w:vAlign w:val="center"/>
          </w:tcPr>
          <w:p w14:paraId="715FBC2A" w14:textId="77777777" w:rsidR="00FE26C3" w:rsidRPr="008E2992" w:rsidRDefault="00FE26C3" w:rsidP="00FE26C3">
            <w:pPr>
              <w:jc w:val="center"/>
              <w:rPr>
                <w:bCs/>
                <w:sz w:val="15"/>
                <w:szCs w:val="15"/>
              </w:rPr>
            </w:pPr>
          </w:p>
        </w:tc>
        <w:tc>
          <w:tcPr>
            <w:tcW w:w="112" w:type="pct"/>
            <w:vAlign w:val="center"/>
          </w:tcPr>
          <w:p w14:paraId="00C2899A" w14:textId="77777777" w:rsidR="00FE26C3" w:rsidRPr="008E2992" w:rsidRDefault="00FE26C3" w:rsidP="00FE26C3">
            <w:pPr>
              <w:jc w:val="center"/>
              <w:rPr>
                <w:bCs/>
                <w:sz w:val="15"/>
                <w:szCs w:val="15"/>
              </w:rPr>
            </w:pPr>
          </w:p>
        </w:tc>
        <w:tc>
          <w:tcPr>
            <w:tcW w:w="112" w:type="pct"/>
            <w:vAlign w:val="center"/>
          </w:tcPr>
          <w:p w14:paraId="4225939D"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369CD07E" w14:textId="77777777" w:rsidR="00FE26C3" w:rsidRPr="008E2992" w:rsidRDefault="00FE26C3" w:rsidP="00FE26C3">
            <w:pPr>
              <w:jc w:val="center"/>
              <w:rPr>
                <w:bCs/>
                <w:sz w:val="15"/>
                <w:szCs w:val="15"/>
              </w:rPr>
            </w:pPr>
          </w:p>
        </w:tc>
        <w:tc>
          <w:tcPr>
            <w:tcW w:w="112" w:type="pct"/>
            <w:vAlign w:val="center"/>
          </w:tcPr>
          <w:p w14:paraId="38F74AA4" w14:textId="77777777" w:rsidR="00FE26C3" w:rsidRPr="008E2992" w:rsidRDefault="00FE26C3" w:rsidP="00FE26C3">
            <w:pPr>
              <w:jc w:val="center"/>
              <w:rPr>
                <w:bCs/>
                <w:sz w:val="15"/>
                <w:szCs w:val="15"/>
              </w:rPr>
            </w:pPr>
          </w:p>
        </w:tc>
        <w:tc>
          <w:tcPr>
            <w:tcW w:w="112" w:type="pct"/>
            <w:vAlign w:val="center"/>
          </w:tcPr>
          <w:p w14:paraId="01F73964" w14:textId="77777777" w:rsidR="00FE26C3" w:rsidRPr="008E2992" w:rsidRDefault="00FE26C3" w:rsidP="00FE26C3">
            <w:pPr>
              <w:jc w:val="center"/>
              <w:rPr>
                <w:bCs/>
                <w:sz w:val="15"/>
                <w:szCs w:val="15"/>
              </w:rPr>
            </w:pPr>
          </w:p>
        </w:tc>
        <w:tc>
          <w:tcPr>
            <w:tcW w:w="112" w:type="pct"/>
            <w:vAlign w:val="center"/>
          </w:tcPr>
          <w:p w14:paraId="04617392" w14:textId="77777777" w:rsidR="00FE26C3" w:rsidRPr="008E2992" w:rsidRDefault="00FE26C3" w:rsidP="00FE26C3">
            <w:pPr>
              <w:jc w:val="center"/>
              <w:rPr>
                <w:bCs/>
                <w:sz w:val="15"/>
                <w:szCs w:val="15"/>
              </w:rPr>
            </w:pPr>
          </w:p>
        </w:tc>
        <w:tc>
          <w:tcPr>
            <w:tcW w:w="112" w:type="pct"/>
            <w:vAlign w:val="center"/>
          </w:tcPr>
          <w:p w14:paraId="299B4B09" w14:textId="77777777" w:rsidR="00FE26C3" w:rsidRPr="008E2992" w:rsidRDefault="00FE26C3" w:rsidP="00FE26C3">
            <w:pPr>
              <w:jc w:val="center"/>
              <w:rPr>
                <w:bCs/>
                <w:sz w:val="15"/>
                <w:szCs w:val="15"/>
              </w:rPr>
            </w:pPr>
          </w:p>
        </w:tc>
        <w:tc>
          <w:tcPr>
            <w:tcW w:w="112" w:type="pct"/>
            <w:vAlign w:val="center"/>
          </w:tcPr>
          <w:p w14:paraId="459A5C12" w14:textId="77777777" w:rsidR="00FE26C3" w:rsidRPr="008E2992" w:rsidRDefault="00FE26C3" w:rsidP="00FE26C3">
            <w:pPr>
              <w:jc w:val="center"/>
              <w:rPr>
                <w:bCs/>
                <w:sz w:val="15"/>
                <w:szCs w:val="15"/>
              </w:rPr>
            </w:pPr>
          </w:p>
        </w:tc>
        <w:tc>
          <w:tcPr>
            <w:tcW w:w="112" w:type="pct"/>
            <w:vAlign w:val="center"/>
          </w:tcPr>
          <w:p w14:paraId="4DCAF7E4" w14:textId="77777777" w:rsidR="00FE26C3" w:rsidRPr="008E2992" w:rsidRDefault="00FE26C3" w:rsidP="00FE26C3">
            <w:pPr>
              <w:jc w:val="center"/>
              <w:rPr>
                <w:bCs/>
                <w:sz w:val="15"/>
                <w:szCs w:val="15"/>
              </w:rPr>
            </w:pPr>
          </w:p>
        </w:tc>
        <w:tc>
          <w:tcPr>
            <w:tcW w:w="112" w:type="pct"/>
            <w:vAlign w:val="center"/>
          </w:tcPr>
          <w:p w14:paraId="7E94C3C9" w14:textId="77777777" w:rsidR="00FE26C3" w:rsidRPr="008E2992" w:rsidRDefault="00FE26C3" w:rsidP="00FE26C3">
            <w:pPr>
              <w:jc w:val="center"/>
              <w:rPr>
                <w:bCs/>
                <w:kern w:val="0"/>
                <w:sz w:val="15"/>
                <w:szCs w:val="15"/>
              </w:rPr>
            </w:pPr>
          </w:p>
        </w:tc>
        <w:tc>
          <w:tcPr>
            <w:tcW w:w="112" w:type="pct"/>
            <w:vAlign w:val="center"/>
          </w:tcPr>
          <w:p w14:paraId="2C27EDAE" w14:textId="77777777" w:rsidR="00FE26C3" w:rsidRPr="008E2992" w:rsidRDefault="00FE26C3" w:rsidP="00FE26C3">
            <w:pPr>
              <w:jc w:val="center"/>
              <w:rPr>
                <w:bCs/>
                <w:kern w:val="0"/>
                <w:sz w:val="15"/>
                <w:szCs w:val="15"/>
              </w:rPr>
            </w:pPr>
          </w:p>
        </w:tc>
        <w:tc>
          <w:tcPr>
            <w:tcW w:w="112" w:type="pct"/>
            <w:vAlign w:val="center"/>
          </w:tcPr>
          <w:p w14:paraId="12D60933" w14:textId="77777777" w:rsidR="00FE26C3" w:rsidRPr="008E2992" w:rsidRDefault="00FE26C3" w:rsidP="00FE26C3">
            <w:pPr>
              <w:jc w:val="center"/>
              <w:rPr>
                <w:bCs/>
                <w:kern w:val="0"/>
                <w:sz w:val="15"/>
                <w:szCs w:val="15"/>
              </w:rPr>
            </w:pPr>
          </w:p>
        </w:tc>
        <w:tc>
          <w:tcPr>
            <w:tcW w:w="112" w:type="pct"/>
            <w:vAlign w:val="center"/>
          </w:tcPr>
          <w:p w14:paraId="382BACF7" w14:textId="77777777" w:rsidR="00FE26C3" w:rsidRPr="008E2992" w:rsidRDefault="00FE26C3" w:rsidP="00FE26C3">
            <w:pPr>
              <w:jc w:val="center"/>
              <w:rPr>
                <w:bCs/>
                <w:sz w:val="15"/>
                <w:szCs w:val="15"/>
              </w:rPr>
            </w:pPr>
          </w:p>
        </w:tc>
        <w:tc>
          <w:tcPr>
            <w:tcW w:w="112" w:type="pct"/>
            <w:vAlign w:val="center"/>
          </w:tcPr>
          <w:p w14:paraId="7E97457C" w14:textId="77777777" w:rsidR="00FE26C3" w:rsidRPr="008E2992" w:rsidRDefault="00FE26C3" w:rsidP="00FE26C3">
            <w:pPr>
              <w:jc w:val="center"/>
              <w:rPr>
                <w:bCs/>
                <w:sz w:val="15"/>
                <w:szCs w:val="15"/>
              </w:rPr>
            </w:pPr>
          </w:p>
        </w:tc>
        <w:tc>
          <w:tcPr>
            <w:tcW w:w="112" w:type="pct"/>
            <w:vAlign w:val="center"/>
          </w:tcPr>
          <w:p w14:paraId="0C51AA60" w14:textId="77777777" w:rsidR="00FE26C3" w:rsidRPr="008E2992" w:rsidRDefault="00FE26C3" w:rsidP="00FE26C3">
            <w:pPr>
              <w:jc w:val="center"/>
              <w:rPr>
                <w:bCs/>
                <w:sz w:val="15"/>
                <w:szCs w:val="15"/>
              </w:rPr>
            </w:pPr>
          </w:p>
        </w:tc>
        <w:tc>
          <w:tcPr>
            <w:tcW w:w="112" w:type="pct"/>
            <w:vAlign w:val="center"/>
          </w:tcPr>
          <w:p w14:paraId="3401CFF6" w14:textId="77777777" w:rsidR="00FE26C3" w:rsidRPr="008E2992" w:rsidRDefault="00FE26C3" w:rsidP="00FE26C3">
            <w:pPr>
              <w:jc w:val="center"/>
              <w:rPr>
                <w:bCs/>
                <w:sz w:val="15"/>
                <w:szCs w:val="15"/>
              </w:rPr>
            </w:pPr>
          </w:p>
        </w:tc>
        <w:tc>
          <w:tcPr>
            <w:tcW w:w="112" w:type="pct"/>
            <w:vAlign w:val="center"/>
          </w:tcPr>
          <w:p w14:paraId="4493D4DA" w14:textId="77777777" w:rsidR="00FE26C3" w:rsidRPr="008E2992" w:rsidRDefault="00FE26C3" w:rsidP="00FE26C3">
            <w:pPr>
              <w:jc w:val="center"/>
              <w:rPr>
                <w:bCs/>
                <w:sz w:val="15"/>
                <w:szCs w:val="15"/>
              </w:rPr>
            </w:pPr>
          </w:p>
        </w:tc>
        <w:tc>
          <w:tcPr>
            <w:tcW w:w="112" w:type="pct"/>
            <w:vAlign w:val="center"/>
          </w:tcPr>
          <w:p w14:paraId="765989C8" w14:textId="77777777" w:rsidR="00FE26C3" w:rsidRPr="008E2992" w:rsidRDefault="00FE26C3" w:rsidP="00FE26C3">
            <w:pPr>
              <w:jc w:val="center"/>
              <w:rPr>
                <w:bCs/>
                <w:sz w:val="15"/>
                <w:szCs w:val="15"/>
              </w:rPr>
            </w:pPr>
          </w:p>
        </w:tc>
        <w:tc>
          <w:tcPr>
            <w:tcW w:w="112" w:type="pct"/>
            <w:vAlign w:val="center"/>
          </w:tcPr>
          <w:p w14:paraId="6407AEA5" w14:textId="77777777" w:rsidR="00FE26C3" w:rsidRPr="008E2992" w:rsidRDefault="00FE26C3" w:rsidP="00FE26C3">
            <w:pPr>
              <w:jc w:val="center"/>
              <w:rPr>
                <w:bCs/>
                <w:sz w:val="15"/>
                <w:szCs w:val="15"/>
              </w:rPr>
            </w:pPr>
          </w:p>
        </w:tc>
        <w:tc>
          <w:tcPr>
            <w:tcW w:w="108" w:type="pct"/>
            <w:vAlign w:val="center"/>
          </w:tcPr>
          <w:p w14:paraId="15C3ECDA" w14:textId="77777777" w:rsidR="00FE26C3" w:rsidRPr="008E2992" w:rsidRDefault="00FE26C3" w:rsidP="00FE26C3">
            <w:pPr>
              <w:jc w:val="center"/>
              <w:rPr>
                <w:bCs/>
                <w:sz w:val="15"/>
                <w:szCs w:val="15"/>
              </w:rPr>
            </w:pPr>
          </w:p>
        </w:tc>
      </w:tr>
      <w:tr w:rsidR="00FE26C3" w:rsidRPr="0010477B" w14:paraId="21846500" w14:textId="77777777" w:rsidTr="00FE26C3">
        <w:trPr>
          <w:trHeight w:val="283"/>
        </w:trPr>
        <w:tc>
          <w:tcPr>
            <w:tcW w:w="143" w:type="pct"/>
            <w:vMerge/>
            <w:vAlign w:val="center"/>
          </w:tcPr>
          <w:p w14:paraId="057837BD" w14:textId="77777777" w:rsidR="00FE26C3" w:rsidRPr="008E2992" w:rsidRDefault="00FE26C3" w:rsidP="00FE26C3">
            <w:pPr>
              <w:jc w:val="center"/>
              <w:rPr>
                <w:b/>
                <w:sz w:val="15"/>
                <w:szCs w:val="15"/>
              </w:rPr>
            </w:pPr>
          </w:p>
        </w:tc>
        <w:tc>
          <w:tcPr>
            <w:tcW w:w="605" w:type="pct"/>
            <w:vAlign w:val="center"/>
          </w:tcPr>
          <w:p w14:paraId="6FFF0B66" w14:textId="77777777" w:rsidR="00FE26C3" w:rsidRPr="008E2992" w:rsidRDefault="00FE26C3" w:rsidP="00FE26C3">
            <w:pPr>
              <w:jc w:val="center"/>
              <w:rPr>
                <w:b/>
                <w:sz w:val="15"/>
                <w:szCs w:val="15"/>
              </w:rPr>
            </w:pPr>
            <w:r w:rsidRPr="008E2992">
              <w:rPr>
                <w:b/>
                <w:sz w:val="15"/>
                <w:szCs w:val="15"/>
              </w:rPr>
              <w:t>专业实验（</w:t>
            </w:r>
            <w:r w:rsidRPr="008E2992">
              <w:rPr>
                <w:b/>
                <w:sz w:val="15"/>
                <w:szCs w:val="15"/>
              </w:rPr>
              <w:t>II</w:t>
            </w:r>
            <w:r w:rsidRPr="008E2992">
              <w:rPr>
                <w:b/>
                <w:sz w:val="15"/>
                <w:szCs w:val="15"/>
              </w:rPr>
              <w:t>）</w:t>
            </w:r>
          </w:p>
        </w:tc>
        <w:tc>
          <w:tcPr>
            <w:tcW w:w="112" w:type="pct"/>
            <w:vAlign w:val="center"/>
          </w:tcPr>
          <w:p w14:paraId="26653BAC" w14:textId="77777777" w:rsidR="00FE26C3" w:rsidRPr="008E2992" w:rsidRDefault="00FE26C3" w:rsidP="00FE26C3">
            <w:pPr>
              <w:jc w:val="center"/>
              <w:rPr>
                <w:bCs/>
                <w:kern w:val="0"/>
                <w:sz w:val="15"/>
                <w:szCs w:val="15"/>
              </w:rPr>
            </w:pPr>
          </w:p>
        </w:tc>
        <w:tc>
          <w:tcPr>
            <w:tcW w:w="112" w:type="pct"/>
            <w:vAlign w:val="center"/>
          </w:tcPr>
          <w:p w14:paraId="14AEF374" w14:textId="77777777" w:rsidR="00FE26C3" w:rsidRPr="008E2992" w:rsidRDefault="00FE26C3" w:rsidP="00FE26C3">
            <w:pPr>
              <w:jc w:val="center"/>
              <w:rPr>
                <w:bCs/>
                <w:kern w:val="0"/>
                <w:sz w:val="15"/>
                <w:szCs w:val="15"/>
              </w:rPr>
            </w:pPr>
          </w:p>
        </w:tc>
        <w:tc>
          <w:tcPr>
            <w:tcW w:w="112" w:type="pct"/>
            <w:vAlign w:val="center"/>
          </w:tcPr>
          <w:p w14:paraId="16BE64F0" w14:textId="77777777" w:rsidR="00FE26C3" w:rsidRPr="008E2992" w:rsidRDefault="00FE26C3" w:rsidP="00FE26C3">
            <w:pPr>
              <w:jc w:val="center"/>
              <w:rPr>
                <w:bCs/>
                <w:kern w:val="0"/>
                <w:sz w:val="15"/>
                <w:szCs w:val="15"/>
              </w:rPr>
            </w:pPr>
          </w:p>
        </w:tc>
        <w:tc>
          <w:tcPr>
            <w:tcW w:w="112" w:type="pct"/>
            <w:vAlign w:val="center"/>
          </w:tcPr>
          <w:p w14:paraId="2132FCB8" w14:textId="77777777" w:rsidR="00FE26C3" w:rsidRPr="008E2992" w:rsidRDefault="00FE26C3" w:rsidP="00FE26C3">
            <w:pPr>
              <w:jc w:val="center"/>
              <w:rPr>
                <w:bCs/>
                <w:kern w:val="0"/>
                <w:sz w:val="15"/>
                <w:szCs w:val="15"/>
              </w:rPr>
            </w:pPr>
          </w:p>
        </w:tc>
        <w:tc>
          <w:tcPr>
            <w:tcW w:w="112" w:type="pct"/>
            <w:vAlign w:val="center"/>
          </w:tcPr>
          <w:p w14:paraId="3C15D4CB" w14:textId="77777777" w:rsidR="00FE26C3" w:rsidRPr="008E2992" w:rsidRDefault="00FE26C3" w:rsidP="00FE26C3">
            <w:pPr>
              <w:jc w:val="center"/>
              <w:rPr>
                <w:bCs/>
                <w:kern w:val="0"/>
                <w:sz w:val="15"/>
                <w:szCs w:val="15"/>
              </w:rPr>
            </w:pPr>
          </w:p>
        </w:tc>
        <w:tc>
          <w:tcPr>
            <w:tcW w:w="112" w:type="pct"/>
            <w:vAlign w:val="center"/>
          </w:tcPr>
          <w:p w14:paraId="2C914132" w14:textId="77777777" w:rsidR="00FE26C3" w:rsidRPr="008E2992" w:rsidRDefault="00FE26C3" w:rsidP="00FE26C3">
            <w:pPr>
              <w:jc w:val="center"/>
              <w:rPr>
                <w:bCs/>
                <w:kern w:val="0"/>
                <w:sz w:val="15"/>
                <w:szCs w:val="15"/>
              </w:rPr>
            </w:pPr>
          </w:p>
        </w:tc>
        <w:tc>
          <w:tcPr>
            <w:tcW w:w="112" w:type="pct"/>
            <w:vAlign w:val="center"/>
          </w:tcPr>
          <w:p w14:paraId="5B7EDFA6" w14:textId="77777777" w:rsidR="00FE26C3" w:rsidRPr="008E2992" w:rsidRDefault="00FE26C3" w:rsidP="00FE26C3">
            <w:pPr>
              <w:jc w:val="center"/>
              <w:rPr>
                <w:bCs/>
                <w:kern w:val="0"/>
                <w:sz w:val="15"/>
                <w:szCs w:val="15"/>
              </w:rPr>
            </w:pPr>
          </w:p>
        </w:tc>
        <w:tc>
          <w:tcPr>
            <w:tcW w:w="112" w:type="pct"/>
            <w:vAlign w:val="center"/>
          </w:tcPr>
          <w:p w14:paraId="2D56BDE5" w14:textId="77777777" w:rsidR="00FE26C3" w:rsidRPr="008E2992" w:rsidRDefault="00FE26C3" w:rsidP="00FE26C3">
            <w:pPr>
              <w:jc w:val="center"/>
              <w:rPr>
                <w:bCs/>
                <w:kern w:val="0"/>
                <w:sz w:val="15"/>
                <w:szCs w:val="15"/>
              </w:rPr>
            </w:pPr>
            <w:r w:rsidRPr="008E2992">
              <w:rPr>
                <w:rFonts w:hint="eastAsia"/>
                <w:bCs/>
                <w:kern w:val="0"/>
                <w:sz w:val="15"/>
                <w:szCs w:val="15"/>
              </w:rPr>
              <w:t>M</w:t>
            </w:r>
          </w:p>
        </w:tc>
        <w:tc>
          <w:tcPr>
            <w:tcW w:w="112" w:type="pct"/>
            <w:vAlign w:val="center"/>
          </w:tcPr>
          <w:p w14:paraId="73BFC4D1" w14:textId="77777777" w:rsidR="00FE26C3" w:rsidRPr="008E2992" w:rsidRDefault="00FE26C3" w:rsidP="00FE26C3">
            <w:pPr>
              <w:jc w:val="center"/>
              <w:rPr>
                <w:bCs/>
                <w:kern w:val="0"/>
                <w:sz w:val="15"/>
                <w:szCs w:val="15"/>
              </w:rPr>
            </w:pPr>
          </w:p>
        </w:tc>
        <w:tc>
          <w:tcPr>
            <w:tcW w:w="112" w:type="pct"/>
            <w:vAlign w:val="center"/>
          </w:tcPr>
          <w:p w14:paraId="1EEE82D5" w14:textId="77777777" w:rsidR="00FE26C3" w:rsidRPr="008E2992" w:rsidRDefault="00FE26C3" w:rsidP="00FE26C3">
            <w:pPr>
              <w:jc w:val="center"/>
              <w:rPr>
                <w:bCs/>
                <w:kern w:val="0"/>
                <w:sz w:val="15"/>
                <w:szCs w:val="15"/>
              </w:rPr>
            </w:pPr>
          </w:p>
        </w:tc>
        <w:tc>
          <w:tcPr>
            <w:tcW w:w="112" w:type="pct"/>
            <w:vAlign w:val="center"/>
          </w:tcPr>
          <w:p w14:paraId="3F1DF76D" w14:textId="77777777" w:rsidR="00FE26C3" w:rsidRPr="008E2992" w:rsidRDefault="00FE26C3" w:rsidP="00FE26C3">
            <w:pPr>
              <w:jc w:val="center"/>
              <w:rPr>
                <w:bCs/>
                <w:kern w:val="0"/>
                <w:sz w:val="15"/>
                <w:szCs w:val="15"/>
              </w:rPr>
            </w:pPr>
          </w:p>
        </w:tc>
        <w:tc>
          <w:tcPr>
            <w:tcW w:w="112" w:type="pct"/>
            <w:vAlign w:val="center"/>
          </w:tcPr>
          <w:p w14:paraId="7BA9E676" w14:textId="77777777" w:rsidR="00FE26C3" w:rsidRPr="008E2992" w:rsidRDefault="00FE26C3" w:rsidP="00FE26C3">
            <w:pPr>
              <w:jc w:val="center"/>
              <w:rPr>
                <w:bCs/>
                <w:kern w:val="0"/>
                <w:sz w:val="15"/>
                <w:szCs w:val="15"/>
              </w:rPr>
            </w:pPr>
          </w:p>
        </w:tc>
        <w:tc>
          <w:tcPr>
            <w:tcW w:w="112" w:type="pct"/>
            <w:vAlign w:val="center"/>
          </w:tcPr>
          <w:p w14:paraId="3FFB4337" w14:textId="77777777" w:rsidR="00FE26C3" w:rsidRPr="008E2992" w:rsidRDefault="00FE26C3" w:rsidP="00FE26C3">
            <w:pPr>
              <w:jc w:val="center"/>
              <w:rPr>
                <w:bCs/>
                <w:sz w:val="15"/>
                <w:szCs w:val="15"/>
              </w:rPr>
            </w:pPr>
          </w:p>
        </w:tc>
        <w:tc>
          <w:tcPr>
            <w:tcW w:w="112" w:type="pct"/>
            <w:vAlign w:val="center"/>
          </w:tcPr>
          <w:p w14:paraId="254E62AF" w14:textId="77777777" w:rsidR="00FE26C3" w:rsidRPr="008E2992" w:rsidRDefault="00FE26C3" w:rsidP="00FE26C3">
            <w:pPr>
              <w:jc w:val="center"/>
              <w:rPr>
                <w:bCs/>
                <w:kern w:val="0"/>
                <w:sz w:val="15"/>
                <w:szCs w:val="15"/>
              </w:rPr>
            </w:pPr>
          </w:p>
        </w:tc>
        <w:tc>
          <w:tcPr>
            <w:tcW w:w="112" w:type="pct"/>
            <w:vAlign w:val="center"/>
          </w:tcPr>
          <w:p w14:paraId="4B2C94E9" w14:textId="77777777" w:rsidR="00FE26C3" w:rsidRPr="008E2992" w:rsidRDefault="00FE26C3" w:rsidP="00FE26C3">
            <w:pPr>
              <w:jc w:val="center"/>
              <w:rPr>
                <w:bCs/>
                <w:kern w:val="0"/>
                <w:sz w:val="15"/>
                <w:szCs w:val="15"/>
              </w:rPr>
            </w:pPr>
          </w:p>
        </w:tc>
        <w:tc>
          <w:tcPr>
            <w:tcW w:w="112" w:type="pct"/>
            <w:vAlign w:val="center"/>
          </w:tcPr>
          <w:p w14:paraId="08599779" w14:textId="77777777" w:rsidR="00FE26C3" w:rsidRPr="008E2992" w:rsidRDefault="00FE26C3" w:rsidP="00FE26C3">
            <w:pPr>
              <w:jc w:val="center"/>
              <w:rPr>
                <w:bCs/>
                <w:kern w:val="0"/>
                <w:sz w:val="15"/>
                <w:szCs w:val="15"/>
              </w:rPr>
            </w:pPr>
            <w:r w:rsidRPr="008E2992">
              <w:rPr>
                <w:rFonts w:hint="eastAsia"/>
                <w:bCs/>
                <w:sz w:val="15"/>
                <w:szCs w:val="15"/>
              </w:rPr>
              <w:t>H</w:t>
            </w:r>
          </w:p>
        </w:tc>
        <w:tc>
          <w:tcPr>
            <w:tcW w:w="112" w:type="pct"/>
            <w:vAlign w:val="center"/>
          </w:tcPr>
          <w:p w14:paraId="7014B4DA" w14:textId="77777777" w:rsidR="00FE26C3" w:rsidRPr="008E2992" w:rsidRDefault="00FE26C3" w:rsidP="00FE26C3">
            <w:pPr>
              <w:jc w:val="center"/>
              <w:rPr>
                <w:bCs/>
                <w:kern w:val="0"/>
                <w:sz w:val="15"/>
                <w:szCs w:val="15"/>
              </w:rPr>
            </w:pPr>
          </w:p>
        </w:tc>
        <w:tc>
          <w:tcPr>
            <w:tcW w:w="112" w:type="pct"/>
            <w:vAlign w:val="center"/>
          </w:tcPr>
          <w:p w14:paraId="656AFC5D" w14:textId="77777777" w:rsidR="00FE26C3" w:rsidRPr="008E2992" w:rsidRDefault="00FE26C3" w:rsidP="00FE26C3">
            <w:pPr>
              <w:jc w:val="center"/>
              <w:rPr>
                <w:bCs/>
                <w:sz w:val="15"/>
                <w:szCs w:val="15"/>
              </w:rPr>
            </w:pPr>
          </w:p>
        </w:tc>
        <w:tc>
          <w:tcPr>
            <w:tcW w:w="112" w:type="pct"/>
            <w:vAlign w:val="center"/>
          </w:tcPr>
          <w:p w14:paraId="54606EA6" w14:textId="77777777" w:rsidR="00FE26C3" w:rsidRPr="008E2992" w:rsidRDefault="00FE26C3" w:rsidP="00FE26C3">
            <w:pPr>
              <w:jc w:val="center"/>
              <w:rPr>
                <w:bCs/>
                <w:sz w:val="15"/>
                <w:szCs w:val="15"/>
              </w:rPr>
            </w:pPr>
          </w:p>
        </w:tc>
        <w:tc>
          <w:tcPr>
            <w:tcW w:w="112" w:type="pct"/>
            <w:vAlign w:val="center"/>
          </w:tcPr>
          <w:p w14:paraId="1281C19B" w14:textId="77777777" w:rsidR="00FE26C3" w:rsidRPr="008E2992" w:rsidRDefault="00FE26C3" w:rsidP="00FE26C3">
            <w:pPr>
              <w:jc w:val="center"/>
              <w:rPr>
                <w:bCs/>
                <w:sz w:val="15"/>
                <w:szCs w:val="15"/>
              </w:rPr>
            </w:pPr>
          </w:p>
        </w:tc>
        <w:tc>
          <w:tcPr>
            <w:tcW w:w="112" w:type="pct"/>
            <w:vAlign w:val="center"/>
          </w:tcPr>
          <w:p w14:paraId="16ED0EFC" w14:textId="77777777" w:rsidR="00FE26C3" w:rsidRPr="008E2992" w:rsidRDefault="00FE26C3" w:rsidP="00FE26C3">
            <w:pPr>
              <w:jc w:val="center"/>
              <w:rPr>
                <w:bCs/>
                <w:sz w:val="15"/>
                <w:szCs w:val="15"/>
              </w:rPr>
            </w:pPr>
          </w:p>
        </w:tc>
        <w:tc>
          <w:tcPr>
            <w:tcW w:w="112" w:type="pct"/>
            <w:vAlign w:val="center"/>
          </w:tcPr>
          <w:p w14:paraId="1F648B74" w14:textId="77777777" w:rsidR="00FE26C3" w:rsidRPr="008E2992" w:rsidRDefault="00FE26C3" w:rsidP="00FE26C3">
            <w:pPr>
              <w:jc w:val="center"/>
              <w:rPr>
                <w:bCs/>
                <w:sz w:val="15"/>
                <w:szCs w:val="15"/>
              </w:rPr>
            </w:pPr>
          </w:p>
        </w:tc>
        <w:tc>
          <w:tcPr>
            <w:tcW w:w="112" w:type="pct"/>
            <w:vAlign w:val="center"/>
          </w:tcPr>
          <w:p w14:paraId="6F469391" w14:textId="77777777" w:rsidR="00FE26C3" w:rsidRPr="008E2992" w:rsidRDefault="00FE26C3" w:rsidP="00FE26C3">
            <w:pPr>
              <w:jc w:val="center"/>
              <w:rPr>
                <w:bCs/>
                <w:sz w:val="15"/>
                <w:szCs w:val="15"/>
              </w:rPr>
            </w:pPr>
          </w:p>
        </w:tc>
        <w:tc>
          <w:tcPr>
            <w:tcW w:w="112" w:type="pct"/>
            <w:vAlign w:val="center"/>
          </w:tcPr>
          <w:p w14:paraId="019804E3" w14:textId="77777777" w:rsidR="00FE26C3" w:rsidRPr="008E2992" w:rsidRDefault="00FE26C3" w:rsidP="00FE26C3">
            <w:pPr>
              <w:jc w:val="center"/>
              <w:rPr>
                <w:bCs/>
                <w:sz w:val="15"/>
                <w:szCs w:val="15"/>
              </w:rPr>
            </w:pPr>
          </w:p>
        </w:tc>
        <w:tc>
          <w:tcPr>
            <w:tcW w:w="112" w:type="pct"/>
            <w:vAlign w:val="center"/>
          </w:tcPr>
          <w:p w14:paraId="40001876" w14:textId="77777777" w:rsidR="00FE26C3" w:rsidRPr="008E2992" w:rsidRDefault="00FE26C3" w:rsidP="00FE26C3">
            <w:pPr>
              <w:jc w:val="center"/>
              <w:rPr>
                <w:bCs/>
                <w:sz w:val="15"/>
                <w:szCs w:val="15"/>
              </w:rPr>
            </w:pPr>
          </w:p>
        </w:tc>
        <w:tc>
          <w:tcPr>
            <w:tcW w:w="112" w:type="pct"/>
            <w:vAlign w:val="center"/>
          </w:tcPr>
          <w:p w14:paraId="5EB72FD9" w14:textId="77777777" w:rsidR="00FE26C3" w:rsidRPr="008E2992" w:rsidRDefault="00FE26C3" w:rsidP="00FE26C3">
            <w:pPr>
              <w:jc w:val="center"/>
              <w:rPr>
                <w:bCs/>
                <w:sz w:val="15"/>
                <w:szCs w:val="15"/>
              </w:rPr>
            </w:pPr>
          </w:p>
        </w:tc>
        <w:tc>
          <w:tcPr>
            <w:tcW w:w="112" w:type="pct"/>
            <w:vAlign w:val="center"/>
          </w:tcPr>
          <w:p w14:paraId="34B379FD" w14:textId="77777777" w:rsidR="00FE26C3" w:rsidRPr="008E2992" w:rsidRDefault="00FE26C3" w:rsidP="00FE26C3">
            <w:pPr>
              <w:jc w:val="center"/>
              <w:rPr>
                <w:bCs/>
                <w:sz w:val="15"/>
                <w:szCs w:val="15"/>
              </w:rPr>
            </w:pPr>
          </w:p>
        </w:tc>
        <w:tc>
          <w:tcPr>
            <w:tcW w:w="112" w:type="pct"/>
            <w:vAlign w:val="center"/>
          </w:tcPr>
          <w:p w14:paraId="645BB6CD" w14:textId="77777777" w:rsidR="00FE26C3" w:rsidRPr="008E2992" w:rsidRDefault="00FE26C3" w:rsidP="00FE26C3">
            <w:pPr>
              <w:jc w:val="center"/>
              <w:rPr>
                <w:bCs/>
                <w:kern w:val="0"/>
                <w:sz w:val="15"/>
                <w:szCs w:val="15"/>
              </w:rPr>
            </w:pPr>
          </w:p>
        </w:tc>
        <w:tc>
          <w:tcPr>
            <w:tcW w:w="112" w:type="pct"/>
            <w:vAlign w:val="center"/>
          </w:tcPr>
          <w:p w14:paraId="2D80B2C9"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3D579A78" w14:textId="77777777" w:rsidR="00FE26C3" w:rsidRPr="008E2992" w:rsidRDefault="00FE26C3" w:rsidP="00FE26C3">
            <w:pPr>
              <w:jc w:val="center"/>
              <w:rPr>
                <w:bCs/>
                <w:kern w:val="0"/>
                <w:sz w:val="15"/>
                <w:szCs w:val="15"/>
              </w:rPr>
            </w:pPr>
          </w:p>
        </w:tc>
        <w:tc>
          <w:tcPr>
            <w:tcW w:w="112" w:type="pct"/>
            <w:vAlign w:val="center"/>
          </w:tcPr>
          <w:p w14:paraId="64CDB214" w14:textId="77777777" w:rsidR="00FE26C3" w:rsidRPr="008E2992" w:rsidRDefault="00FE26C3" w:rsidP="00FE26C3">
            <w:pPr>
              <w:jc w:val="center"/>
              <w:rPr>
                <w:bCs/>
                <w:sz w:val="15"/>
                <w:szCs w:val="15"/>
              </w:rPr>
            </w:pPr>
          </w:p>
        </w:tc>
        <w:tc>
          <w:tcPr>
            <w:tcW w:w="112" w:type="pct"/>
            <w:vAlign w:val="center"/>
          </w:tcPr>
          <w:p w14:paraId="423583DB" w14:textId="77777777" w:rsidR="00FE26C3" w:rsidRPr="008E2992" w:rsidRDefault="00FE26C3" w:rsidP="00FE26C3">
            <w:pPr>
              <w:jc w:val="center"/>
              <w:rPr>
                <w:bCs/>
                <w:sz w:val="15"/>
                <w:szCs w:val="15"/>
              </w:rPr>
            </w:pPr>
          </w:p>
        </w:tc>
        <w:tc>
          <w:tcPr>
            <w:tcW w:w="112" w:type="pct"/>
            <w:vAlign w:val="center"/>
          </w:tcPr>
          <w:p w14:paraId="1A103331" w14:textId="77777777" w:rsidR="00FE26C3" w:rsidRPr="008E2992" w:rsidRDefault="00FE26C3" w:rsidP="00FE26C3">
            <w:pPr>
              <w:jc w:val="center"/>
              <w:rPr>
                <w:bCs/>
                <w:sz w:val="15"/>
                <w:szCs w:val="15"/>
              </w:rPr>
            </w:pPr>
          </w:p>
        </w:tc>
        <w:tc>
          <w:tcPr>
            <w:tcW w:w="112" w:type="pct"/>
            <w:vAlign w:val="center"/>
          </w:tcPr>
          <w:p w14:paraId="7A888EFA" w14:textId="77777777" w:rsidR="00FE26C3" w:rsidRPr="008E2992" w:rsidRDefault="00FE26C3" w:rsidP="00FE26C3">
            <w:pPr>
              <w:jc w:val="center"/>
              <w:rPr>
                <w:bCs/>
                <w:sz w:val="15"/>
                <w:szCs w:val="15"/>
              </w:rPr>
            </w:pPr>
          </w:p>
        </w:tc>
        <w:tc>
          <w:tcPr>
            <w:tcW w:w="112" w:type="pct"/>
            <w:vAlign w:val="center"/>
          </w:tcPr>
          <w:p w14:paraId="63E20527" w14:textId="77777777" w:rsidR="00FE26C3" w:rsidRPr="008E2992" w:rsidRDefault="00FE26C3" w:rsidP="00FE26C3">
            <w:pPr>
              <w:jc w:val="center"/>
              <w:rPr>
                <w:bCs/>
                <w:sz w:val="15"/>
                <w:szCs w:val="15"/>
              </w:rPr>
            </w:pPr>
          </w:p>
        </w:tc>
        <w:tc>
          <w:tcPr>
            <w:tcW w:w="112" w:type="pct"/>
            <w:vAlign w:val="center"/>
          </w:tcPr>
          <w:p w14:paraId="70EC9E94" w14:textId="77777777" w:rsidR="00FE26C3" w:rsidRPr="008E2992" w:rsidRDefault="00FE26C3" w:rsidP="00FE26C3">
            <w:pPr>
              <w:jc w:val="center"/>
              <w:rPr>
                <w:bCs/>
                <w:sz w:val="15"/>
                <w:szCs w:val="15"/>
              </w:rPr>
            </w:pPr>
          </w:p>
        </w:tc>
        <w:tc>
          <w:tcPr>
            <w:tcW w:w="112" w:type="pct"/>
            <w:vAlign w:val="center"/>
          </w:tcPr>
          <w:p w14:paraId="408C85CF" w14:textId="77777777" w:rsidR="00FE26C3" w:rsidRPr="008E2992" w:rsidRDefault="00FE26C3" w:rsidP="00FE26C3">
            <w:pPr>
              <w:jc w:val="center"/>
              <w:rPr>
                <w:bCs/>
                <w:sz w:val="15"/>
                <w:szCs w:val="15"/>
              </w:rPr>
            </w:pPr>
          </w:p>
        </w:tc>
        <w:tc>
          <w:tcPr>
            <w:tcW w:w="108" w:type="pct"/>
            <w:vAlign w:val="center"/>
          </w:tcPr>
          <w:p w14:paraId="69F61B5B" w14:textId="77777777" w:rsidR="00FE26C3" w:rsidRPr="008E2992" w:rsidRDefault="00FE26C3" w:rsidP="00FE26C3">
            <w:pPr>
              <w:jc w:val="center"/>
              <w:rPr>
                <w:bCs/>
                <w:sz w:val="15"/>
                <w:szCs w:val="15"/>
              </w:rPr>
            </w:pPr>
          </w:p>
        </w:tc>
      </w:tr>
      <w:tr w:rsidR="00FE26C3" w:rsidRPr="0010477B" w14:paraId="4C0CF2C8" w14:textId="77777777" w:rsidTr="00FE26C3">
        <w:trPr>
          <w:trHeight w:val="283"/>
        </w:trPr>
        <w:tc>
          <w:tcPr>
            <w:tcW w:w="143" w:type="pct"/>
            <w:vMerge w:val="restart"/>
            <w:vAlign w:val="center"/>
          </w:tcPr>
          <w:p w14:paraId="6F237CE6" w14:textId="77777777" w:rsidR="00FE26C3" w:rsidRPr="008E2992" w:rsidRDefault="00FE26C3" w:rsidP="00FE26C3">
            <w:pPr>
              <w:jc w:val="center"/>
              <w:rPr>
                <w:b/>
                <w:sz w:val="15"/>
                <w:szCs w:val="15"/>
              </w:rPr>
            </w:pPr>
            <w:r w:rsidRPr="008E2992">
              <w:rPr>
                <w:b/>
                <w:sz w:val="15"/>
                <w:szCs w:val="15"/>
              </w:rPr>
              <w:t>集中实践教育课程</w:t>
            </w:r>
          </w:p>
        </w:tc>
        <w:tc>
          <w:tcPr>
            <w:tcW w:w="605" w:type="pct"/>
            <w:vAlign w:val="center"/>
          </w:tcPr>
          <w:p w14:paraId="3F7B83D5" w14:textId="77777777" w:rsidR="00FE26C3" w:rsidRPr="008E2992" w:rsidRDefault="00FE26C3" w:rsidP="00FE26C3">
            <w:pPr>
              <w:jc w:val="center"/>
              <w:rPr>
                <w:b/>
                <w:sz w:val="15"/>
                <w:szCs w:val="15"/>
              </w:rPr>
            </w:pPr>
            <w:r w:rsidRPr="008E2992">
              <w:rPr>
                <w:b/>
                <w:sz w:val="15"/>
                <w:szCs w:val="15"/>
              </w:rPr>
              <w:t>思想政治理论课社会实践</w:t>
            </w:r>
            <w:r w:rsidRPr="008E2992">
              <w:rPr>
                <w:b/>
                <w:sz w:val="15"/>
                <w:szCs w:val="15"/>
              </w:rPr>
              <w:t>(Ⅰ)</w:t>
            </w:r>
          </w:p>
        </w:tc>
        <w:tc>
          <w:tcPr>
            <w:tcW w:w="112" w:type="pct"/>
            <w:vAlign w:val="center"/>
          </w:tcPr>
          <w:p w14:paraId="007D5B06" w14:textId="77777777" w:rsidR="00FE26C3" w:rsidRPr="008E2992" w:rsidRDefault="00FE26C3" w:rsidP="00FE26C3">
            <w:pPr>
              <w:jc w:val="center"/>
              <w:rPr>
                <w:bCs/>
                <w:sz w:val="15"/>
                <w:szCs w:val="15"/>
              </w:rPr>
            </w:pPr>
          </w:p>
        </w:tc>
        <w:tc>
          <w:tcPr>
            <w:tcW w:w="112" w:type="pct"/>
            <w:vAlign w:val="center"/>
          </w:tcPr>
          <w:p w14:paraId="6419A415" w14:textId="77777777" w:rsidR="00FE26C3" w:rsidRPr="008E2992" w:rsidRDefault="00FE26C3" w:rsidP="00FE26C3">
            <w:pPr>
              <w:jc w:val="center"/>
              <w:rPr>
                <w:bCs/>
                <w:sz w:val="15"/>
                <w:szCs w:val="15"/>
              </w:rPr>
            </w:pPr>
          </w:p>
        </w:tc>
        <w:tc>
          <w:tcPr>
            <w:tcW w:w="112" w:type="pct"/>
            <w:vAlign w:val="center"/>
          </w:tcPr>
          <w:p w14:paraId="46B8AE98" w14:textId="77777777" w:rsidR="00FE26C3" w:rsidRPr="008E2992" w:rsidRDefault="00FE26C3" w:rsidP="00FE26C3">
            <w:pPr>
              <w:jc w:val="center"/>
              <w:rPr>
                <w:bCs/>
                <w:sz w:val="15"/>
                <w:szCs w:val="15"/>
              </w:rPr>
            </w:pPr>
          </w:p>
        </w:tc>
        <w:tc>
          <w:tcPr>
            <w:tcW w:w="112" w:type="pct"/>
            <w:vAlign w:val="center"/>
          </w:tcPr>
          <w:p w14:paraId="360ED0EA" w14:textId="77777777" w:rsidR="00FE26C3" w:rsidRPr="008E2992" w:rsidRDefault="00FE26C3" w:rsidP="00FE26C3">
            <w:pPr>
              <w:jc w:val="center"/>
              <w:rPr>
                <w:bCs/>
                <w:sz w:val="15"/>
                <w:szCs w:val="15"/>
              </w:rPr>
            </w:pPr>
          </w:p>
        </w:tc>
        <w:tc>
          <w:tcPr>
            <w:tcW w:w="112" w:type="pct"/>
            <w:vAlign w:val="center"/>
          </w:tcPr>
          <w:p w14:paraId="717176B9" w14:textId="77777777" w:rsidR="00FE26C3" w:rsidRPr="008E2992" w:rsidRDefault="00FE26C3" w:rsidP="00FE26C3">
            <w:pPr>
              <w:jc w:val="center"/>
              <w:rPr>
                <w:bCs/>
                <w:sz w:val="15"/>
                <w:szCs w:val="15"/>
              </w:rPr>
            </w:pPr>
          </w:p>
        </w:tc>
        <w:tc>
          <w:tcPr>
            <w:tcW w:w="112" w:type="pct"/>
            <w:vAlign w:val="center"/>
          </w:tcPr>
          <w:p w14:paraId="28E48F9E" w14:textId="77777777" w:rsidR="00FE26C3" w:rsidRPr="008E2992" w:rsidRDefault="00FE26C3" w:rsidP="00FE26C3">
            <w:pPr>
              <w:jc w:val="center"/>
              <w:rPr>
                <w:bCs/>
                <w:sz w:val="15"/>
                <w:szCs w:val="15"/>
              </w:rPr>
            </w:pPr>
          </w:p>
        </w:tc>
        <w:tc>
          <w:tcPr>
            <w:tcW w:w="112" w:type="pct"/>
            <w:vAlign w:val="center"/>
          </w:tcPr>
          <w:p w14:paraId="63667657" w14:textId="77777777" w:rsidR="00FE26C3" w:rsidRPr="008E2992" w:rsidRDefault="00FE26C3" w:rsidP="00FE26C3">
            <w:pPr>
              <w:jc w:val="center"/>
              <w:rPr>
                <w:bCs/>
                <w:sz w:val="15"/>
                <w:szCs w:val="15"/>
              </w:rPr>
            </w:pPr>
          </w:p>
        </w:tc>
        <w:tc>
          <w:tcPr>
            <w:tcW w:w="112" w:type="pct"/>
            <w:vAlign w:val="center"/>
          </w:tcPr>
          <w:p w14:paraId="6CD6CE8E" w14:textId="77777777" w:rsidR="00FE26C3" w:rsidRPr="008E2992" w:rsidRDefault="00FE26C3" w:rsidP="00FE26C3">
            <w:pPr>
              <w:jc w:val="center"/>
              <w:rPr>
                <w:bCs/>
                <w:sz w:val="15"/>
                <w:szCs w:val="15"/>
              </w:rPr>
            </w:pPr>
          </w:p>
        </w:tc>
        <w:tc>
          <w:tcPr>
            <w:tcW w:w="112" w:type="pct"/>
            <w:vAlign w:val="center"/>
          </w:tcPr>
          <w:p w14:paraId="07BF0D75" w14:textId="77777777" w:rsidR="00FE26C3" w:rsidRPr="008E2992" w:rsidRDefault="00FE26C3" w:rsidP="00FE26C3">
            <w:pPr>
              <w:jc w:val="center"/>
              <w:rPr>
                <w:bCs/>
                <w:sz w:val="15"/>
                <w:szCs w:val="15"/>
              </w:rPr>
            </w:pPr>
          </w:p>
        </w:tc>
        <w:tc>
          <w:tcPr>
            <w:tcW w:w="112" w:type="pct"/>
            <w:vAlign w:val="center"/>
          </w:tcPr>
          <w:p w14:paraId="4773FC53" w14:textId="77777777" w:rsidR="00FE26C3" w:rsidRPr="008E2992" w:rsidRDefault="00FE26C3" w:rsidP="00FE26C3">
            <w:pPr>
              <w:jc w:val="center"/>
              <w:rPr>
                <w:bCs/>
                <w:sz w:val="15"/>
                <w:szCs w:val="15"/>
              </w:rPr>
            </w:pPr>
          </w:p>
        </w:tc>
        <w:tc>
          <w:tcPr>
            <w:tcW w:w="112" w:type="pct"/>
            <w:vAlign w:val="center"/>
          </w:tcPr>
          <w:p w14:paraId="47A3C62E" w14:textId="77777777" w:rsidR="00FE26C3" w:rsidRPr="008E2992" w:rsidRDefault="00FE26C3" w:rsidP="00FE26C3">
            <w:pPr>
              <w:jc w:val="center"/>
              <w:rPr>
                <w:bCs/>
                <w:sz w:val="15"/>
                <w:szCs w:val="15"/>
              </w:rPr>
            </w:pPr>
          </w:p>
        </w:tc>
        <w:tc>
          <w:tcPr>
            <w:tcW w:w="112" w:type="pct"/>
            <w:vAlign w:val="center"/>
          </w:tcPr>
          <w:p w14:paraId="70F6BE3B" w14:textId="77777777" w:rsidR="00FE26C3" w:rsidRPr="008E2992" w:rsidRDefault="00FE26C3" w:rsidP="00FE26C3">
            <w:pPr>
              <w:jc w:val="center"/>
              <w:rPr>
                <w:bCs/>
                <w:sz w:val="15"/>
                <w:szCs w:val="15"/>
              </w:rPr>
            </w:pPr>
          </w:p>
        </w:tc>
        <w:tc>
          <w:tcPr>
            <w:tcW w:w="112" w:type="pct"/>
            <w:vAlign w:val="center"/>
          </w:tcPr>
          <w:p w14:paraId="44ECD060" w14:textId="77777777" w:rsidR="00FE26C3" w:rsidRPr="008E2992" w:rsidRDefault="00FE26C3" w:rsidP="00FE26C3">
            <w:pPr>
              <w:jc w:val="center"/>
              <w:rPr>
                <w:bCs/>
                <w:sz w:val="15"/>
                <w:szCs w:val="15"/>
              </w:rPr>
            </w:pPr>
          </w:p>
        </w:tc>
        <w:tc>
          <w:tcPr>
            <w:tcW w:w="112" w:type="pct"/>
            <w:vAlign w:val="center"/>
          </w:tcPr>
          <w:p w14:paraId="4C02BEED" w14:textId="77777777" w:rsidR="00FE26C3" w:rsidRPr="008E2992" w:rsidRDefault="00FE26C3" w:rsidP="00FE26C3">
            <w:pPr>
              <w:jc w:val="center"/>
              <w:rPr>
                <w:bCs/>
                <w:sz w:val="15"/>
                <w:szCs w:val="15"/>
              </w:rPr>
            </w:pPr>
          </w:p>
        </w:tc>
        <w:tc>
          <w:tcPr>
            <w:tcW w:w="112" w:type="pct"/>
            <w:vAlign w:val="center"/>
          </w:tcPr>
          <w:p w14:paraId="206371F3" w14:textId="77777777" w:rsidR="00FE26C3" w:rsidRPr="008E2992" w:rsidRDefault="00FE26C3" w:rsidP="00FE26C3">
            <w:pPr>
              <w:jc w:val="center"/>
              <w:rPr>
                <w:bCs/>
                <w:sz w:val="15"/>
                <w:szCs w:val="15"/>
              </w:rPr>
            </w:pPr>
          </w:p>
        </w:tc>
        <w:tc>
          <w:tcPr>
            <w:tcW w:w="112" w:type="pct"/>
            <w:vAlign w:val="center"/>
          </w:tcPr>
          <w:p w14:paraId="221747AD" w14:textId="77777777" w:rsidR="00FE26C3" w:rsidRPr="008E2992" w:rsidRDefault="00FE26C3" w:rsidP="00FE26C3">
            <w:pPr>
              <w:jc w:val="center"/>
              <w:rPr>
                <w:bCs/>
                <w:sz w:val="15"/>
                <w:szCs w:val="15"/>
              </w:rPr>
            </w:pPr>
          </w:p>
        </w:tc>
        <w:tc>
          <w:tcPr>
            <w:tcW w:w="112" w:type="pct"/>
            <w:vAlign w:val="center"/>
          </w:tcPr>
          <w:p w14:paraId="72258DDD" w14:textId="77777777" w:rsidR="00FE26C3" w:rsidRPr="008E2992" w:rsidRDefault="00FE26C3" w:rsidP="00FE26C3">
            <w:pPr>
              <w:jc w:val="center"/>
              <w:rPr>
                <w:bCs/>
                <w:sz w:val="15"/>
                <w:szCs w:val="15"/>
              </w:rPr>
            </w:pPr>
          </w:p>
        </w:tc>
        <w:tc>
          <w:tcPr>
            <w:tcW w:w="112" w:type="pct"/>
            <w:vAlign w:val="center"/>
          </w:tcPr>
          <w:p w14:paraId="25C04535" w14:textId="77777777" w:rsidR="00FE26C3" w:rsidRPr="008E2992" w:rsidRDefault="00FE26C3" w:rsidP="00FE26C3">
            <w:pPr>
              <w:jc w:val="center"/>
              <w:rPr>
                <w:bCs/>
                <w:sz w:val="15"/>
                <w:szCs w:val="15"/>
              </w:rPr>
            </w:pPr>
          </w:p>
        </w:tc>
        <w:tc>
          <w:tcPr>
            <w:tcW w:w="112" w:type="pct"/>
            <w:vAlign w:val="center"/>
          </w:tcPr>
          <w:p w14:paraId="5C2BC7B6" w14:textId="77777777" w:rsidR="00FE26C3" w:rsidRPr="008E2992" w:rsidRDefault="00FE26C3" w:rsidP="00FE26C3">
            <w:pPr>
              <w:jc w:val="center"/>
              <w:rPr>
                <w:bCs/>
                <w:sz w:val="15"/>
                <w:szCs w:val="15"/>
              </w:rPr>
            </w:pPr>
          </w:p>
        </w:tc>
        <w:tc>
          <w:tcPr>
            <w:tcW w:w="112" w:type="pct"/>
            <w:vAlign w:val="center"/>
          </w:tcPr>
          <w:p w14:paraId="16997992" w14:textId="77777777" w:rsidR="00FE26C3" w:rsidRPr="008E2992" w:rsidRDefault="00FE26C3" w:rsidP="00FE26C3">
            <w:pPr>
              <w:jc w:val="center"/>
              <w:rPr>
                <w:bCs/>
                <w:sz w:val="15"/>
                <w:szCs w:val="15"/>
              </w:rPr>
            </w:pPr>
          </w:p>
        </w:tc>
        <w:tc>
          <w:tcPr>
            <w:tcW w:w="112" w:type="pct"/>
            <w:vAlign w:val="center"/>
          </w:tcPr>
          <w:p w14:paraId="18D99176" w14:textId="77777777" w:rsidR="00FE26C3" w:rsidRPr="008E2992" w:rsidRDefault="00FE26C3" w:rsidP="00FE26C3">
            <w:pPr>
              <w:jc w:val="center"/>
              <w:rPr>
                <w:bCs/>
                <w:sz w:val="15"/>
                <w:szCs w:val="15"/>
              </w:rPr>
            </w:pPr>
          </w:p>
        </w:tc>
        <w:tc>
          <w:tcPr>
            <w:tcW w:w="112" w:type="pct"/>
            <w:vAlign w:val="center"/>
          </w:tcPr>
          <w:p w14:paraId="6DAE10EA" w14:textId="77777777" w:rsidR="00FE26C3" w:rsidRPr="008E2992" w:rsidRDefault="00FE26C3" w:rsidP="00FE26C3">
            <w:pPr>
              <w:jc w:val="center"/>
              <w:rPr>
                <w:bCs/>
                <w:sz w:val="15"/>
                <w:szCs w:val="15"/>
              </w:rPr>
            </w:pPr>
          </w:p>
        </w:tc>
        <w:tc>
          <w:tcPr>
            <w:tcW w:w="112" w:type="pct"/>
            <w:vAlign w:val="center"/>
          </w:tcPr>
          <w:p w14:paraId="49CBD1ED" w14:textId="77777777" w:rsidR="00FE26C3" w:rsidRPr="008E2992" w:rsidRDefault="00FE26C3" w:rsidP="00FE26C3">
            <w:pPr>
              <w:jc w:val="center"/>
              <w:rPr>
                <w:bCs/>
                <w:kern w:val="0"/>
                <w:sz w:val="15"/>
                <w:szCs w:val="15"/>
              </w:rPr>
            </w:pPr>
          </w:p>
        </w:tc>
        <w:tc>
          <w:tcPr>
            <w:tcW w:w="112" w:type="pct"/>
            <w:vAlign w:val="center"/>
          </w:tcPr>
          <w:p w14:paraId="2B4140BF" w14:textId="77777777" w:rsidR="00FE26C3" w:rsidRPr="008E2992" w:rsidRDefault="00FE26C3" w:rsidP="00FE26C3">
            <w:pPr>
              <w:jc w:val="center"/>
              <w:rPr>
                <w:bCs/>
                <w:sz w:val="15"/>
                <w:szCs w:val="15"/>
              </w:rPr>
            </w:pPr>
          </w:p>
        </w:tc>
        <w:tc>
          <w:tcPr>
            <w:tcW w:w="112" w:type="pct"/>
            <w:vAlign w:val="center"/>
          </w:tcPr>
          <w:p w14:paraId="015DBC74"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0413522F" w14:textId="77777777" w:rsidR="00FE26C3" w:rsidRPr="008E2992" w:rsidRDefault="00FE26C3" w:rsidP="00FE26C3">
            <w:pPr>
              <w:jc w:val="center"/>
              <w:rPr>
                <w:bCs/>
                <w:sz w:val="15"/>
                <w:szCs w:val="15"/>
              </w:rPr>
            </w:pPr>
          </w:p>
        </w:tc>
        <w:tc>
          <w:tcPr>
            <w:tcW w:w="112" w:type="pct"/>
            <w:vAlign w:val="center"/>
          </w:tcPr>
          <w:p w14:paraId="744496B6" w14:textId="77777777" w:rsidR="00FE26C3" w:rsidRPr="008E2992" w:rsidRDefault="00FE26C3" w:rsidP="00FE26C3">
            <w:pPr>
              <w:jc w:val="center"/>
              <w:rPr>
                <w:bCs/>
                <w:sz w:val="15"/>
                <w:szCs w:val="15"/>
              </w:rPr>
            </w:pPr>
          </w:p>
        </w:tc>
        <w:tc>
          <w:tcPr>
            <w:tcW w:w="112" w:type="pct"/>
            <w:vAlign w:val="center"/>
          </w:tcPr>
          <w:p w14:paraId="0656ADF4" w14:textId="77777777" w:rsidR="00FE26C3" w:rsidRPr="008E2992" w:rsidRDefault="00FE26C3" w:rsidP="00FE26C3">
            <w:pPr>
              <w:jc w:val="center"/>
              <w:rPr>
                <w:bCs/>
                <w:sz w:val="15"/>
                <w:szCs w:val="15"/>
              </w:rPr>
            </w:pPr>
          </w:p>
        </w:tc>
        <w:tc>
          <w:tcPr>
            <w:tcW w:w="112" w:type="pct"/>
            <w:vAlign w:val="center"/>
          </w:tcPr>
          <w:p w14:paraId="465C182C" w14:textId="77777777" w:rsidR="00FE26C3" w:rsidRPr="008E2992" w:rsidRDefault="00FE26C3" w:rsidP="00FE26C3">
            <w:pPr>
              <w:jc w:val="center"/>
              <w:rPr>
                <w:bCs/>
                <w:sz w:val="15"/>
                <w:szCs w:val="15"/>
              </w:rPr>
            </w:pPr>
          </w:p>
        </w:tc>
        <w:tc>
          <w:tcPr>
            <w:tcW w:w="112" w:type="pct"/>
            <w:vAlign w:val="center"/>
          </w:tcPr>
          <w:p w14:paraId="5618221B" w14:textId="77777777" w:rsidR="00FE26C3" w:rsidRPr="008E2992" w:rsidRDefault="00FE26C3" w:rsidP="00FE26C3">
            <w:pPr>
              <w:jc w:val="center"/>
              <w:rPr>
                <w:bCs/>
                <w:sz w:val="15"/>
                <w:szCs w:val="15"/>
              </w:rPr>
            </w:pPr>
          </w:p>
        </w:tc>
        <w:tc>
          <w:tcPr>
            <w:tcW w:w="112" w:type="pct"/>
            <w:vAlign w:val="center"/>
          </w:tcPr>
          <w:p w14:paraId="76E142A4" w14:textId="77777777" w:rsidR="00FE26C3" w:rsidRPr="008E2992" w:rsidRDefault="00FE26C3" w:rsidP="00FE26C3">
            <w:pPr>
              <w:jc w:val="center"/>
              <w:rPr>
                <w:bCs/>
                <w:sz w:val="15"/>
                <w:szCs w:val="15"/>
              </w:rPr>
            </w:pPr>
          </w:p>
        </w:tc>
        <w:tc>
          <w:tcPr>
            <w:tcW w:w="112" w:type="pct"/>
            <w:vAlign w:val="center"/>
          </w:tcPr>
          <w:p w14:paraId="3AC68FCE" w14:textId="77777777" w:rsidR="00FE26C3" w:rsidRPr="008E2992" w:rsidRDefault="00FE26C3" w:rsidP="00FE26C3">
            <w:pPr>
              <w:jc w:val="center"/>
              <w:rPr>
                <w:bCs/>
                <w:sz w:val="15"/>
                <w:szCs w:val="15"/>
              </w:rPr>
            </w:pPr>
          </w:p>
        </w:tc>
        <w:tc>
          <w:tcPr>
            <w:tcW w:w="112" w:type="pct"/>
            <w:vAlign w:val="center"/>
          </w:tcPr>
          <w:p w14:paraId="6E879FFC" w14:textId="77777777" w:rsidR="00FE26C3" w:rsidRPr="008E2992" w:rsidRDefault="00FE26C3" w:rsidP="00FE26C3">
            <w:pPr>
              <w:jc w:val="center"/>
              <w:rPr>
                <w:bCs/>
                <w:sz w:val="15"/>
                <w:szCs w:val="15"/>
              </w:rPr>
            </w:pPr>
          </w:p>
        </w:tc>
        <w:tc>
          <w:tcPr>
            <w:tcW w:w="112" w:type="pct"/>
            <w:vAlign w:val="center"/>
          </w:tcPr>
          <w:p w14:paraId="641171B1" w14:textId="77777777" w:rsidR="00FE26C3" w:rsidRPr="008E2992" w:rsidRDefault="00FE26C3" w:rsidP="00FE26C3">
            <w:pPr>
              <w:jc w:val="center"/>
              <w:rPr>
                <w:bCs/>
                <w:sz w:val="15"/>
                <w:szCs w:val="15"/>
              </w:rPr>
            </w:pPr>
          </w:p>
        </w:tc>
        <w:tc>
          <w:tcPr>
            <w:tcW w:w="112" w:type="pct"/>
            <w:vAlign w:val="center"/>
          </w:tcPr>
          <w:p w14:paraId="0C4389EA" w14:textId="77777777" w:rsidR="00FE26C3" w:rsidRPr="008E2992" w:rsidRDefault="00FE26C3" w:rsidP="00FE26C3">
            <w:pPr>
              <w:jc w:val="center"/>
              <w:rPr>
                <w:bCs/>
                <w:sz w:val="15"/>
                <w:szCs w:val="15"/>
              </w:rPr>
            </w:pPr>
          </w:p>
        </w:tc>
        <w:tc>
          <w:tcPr>
            <w:tcW w:w="112" w:type="pct"/>
            <w:vAlign w:val="center"/>
          </w:tcPr>
          <w:p w14:paraId="160E9E17" w14:textId="77777777" w:rsidR="00FE26C3" w:rsidRPr="008E2992" w:rsidRDefault="00FE26C3" w:rsidP="00FE26C3">
            <w:pPr>
              <w:jc w:val="center"/>
              <w:rPr>
                <w:bCs/>
                <w:sz w:val="15"/>
                <w:szCs w:val="15"/>
              </w:rPr>
            </w:pPr>
          </w:p>
        </w:tc>
        <w:tc>
          <w:tcPr>
            <w:tcW w:w="112" w:type="pct"/>
            <w:vAlign w:val="center"/>
          </w:tcPr>
          <w:p w14:paraId="49D3A827" w14:textId="77777777" w:rsidR="00FE26C3" w:rsidRPr="008E2992" w:rsidRDefault="00FE26C3" w:rsidP="00FE26C3">
            <w:pPr>
              <w:jc w:val="center"/>
              <w:rPr>
                <w:bCs/>
                <w:sz w:val="15"/>
                <w:szCs w:val="15"/>
              </w:rPr>
            </w:pPr>
          </w:p>
        </w:tc>
        <w:tc>
          <w:tcPr>
            <w:tcW w:w="108" w:type="pct"/>
            <w:vAlign w:val="center"/>
          </w:tcPr>
          <w:p w14:paraId="57E6CB2A" w14:textId="77777777" w:rsidR="00FE26C3" w:rsidRPr="008E2992" w:rsidRDefault="00FE26C3" w:rsidP="00FE26C3">
            <w:pPr>
              <w:jc w:val="center"/>
              <w:rPr>
                <w:bCs/>
                <w:sz w:val="15"/>
                <w:szCs w:val="15"/>
              </w:rPr>
            </w:pPr>
          </w:p>
        </w:tc>
      </w:tr>
      <w:tr w:rsidR="00FE26C3" w:rsidRPr="0010477B" w14:paraId="48B67B05" w14:textId="77777777" w:rsidTr="00FE26C3">
        <w:trPr>
          <w:trHeight w:val="283"/>
        </w:trPr>
        <w:tc>
          <w:tcPr>
            <w:tcW w:w="143" w:type="pct"/>
            <w:vMerge/>
            <w:vAlign w:val="center"/>
          </w:tcPr>
          <w:p w14:paraId="27CACB68" w14:textId="77777777" w:rsidR="00FE26C3" w:rsidRPr="008E2992" w:rsidRDefault="00FE26C3" w:rsidP="00FE26C3">
            <w:pPr>
              <w:jc w:val="center"/>
              <w:rPr>
                <w:b/>
                <w:sz w:val="15"/>
                <w:szCs w:val="15"/>
              </w:rPr>
            </w:pPr>
          </w:p>
        </w:tc>
        <w:tc>
          <w:tcPr>
            <w:tcW w:w="605" w:type="pct"/>
            <w:vAlign w:val="center"/>
          </w:tcPr>
          <w:p w14:paraId="29EA2C13" w14:textId="77777777" w:rsidR="00FE26C3" w:rsidRPr="008E2992" w:rsidRDefault="00FE26C3" w:rsidP="00FE26C3">
            <w:pPr>
              <w:jc w:val="center"/>
              <w:rPr>
                <w:b/>
                <w:sz w:val="15"/>
                <w:szCs w:val="15"/>
              </w:rPr>
            </w:pPr>
            <w:r w:rsidRPr="008E2992">
              <w:rPr>
                <w:b/>
                <w:sz w:val="15"/>
                <w:szCs w:val="15"/>
              </w:rPr>
              <w:t>思想政治理论课社会实践</w:t>
            </w:r>
            <w:r w:rsidRPr="008E2992">
              <w:rPr>
                <w:b/>
                <w:sz w:val="15"/>
                <w:szCs w:val="15"/>
              </w:rPr>
              <w:t>(Ⅱ)</w:t>
            </w:r>
          </w:p>
        </w:tc>
        <w:tc>
          <w:tcPr>
            <w:tcW w:w="112" w:type="pct"/>
            <w:vAlign w:val="center"/>
          </w:tcPr>
          <w:p w14:paraId="17A99FD5" w14:textId="77777777" w:rsidR="00FE26C3" w:rsidRPr="008E2992" w:rsidRDefault="00FE26C3" w:rsidP="00FE26C3">
            <w:pPr>
              <w:jc w:val="center"/>
              <w:rPr>
                <w:bCs/>
                <w:sz w:val="15"/>
                <w:szCs w:val="15"/>
              </w:rPr>
            </w:pPr>
          </w:p>
        </w:tc>
        <w:tc>
          <w:tcPr>
            <w:tcW w:w="112" w:type="pct"/>
            <w:vAlign w:val="center"/>
          </w:tcPr>
          <w:p w14:paraId="61657A6E" w14:textId="77777777" w:rsidR="00FE26C3" w:rsidRPr="008E2992" w:rsidRDefault="00FE26C3" w:rsidP="00FE26C3">
            <w:pPr>
              <w:jc w:val="center"/>
              <w:rPr>
                <w:bCs/>
                <w:sz w:val="15"/>
                <w:szCs w:val="15"/>
              </w:rPr>
            </w:pPr>
          </w:p>
        </w:tc>
        <w:tc>
          <w:tcPr>
            <w:tcW w:w="112" w:type="pct"/>
            <w:vAlign w:val="center"/>
          </w:tcPr>
          <w:p w14:paraId="0D16B5D1" w14:textId="77777777" w:rsidR="00FE26C3" w:rsidRPr="008E2992" w:rsidRDefault="00FE26C3" w:rsidP="00FE26C3">
            <w:pPr>
              <w:jc w:val="center"/>
              <w:rPr>
                <w:bCs/>
                <w:sz w:val="15"/>
                <w:szCs w:val="15"/>
              </w:rPr>
            </w:pPr>
          </w:p>
        </w:tc>
        <w:tc>
          <w:tcPr>
            <w:tcW w:w="112" w:type="pct"/>
            <w:vAlign w:val="center"/>
          </w:tcPr>
          <w:p w14:paraId="3B49BCF6" w14:textId="77777777" w:rsidR="00FE26C3" w:rsidRPr="008E2992" w:rsidRDefault="00FE26C3" w:rsidP="00FE26C3">
            <w:pPr>
              <w:jc w:val="center"/>
              <w:rPr>
                <w:bCs/>
                <w:sz w:val="15"/>
                <w:szCs w:val="15"/>
              </w:rPr>
            </w:pPr>
          </w:p>
        </w:tc>
        <w:tc>
          <w:tcPr>
            <w:tcW w:w="112" w:type="pct"/>
            <w:vAlign w:val="center"/>
          </w:tcPr>
          <w:p w14:paraId="16E2FF63" w14:textId="77777777" w:rsidR="00FE26C3" w:rsidRPr="008E2992" w:rsidRDefault="00FE26C3" w:rsidP="00FE26C3">
            <w:pPr>
              <w:jc w:val="center"/>
              <w:rPr>
                <w:bCs/>
                <w:sz w:val="15"/>
                <w:szCs w:val="15"/>
              </w:rPr>
            </w:pPr>
          </w:p>
        </w:tc>
        <w:tc>
          <w:tcPr>
            <w:tcW w:w="112" w:type="pct"/>
            <w:vAlign w:val="center"/>
          </w:tcPr>
          <w:p w14:paraId="1D6C4086" w14:textId="77777777" w:rsidR="00FE26C3" w:rsidRPr="008E2992" w:rsidRDefault="00FE26C3" w:rsidP="00FE26C3">
            <w:pPr>
              <w:jc w:val="center"/>
              <w:rPr>
                <w:bCs/>
                <w:sz w:val="15"/>
                <w:szCs w:val="15"/>
              </w:rPr>
            </w:pPr>
          </w:p>
        </w:tc>
        <w:tc>
          <w:tcPr>
            <w:tcW w:w="112" w:type="pct"/>
            <w:vAlign w:val="center"/>
          </w:tcPr>
          <w:p w14:paraId="5CF41A10" w14:textId="77777777" w:rsidR="00FE26C3" w:rsidRPr="008E2992" w:rsidRDefault="00FE26C3" w:rsidP="00FE26C3">
            <w:pPr>
              <w:jc w:val="center"/>
              <w:rPr>
                <w:bCs/>
                <w:sz w:val="15"/>
                <w:szCs w:val="15"/>
              </w:rPr>
            </w:pPr>
          </w:p>
        </w:tc>
        <w:tc>
          <w:tcPr>
            <w:tcW w:w="112" w:type="pct"/>
            <w:vAlign w:val="center"/>
          </w:tcPr>
          <w:p w14:paraId="1B98B94C" w14:textId="77777777" w:rsidR="00FE26C3" w:rsidRPr="008E2992" w:rsidRDefault="00FE26C3" w:rsidP="00FE26C3">
            <w:pPr>
              <w:jc w:val="center"/>
              <w:rPr>
                <w:bCs/>
                <w:sz w:val="15"/>
                <w:szCs w:val="15"/>
              </w:rPr>
            </w:pPr>
          </w:p>
        </w:tc>
        <w:tc>
          <w:tcPr>
            <w:tcW w:w="112" w:type="pct"/>
            <w:vAlign w:val="center"/>
          </w:tcPr>
          <w:p w14:paraId="4D095826" w14:textId="77777777" w:rsidR="00FE26C3" w:rsidRPr="008E2992" w:rsidRDefault="00FE26C3" w:rsidP="00FE26C3">
            <w:pPr>
              <w:jc w:val="center"/>
              <w:rPr>
                <w:bCs/>
                <w:sz w:val="15"/>
                <w:szCs w:val="15"/>
              </w:rPr>
            </w:pPr>
          </w:p>
        </w:tc>
        <w:tc>
          <w:tcPr>
            <w:tcW w:w="112" w:type="pct"/>
            <w:vAlign w:val="center"/>
          </w:tcPr>
          <w:p w14:paraId="7A8784D7" w14:textId="77777777" w:rsidR="00FE26C3" w:rsidRPr="008E2992" w:rsidRDefault="00FE26C3" w:rsidP="00FE26C3">
            <w:pPr>
              <w:jc w:val="center"/>
              <w:rPr>
                <w:bCs/>
                <w:sz w:val="15"/>
                <w:szCs w:val="15"/>
              </w:rPr>
            </w:pPr>
          </w:p>
        </w:tc>
        <w:tc>
          <w:tcPr>
            <w:tcW w:w="112" w:type="pct"/>
            <w:vAlign w:val="center"/>
          </w:tcPr>
          <w:p w14:paraId="3C00208B" w14:textId="77777777" w:rsidR="00FE26C3" w:rsidRPr="008E2992" w:rsidRDefault="00FE26C3" w:rsidP="00FE26C3">
            <w:pPr>
              <w:jc w:val="center"/>
              <w:rPr>
                <w:bCs/>
                <w:sz w:val="15"/>
                <w:szCs w:val="15"/>
              </w:rPr>
            </w:pPr>
          </w:p>
        </w:tc>
        <w:tc>
          <w:tcPr>
            <w:tcW w:w="112" w:type="pct"/>
            <w:vAlign w:val="center"/>
          </w:tcPr>
          <w:p w14:paraId="6BED58D3" w14:textId="77777777" w:rsidR="00FE26C3" w:rsidRPr="008E2992" w:rsidRDefault="00FE26C3" w:rsidP="00FE26C3">
            <w:pPr>
              <w:jc w:val="center"/>
              <w:rPr>
                <w:bCs/>
                <w:sz w:val="15"/>
                <w:szCs w:val="15"/>
              </w:rPr>
            </w:pPr>
          </w:p>
        </w:tc>
        <w:tc>
          <w:tcPr>
            <w:tcW w:w="112" w:type="pct"/>
            <w:vAlign w:val="center"/>
          </w:tcPr>
          <w:p w14:paraId="0B7578D0" w14:textId="77777777" w:rsidR="00FE26C3" w:rsidRPr="008E2992" w:rsidRDefault="00FE26C3" w:rsidP="00FE26C3">
            <w:pPr>
              <w:jc w:val="center"/>
              <w:rPr>
                <w:bCs/>
                <w:sz w:val="15"/>
                <w:szCs w:val="15"/>
              </w:rPr>
            </w:pPr>
          </w:p>
        </w:tc>
        <w:tc>
          <w:tcPr>
            <w:tcW w:w="112" w:type="pct"/>
            <w:vAlign w:val="center"/>
          </w:tcPr>
          <w:p w14:paraId="34A8753E" w14:textId="77777777" w:rsidR="00FE26C3" w:rsidRPr="008E2992" w:rsidRDefault="00FE26C3" w:rsidP="00FE26C3">
            <w:pPr>
              <w:jc w:val="center"/>
              <w:rPr>
                <w:bCs/>
                <w:sz w:val="15"/>
                <w:szCs w:val="15"/>
              </w:rPr>
            </w:pPr>
          </w:p>
        </w:tc>
        <w:tc>
          <w:tcPr>
            <w:tcW w:w="112" w:type="pct"/>
            <w:vAlign w:val="center"/>
          </w:tcPr>
          <w:p w14:paraId="3DA68F69" w14:textId="77777777" w:rsidR="00FE26C3" w:rsidRPr="008E2992" w:rsidRDefault="00FE26C3" w:rsidP="00FE26C3">
            <w:pPr>
              <w:jc w:val="center"/>
              <w:rPr>
                <w:bCs/>
                <w:sz w:val="15"/>
                <w:szCs w:val="15"/>
              </w:rPr>
            </w:pPr>
          </w:p>
        </w:tc>
        <w:tc>
          <w:tcPr>
            <w:tcW w:w="112" w:type="pct"/>
            <w:vAlign w:val="center"/>
          </w:tcPr>
          <w:p w14:paraId="39D8785A" w14:textId="77777777" w:rsidR="00FE26C3" w:rsidRPr="008E2992" w:rsidRDefault="00FE26C3" w:rsidP="00FE26C3">
            <w:pPr>
              <w:jc w:val="center"/>
              <w:rPr>
                <w:bCs/>
                <w:sz w:val="15"/>
                <w:szCs w:val="15"/>
              </w:rPr>
            </w:pPr>
          </w:p>
        </w:tc>
        <w:tc>
          <w:tcPr>
            <w:tcW w:w="112" w:type="pct"/>
            <w:vAlign w:val="center"/>
          </w:tcPr>
          <w:p w14:paraId="408DD9EE" w14:textId="77777777" w:rsidR="00FE26C3" w:rsidRPr="008E2992" w:rsidRDefault="00FE26C3" w:rsidP="00FE26C3">
            <w:pPr>
              <w:jc w:val="center"/>
              <w:rPr>
                <w:bCs/>
                <w:sz w:val="15"/>
                <w:szCs w:val="15"/>
              </w:rPr>
            </w:pPr>
          </w:p>
        </w:tc>
        <w:tc>
          <w:tcPr>
            <w:tcW w:w="112" w:type="pct"/>
            <w:vAlign w:val="center"/>
          </w:tcPr>
          <w:p w14:paraId="1CEE5302" w14:textId="77777777" w:rsidR="00FE26C3" w:rsidRPr="008E2992" w:rsidRDefault="00FE26C3" w:rsidP="00FE26C3">
            <w:pPr>
              <w:jc w:val="center"/>
              <w:rPr>
                <w:bCs/>
                <w:sz w:val="15"/>
                <w:szCs w:val="15"/>
              </w:rPr>
            </w:pPr>
          </w:p>
        </w:tc>
        <w:tc>
          <w:tcPr>
            <w:tcW w:w="112" w:type="pct"/>
            <w:vAlign w:val="center"/>
          </w:tcPr>
          <w:p w14:paraId="7DF33B81" w14:textId="77777777" w:rsidR="00FE26C3" w:rsidRPr="008E2992" w:rsidRDefault="00FE26C3" w:rsidP="00FE26C3">
            <w:pPr>
              <w:jc w:val="center"/>
              <w:rPr>
                <w:bCs/>
                <w:sz w:val="15"/>
                <w:szCs w:val="15"/>
              </w:rPr>
            </w:pPr>
          </w:p>
        </w:tc>
        <w:tc>
          <w:tcPr>
            <w:tcW w:w="112" w:type="pct"/>
            <w:vAlign w:val="center"/>
          </w:tcPr>
          <w:p w14:paraId="773EC483" w14:textId="77777777" w:rsidR="00FE26C3" w:rsidRPr="008E2992" w:rsidRDefault="00FE26C3" w:rsidP="00FE26C3">
            <w:pPr>
              <w:jc w:val="center"/>
              <w:rPr>
                <w:bCs/>
                <w:sz w:val="15"/>
                <w:szCs w:val="15"/>
              </w:rPr>
            </w:pPr>
          </w:p>
        </w:tc>
        <w:tc>
          <w:tcPr>
            <w:tcW w:w="112" w:type="pct"/>
            <w:vAlign w:val="center"/>
          </w:tcPr>
          <w:p w14:paraId="3E05D126" w14:textId="77777777" w:rsidR="00FE26C3" w:rsidRPr="008E2992" w:rsidRDefault="00FE26C3" w:rsidP="00FE26C3">
            <w:pPr>
              <w:jc w:val="center"/>
              <w:rPr>
                <w:bCs/>
                <w:sz w:val="15"/>
                <w:szCs w:val="15"/>
              </w:rPr>
            </w:pPr>
          </w:p>
        </w:tc>
        <w:tc>
          <w:tcPr>
            <w:tcW w:w="112" w:type="pct"/>
            <w:vAlign w:val="center"/>
          </w:tcPr>
          <w:p w14:paraId="00356684" w14:textId="77777777" w:rsidR="00FE26C3" w:rsidRPr="008E2992" w:rsidRDefault="00FE26C3" w:rsidP="00FE26C3">
            <w:pPr>
              <w:jc w:val="center"/>
              <w:rPr>
                <w:bCs/>
                <w:sz w:val="15"/>
                <w:szCs w:val="15"/>
              </w:rPr>
            </w:pPr>
          </w:p>
        </w:tc>
        <w:tc>
          <w:tcPr>
            <w:tcW w:w="112" w:type="pct"/>
            <w:vAlign w:val="center"/>
          </w:tcPr>
          <w:p w14:paraId="1BAA82EA" w14:textId="77777777" w:rsidR="00FE26C3" w:rsidRPr="008E2992" w:rsidRDefault="00FE26C3" w:rsidP="00FE26C3">
            <w:pPr>
              <w:jc w:val="center"/>
              <w:rPr>
                <w:bCs/>
                <w:kern w:val="0"/>
                <w:sz w:val="15"/>
                <w:szCs w:val="15"/>
              </w:rPr>
            </w:pPr>
          </w:p>
        </w:tc>
        <w:tc>
          <w:tcPr>
            <w:tcW w:w="112" w:type="pct"/>
            <w:vAlign w:val="center"/>
          </w:tcPr>
          <w:p w14:paraId="776CFDE2" w14:textId="77777777" w:rsidR="00FE26C3" w:rsidRPr="008E2992" w:rsidRDefault="00FE26C3" w:rsidP="00FE26C3">
            <w:pPr>
              <w:jc w:val="center"/>
              <w:rPr>
                <w:bCs/>
                <w:sz w:val="15"/>
                <w:szCs w:val="15"/>
              </w:rPr>
            </w:pPr>
          </w:p>
        </w:tc>
        <w:tc>
          <w:tcPr>
            <w:tcW w:w="112" w:type="pct"/>
            <w:vAlign w:val="center"/>
          </w:tcPr>
          <w:p w14:paraId="2B54BC24" w14:textId="77777777" w:rsidR="00FE26C3" w:rsidRPr="008E2992" w:rsidRDefault="00FE26C3" w:rsidP="00FE26C3">
            <w:pPr>
              <w:jc w:val="center"/>
              <w:rPr>
                <w:bCs/>
                <w:sz w:val="15"/>
                <w:szCs w:val="15"/>
              </w:rPr>
            </w:pPr>
            <w:r w:rsidRPr="008E2992">
              <w:rPr>
                <w:rFonts w:hint="eastAsia"/>
                <w:bCs/>
                <w:sz w:val="15"/>
                <w:szCs w:val="15"/>
              </w:rPr>
              <w:t>M</w:t>
            </w:r>
          </w:p>
        </w:tc>
        <w:tc>
          <w:tcPr>
            <w:tcW w:w="112" w:type="pct"/>
            <w:vAlign w:val="center"/>
          </w:tcPr>
          <w:p w14:paraId="6CC2806D" w14:textId="77777777" w:rsidR="00FE26C3" w:rsidRPr="008E2992" w:rsidRDefault="00FE26C3" w:rsidP="00FE26C3">
            <w:pPr>
              <w:jc w:val="center"/>
              <w:rPr>
                <w:bCs/>
                <w:sz w:val="15"/>
                <w:szCs w:val="15"/>
              </w:rPr>
            </w:pPr>
          </w:p>
        </w:tc>
        <w:tc>
          <w:tcPr>
            <w:tcW w:w="112" w:type="pct"/>
            <w:vAlign w:val="center"/>
          </w:tcPr>
          <w:p w14:paraId="7CC5BD25" w14:textId="77777777" w:rsidR="00FE26C3" w:rsidRPr="008E2992" w:rsidRDefault="00FE26C3" w:rsidP="00FE26C3">
            <w:pPr>
              <w:jc w:val="center"/>
              <w:rPr>
                <w:bCs/>
                <w:sz w:val="15"/>
                <w:szCs w:val="15"/>
              </w:rPr>
            </w:pPr>
          </w:p>
        </w:tc>
        <w:tc>
          <w:tcPr>
            <w:tcW w:w="112" w:type="pct"/>
            <w:vAlign w:val="center"/>
          </w:tcPr>
          <w:p w14:paraId="48F635D8" w14:textId="77777777" w:rsidR="00FE26C3" w:rsidRPr="008E2992" w:rsidRDefault="00FE26C3" w:rsidP="00FE26C3">
            <w:pPr>
              <w:jc w:val="center"/>
              <w:rPr>
                <w:bCs/>
                <w:sz w:val="15"/>
                <w:szCs w:val="15"/>
              </w:rPr>
            </w:pPr>
          </w:p>
        </w:tc>
        <w:tc>
          <w:tcPr>
            <w:tcW w:w="112" w:type="pct"/>
            <w:vAlign w:val="center"/>
          </w:tcPr>
          <w:p w14:paraId="287C6D9F" w14:textId="77777777" w:rsidR="00FE26C3" w:rsidRPr="008E2992" w:rsidRDefault="00FE26C3" w:rsidP="00FE26C3">
            <w:pPr>
              <w:jc w:val="center"/>
              <w:rPr>
                <w:bCs/>
                <w:sz w:val="15"/>
                <w:szCs w:val="15"/>
              </w:rPr>
            </w:pPr>
          </w:p>
        </w:tc>
        <w:tc>
          <w:tcPr>
            <w:tcW w:w="112" w:type="pct"/>
            <w:vAlign w:val="center"/>
          </w:tcPr>
          <w:p w14:paraId="4886318C" w14:textId="77777777" w:rsidR="00FE26C3" w:rsidRPr="008E2992" w:rsidRDefault="00FE26C3" w:rsidP="00FE26C3">
            <w:pPr>
              <w:jc w:val="center"/>
              <w:rPr>
                <w:bCs/>
                <w:sz w:val="15"/>
                <w:szCs w:val="15"/>
              </w:rPr>
            </w:pPr>
          </w:p>
        </w:tc>
        <w:tc>
          <w:tcPr>
            <w:tcW w:w="112" w:type="pct"/>
            <w:vAlign w:val="center"/>
          </w:tcPr>
          <w:p w14:paraId="5F2797F5" w14:textId="77777777" w:rsidR="00FE26C3" w:rsidRPr="008E2992" w:rsidRDefault="00FE26C3" w:rsidP="00FE26C3">
            <w:pPr>
              <w:jc w:val="center"/>
              <w:rPr>
                <w:bCs/>
                <w:sz w:val="15"/>
                <w:szCs w:val="15"/>
              </w:rPr>
            </w:pPr>
          </w:p>
        </w:tc>
        <w:tc>
          <w:tcPr>
            <w:tcW w:w="112" w:type="pct"/>
            <w:vAlign w:val="center"/>
          </w:tcPr>
          <w:p w14:paraId="0CFD7284" w14:textId="77777777" w:rsidR="00FE26C3" w:rsidRPr="008E2992" w:rsidRDefault="00FE26C3" w:rsidP="00FE26C3">
            <w:pPr>
              <w:jc w:val="center"/>
              <w:rPr>
                <w:bCs/>
                <w:sz w:val="15"/>
                <w:szCs w:val="15"/>
              </w:rPr>
            </w:pPr>
          </w:p>
        </w:tc>
        <w:tc>
          <w:tcPr>
            <w:tcW w:w="112" w:type="pct"/>
            <w:vAlign w:val="center"/>
          </w:tcPr>
          <w:p w14:paraId="721EE3A1" w14:textId="77777777" w:rsidR="00FE26C3" w:rsidRPr="008E2992" w:rsidRDefault="00FE26C3" w:rsidP="00FE26C3">
            <w:pPr>
              <w:jc w:val="center"/>
              <w:rPr>
                <w:bCs/>
                <w:sz w:val="15"/>
                <w:szCs w:val="15"/>
              </w:rPr>
            </w:pPr>
          </w:p>
        </w:tc>
        <w:tc>
          <w:tcPr>
            <w:tcW w:w="112" w:type="pct"/>
            <w:vAlign w:val="center"/>
          </w:tcPr>
          <w:p w14:paraId="260F81BD" w14:textId="77777777" w:rsidR="00FE26C3" w:rsidRPr="008E2992" w:rsidRDefault="00FE26C3" w:rsidP="00FE26C3">
            <w:pPr>
              <w:jc w:val="center"/>
              <w:rPr>
                <w:bCs/>
                <w:sz w:val="15"/>
                <w:szCs w:val="15"/>
              </w:rPr>
            </w:pPr>
          </w:p>
        </w:tc>
        <w:tc>
          <w:tcPr>
            <w:tcW w:w="112" w:type="pct"/>
            <w:vAlign w:val="center"/>
          </w:tcPr>
          <w:p w14:paraId="3BF0F904" w14:textId="77777777" w:rsidR="00FE26C3" w:rsidRPr="008E2992" w:rsidRDefault="00FE26C3" w:rsidP="00FE26C3">
            <w:pPr>
              <w:jc w:val="center"/>
              <w:rPr>
                <w:bCs/>
                <w:sz w:val="15"/>
                <w:szCs w:val="15"/>
              </w:rPr>
            </w:pPr>
          </w:p>
        </w:tc>
        <w:tc>
          <w:tcPr>
            <w:tcW w:w="112" w:type="pct"/>
            <w:vAlign w:val="center"/>
          </w:tcPr>
          <w:p w14:paraId="268DE1A0" w14:textId="77777777" w:rsidR="00FE26C3" w:rsidRPr="008E2992" w:rsidRDefault="00FE26C3" w:rsidP="00FE26C3">
            <w:pPr>
              <w:jc w:val="center"/>
              <w:rPr>
                <w:bCs/>
                <w:sz w:val="15"/>
                <w:szCs w:val="15"/>
              </w:rPr>
            </w:pPr>
          </w:p>
        </w:tc>
        <w:tc>
          <w:tcPr>
            <w:tcW w:w="112" w:type="pct"/>
            <w:vAlign w:val="center"/>
          </w:tcPr>
          <w:p w14:paraId="2C15826E" w14:textId="77777777" w:rsidR="00FE26C3" w:rsidRPr="008E2992" w:rsidRDefault="00FE26C3" w:rsidP="00FE26C3">
            <w:pPr>
              <w:jc w:val="center"/>
              <w:rPr>
                <w:bCs/>
                <w:sz w:val="15"/>
                <w:szCs w:val="15"/>
              </w:rPr>
            </w:pPr>
          </w:p>
        </w:tc>
        <w:tc>
          <w:tcPr>
            <w:tcW w:w="108" w:type="pct"/>
            <w:vAlign w:val="center"/>
          </w:tcPr>
          <w:p w14:paraId="50397E7E" w14:textId="77777777" w:rsidR="00FE26C3" w:rsidRPr="008E2992" w:rsidRDefault="00FE26C3" w:rsidP="00FE26C3">
            <w:pPr>
              <w:jc w:val="center"/>
              <w:rPr>
                <w:bCs/>
                <w:sz w:val="15"/>
                <w:szCs w:val="15"/>
              </w:rPr>
            </w:pPr>
          </w:p>
        </w:tc>
      </w:tr>
      <w:tr w:rsidR="00FE26C3" w:rsidRPr="0010477B" w14:paraId="48A2DFCF" w14:textId="77777777" w:rsidTr="00FE26C3">
        <w:trPr>
          <w:trHeight w:val="283"/>
        </w:trPr>
        <w:tc>
          <w:tcPr>
            <w:tcW w:w="143" w:type="pct"/>
            <w:vMerge/>
            <w:vAlign w:val="center"/>
          </w:tcPr>
          <w:p w14:paraId="1B9A4117" w14:textId="77777777" w:rsidR="00FE26C3" w:rsidRPr="008E2992" w:rsidRDefault="00FE26C3" w:rsidP="00FE26C3">
            <w:pPr>
              <w:jc w:val="center"/>
              <w:rPr>
                <w:b/>
                <w:sz w:val="15"/>
                <w:szCs w:val="15"/>
              </w:rPr>
            </w:pPr>
          </w:p>
        </w:tc>
        <w:tc>
          <w:tcPr>
            <w:tcW w:w="605" w:type="pct"/>
            <w:vAlign w:val="center"/>
          </w:tcPr>
          <w:p w14:paraId="07BFD3C5" w14:textId="77777777" w:rsidR="00FE26C3" w:rsidRPr="008E2992" w:rsidRDefault="00FE26C3" w:rsidP="00FE26C3">
            <w:pPr>
              <w:jc w:val="center"/>
              <w:rPr>
                <w:b/>
                <w:sz w:val="15"/>
                <w:szCs w:val="15"/>
              </w:rPr>
            </w:pPr>
            <w:r w:rsidRPr="008E2992">
              <w:rPr>
                <w:b/>
                <w:sz w:val="15"/>
                <w:szCs w:val="15"/>
              </w:rPr>
              <w:t>工程训练与金工实习</w:t>
            </w:r>
          </w:p>
        </w:tc>
        <w:tc>
          <w:tcPr>
            <w:tcW w:w="112" w:type="pct"/>
            <w:vAlign w:val="center"/>
          </w:tcPr>
          <w:p w14:paraId="652BD9D2" w14:textId="77777777" w:rsidR="00FE26C3" w:rsidRPr="008E2992" w:rsidRDefault="00FE26C3" w:rsidP="00FE26C3">
            <w:pPr>
              <w:jc w:val="center"/>
              <w:rPr>
                <w:bCs/>
                <w:sz w:val="15"/>
                <w:szCs w:val="15"/>
              </w:rPr>
            </w:pPr>
          </w:p>
        </w:tc>
        <w:tc>
          <w:tcPr>
            <w:tcW w:w="112" w:type="pct"/>
            <w:vAlign w:val="center"/>
          </w:tcPr>
          <w:p w14:paraId="5E504267" w14:textId="77777777" w:rsidR="00FE26C3" w:rsidRPr="008E2992" w:rsidRDefault="00FE26C3" w:rsidP="00FE26C3">
            <w:pPr>
              <w:jc w:val="center"/>
              <w:rPr>
                <w:bCs/>
                <w:sz w:val="15"/>
                <w:szCs w:val="15"/>
              </w:rPr>
            </w:pPr>
          </w:p>
        </w:tc>
        <w:tc>
          <w:tcPr>
            <w:tcW w:w="112" w:type="pct"/>
            <w:vAlign w:val="center"/>
          </w:tcPr>
          <w:p w14:paraId="48103F96" w14:textId="77777777" w:rsidR="00FE26C3" w:rsidRPr="008E2992" w:rsidRDefault="00FE26C3" w:rsidP="00FE26C3">
            <w:pPr>
              <w:jc w:val="center"/>
              <w:rPr>
                <w:bCs/>
                <w:sz w:val="15"/>
                <w:szCs w:val="15"/>
              </w:rPr>
            </w:pPr>
          </w:p>
        </w:tc>
        <w:tc>
          <w:tcPr>
            <w:tcW w:w="112" w:type="pct"/>
            <w:vAlign w:val="center"/>
          </w:tcPr>
          <w:p w14:paraId="326432FD" w14:textId="77777777" w:rsidR="00FE26C3" w:rsidRPr="008E2992" w:rsidRDefault="00FE26C3" w:rsidP="00FE26C3">
            <w:pPr>
              <w:jc w:val="center"/>
              <w:rPr>
                <w:bCs/>
                <w:sz w:val="15"/>
                <w:szCs w:val="15"/>
              </w:rPr>
            </w:pPr>
          </w:p>
        </w:tc>
        <w:tc>
          <w:tcPr>
            <w:tcW w:w="112" w:type="pct"/>
            <w:vAlign w:val="center"/>
          </w:tcPr>
          <w:p w14:paraId="4904D10D" w14:textId="77777777" w:rsidR="00FE26C3" w:rsidRPr="008E2992" w:rsidRDefault="00FE26C3" w:rsidP="00FE26C3">
            <w:pPr>
              <w:jc w:val="center"/>
              <w:rPr>
                <w:bCs/>
                <w:sz w:val="15"/>
                <w:szCs w:val="15"/>
              </w:rPr>
            </w:pPr>
          </w:p>
        </w:tc>
        <w:tc>
          <w:tcPr>
            <w:tcW w:w="112" w:type="pct"/>
            <w:vAlign w:val="center"/>
          </w:tcPr>
          <w:p w14:paraId="58D4C1F4" w14:textId="77777777" w:rsidR="00FE26C3" w:rsidRPr="008E2992" w:rsidRDefault="00FE26C3" w:rsidP="00FE26C3">
            <w:pPr>
              <w:jc w:val="center"/>
              <w:rPr>
                <w:bCs/>
                <w:sz w:val="15"/>
                <w:szCs w:val="15"/>
              </w:rPr>
            </w:pPr>
          </w:p>
        </w:tc>
        <w:tc>
          <w:tcPr>
            <w:tcW w:w="112" w:type="pct"/>
            <w:vAlign w:val="center"/>
          </w:tcPr>
          <w:p w14:paraId="75218C7F" w14:textId="77777777" w:rsidR="00FE26C3" w:rsidRPr="008E2992" w:rsidRDefault="00FE26C3" w:rsidP="00FE26C3">
            <w:pPr>
              <w:jc w:val="center"/>
              <w:rPr>
                <w:bCs/>
                <w:sz w:val="15"/>
                <w:szCs w:val="15"/>
              </w:rPr>
            </w:pPr>
          </w:p>
        </w:tc>
        <w:tc>
          <w:tcPr>
            <w:tcW w:w="112" w:type="pct"/>
            <w:vAlign w:val="center"/>
          </w:tcPr>
          <w:p w14:paraId="2317E2B1" w14:textId="77777777" w:rsidR="00FE26C3" w:rsidRPr="008E2992" w:rsidRDefault="00FE26C3" w:rsidP="00FE26C3">
            <w:pPr>
              <w:jc w:val="center"/>
              <w:rPr>
                <w:bCs/>
                <w:sz w:val="15"/>
                <w:szCs w:val="15"/>
              </w:rPr>
            </w:pPr>
          </w:p>
        </w:tc>
        <w:tc>
          <w:tcPr>
            <w:tcW w:w="112" w:type="pct"/>
            <w:vAlign w:val="center"/>
          </w:tcPr>
          <w:p w14:paraId="66607232" w14:textId="77777777" w:rsidR="00FE26C3" w:rsidRPr="008E2992" w:rsidRDefault="00FE26C3" w:rsidP="00FE26C3">
            <w:pPr>
              <w:jc w:val="center"/>
              <w:rPr>
                <w:bCs/>
                <w:sz w:val="15"/>
                <w:szCs w:val="15"/>
              </w:rPr>
            </w:pPr>
          </w:p>
        </w:tc>
        <w:tc>
          <w:tcPr>
            <w:tcW w:w="112" w:type="pct"/>
            <w:vAlign w:val="center"/>
          </w:tcPr>
          <w:p w14:paraId="1D09D676"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1D752EBB" w14:textId="77777777" w:rsidR="00FE26C3" w:rsidRPr="008E2992" w:rsidRDefault="00FE26C3" w:rsidP="00FE26C3">
            <w:pPr>
              <w:jc w:val="center"/>
              <w:rPr>
                <w:bCs/>
                <w:sz w:val="15"/>
                <w:szCs w:val="15"/>
              </w:rPr>
            </w:pPr>
          </w:p>
        </w:tc>
        <w:tc>
          <w:tcPr>
            <w:tcW w:w="112" w:type="pct"/>
            <w:vAlign w:val="center"/>
          </w:tcPr>
          <w:p w14:paraId="338E88D0" w14:textId="77777777" w:rsidR="00FE26C3" w:rsidRPr="008E2992" w:rsidRDefault="00FE26C3" w:rsidP="00FE26C3">
            <w:pPr>
              <w:jc w:val="center"/>
              <w:rPr>
                <w:bCs/>
                <w:sz w:val="15"/>
                <w:szCs w:val="15"/>
              </w:rPr>
            </w:pPr>
          </w:p>
        </w:tc>
        <w:tc>
          <w:tcPr>
            <w:tcW w:w="112" w:type="pct"/>
            <w:vAlign w:val="center"/>
          </w:tcPr>
          <w:p w14:paraId="7E2354F9" w14:textId="77777777" w:rsidR="00FE26C3" w:rsidRPr="008E2992" w:rsidRDefault="00FE26C3" w:rsidP="00FE26C3">
            <w:pPr>
              <w:jc w:val="center"/>
              <w:rPr>
                <w:bCs/>
                <w:sz w:val="15"/>
                <w:szCs w:val="15"/>
              </w:rPr>
            </w:pPr>
          </w:p>
        </w:tc>
        <w:tc>
          <w:tcPr>
            <w:tcW w:w="112" w:type="pct"/>
            <w:vAlign w:val="center"/>
          </w:tcPr>
          <w:p w14:paraId="2C7FC440" w14:textId="77777777" w:rsidR="00FE26C3" w:rsidRPr="008E2992" w:rsidRDefault="00FE26C3" w:rsidP="00FE26C3">
            <w:pPr>
              <w:jc w:val="center"/>
              <w:rPr>
                <w:bCs/>
                <w:kern w:val="0"/>
                <w:sz w:val="15"/>
                <w:szCs w:val="15"/>
              </w:rPr>
            </w:pPr>
          </w:p>
        </w:tc>
        <w:tc>
          <w:tcPr>
            <w:tcW w:w="112" w:type="pct"/>
            <w:vAlign w:val="center"/>
          </w:tcPr>
          <w:p w14:paraId="3C98A564" w14:textId="77777777" w:rsidR="00FE26C3" w:rsidRPr="008E2992" w:rsidRDefault="00FE26C3" w:rsidP="00FE26C3">
            <w:pPr>
              <w:jc w:val="center"/>
              <w:rPr>
                <w:bCs/>
                <w:kern w:val="0"/>
                <w:sz w:val="15"/>
                <w:szCs w:val="15"/>
              </w:rPr>
            </w:pPr>
          </w:p>
        </w:tc>
        <w:tc>
          <w:tcPr>
            <w:tcW w:w="112" w:type="pct"/>
            <w:vAlign w:val="center"/>
          </w:tcPr>
          <w:p w14:paraId="470DB483" w14:textId="77777777" w:rsidR="00FE26C3" w:rsidRPr="008E2992" w:rsidRDefault="00FE26C3" w:rsidP="00FE26C3">
            <w:pPr>
              <w:jc w:val="center"/>
              <w:rPr>
                <w:bCs/>
                <w:kern w:val="0"/>
                <w:sz w:val="15"/>
                <w:szCs w:val="15"/>
              </w:rPr>
            </w:pPr>
          </w:p>
        </w:tc>
        <w:tc>
          <w:tcPr>
            <w:tcW w:w="112" w:type="pct"/>
            <w:vAlign w:val="center"/>
          </w:tcPr>
          <w:p w14:paraId="73D2CE7E" w14:textId="77777777" w:rsidR="00FE26C3" w:rsidRPr="008E2992" w:rsidRDefault="00FE26C3" w:rsidP="00FE26C3">
            <w:pPr>
              <w:jc w:val="center"/>
              <w:rPr>
                <w:bCs/>
                <w:sz w:val="15"/>
                <w:szCs w:val="15"/>
              </w:rPr>
            </w:pPr>
          </w:p>
        </w:tc>
        <w:tc>
          <w:tcPr>
            <w:tcW w:w="112" w:type="pct"/>
            <w:vAlign w:val="center"/>
          </w:tcPr>
          <w:p w14:paraId="7948ADDB" w14:textId="77777777" w:rsidR="00FE26C3" w:rsidRPr="008E2992" w:rsidRDefault="00FE26C3" w:rsidP="00FE26C3">
            <w:pPr>
              <w:jc w:val="center"/>
              <w:rPr>
                <w:bCs/>
                <w:sz w:val="15"/>
                <w:szCs w:val="15"/>
              </w:rPr>
            </w:pPr>
          </w:p>
        </w:tc>
        <w:tc>
          <w:tcPr>
            <w:tcW w:w="112" w:type="pct"/>
            <w:vAlign w:val="center"/>
          </w:tcPr>
          <w:p w14:paraId="7442B4F3" w14:textId="77777777" w:rsidR="00FE26C3" w:rsidRPr="008E2992" w:rsidRDefault="00FE26C3" w:rsidP="00FE26C3">
            <w:pPr>
              <w:jc w:val="center"/>
              <w:rPr>
                <w:bCs/>
                <w:sz w:val="15"/>
                <w:szCs w:val="15"/>
              </w:rPr>
            </w:pPr>
          </w:p>
        </w:tc>
        <w:tc>
          <w:tcPr>
            <w:tcW w:w="112" w:type="pct"/>
            <w:vAlign w:val="center"/>
          </w:tcPr>
          <w:p w14:paraId="3E24BB00" w14:textId="77777777" w:rsidR="00FE26C3" w:rsidRPr="008E2992" w:rsidRDefault="00FE26C3" w:rsidP="00FE26C3">
            <w:pPr>
              <w:jc w:val="center"/>
              <w:rPr>
                <w:bCs/>
                <w:sz w:val="15"/>
                <w:szCs w:val="15"/>
              </w:rPr>
            </w:pPr>
          </w:p>
        </w:tc>
        <w:tc>
          <w:tcPr>
            <w:tcW w:w="112" w:type="pct"/>
            <w:vAlign w:val="center"/>
          </w:tcPr>
          <w:p w14:paraId="2226B80F" w14:textId="77777777" w:rsidR="00FE26C3" w:rsidRPr="008E2992" w:rsidRDefault="00FE26C3" w:rsidP="00FE26C3">
            <w:pPr>
              <w:jc w:val="center"/>
              <w:rPr>
                <w:bCs/>
                <w:sz w:val="15"/>
                <w:szCs w:val="15"/>
              </w:rPr>
            </w:pPr>
          </w:p>
        </w:tc>
        <w:tc>
          <w:tcPr>
            <w:tcW w:w="112" w:type="pct"/>
            <w:vAlign w:val="center"/>
          </w:tcPr>
          <w:p w14:paraId="426FCEBF" w14:textId="77777777" w:rsidR="00FE26C3" w:rsidRPr="008E2992" w:rsidRDefault="00FE26C3" w:rsidP="00FE26C3">
            <w:pPr>
              <w:jc w:val="center"/>
              <w:rPr>
                <w:bCs/>
                <w:sz w:val="15"/>
                <w:szCs w:val="15"/>
              </w:rPr>
            </w:pPr>
          </w:p>
        </w:tc>
        <w:tc>
          <w:tcPr>
            <w:tcW w:w="112" w:type="pct"/>
            <w:vAlign w:val="center"/>
          </w:tcPr>
          <w:p w14:paraId="565B512C" w14:textId="77777777" w:rsidR="00FE26C3" w:rsidRPr="008E2992" w:rsidRDefault="00FE26C3" w:rsidP="00FE26C3">
            <w:pPr>
              <w:jc w:val="center"/>
              <w:rPr>
                <w:bCs/>
                <w:sz w:val="15"/>
                <w:szCs w:val="15"/>
              </w:rPr>
            </w:pPr>
          </w:p>
        </w:tc>
        <w:tc>
          <w:tcPr>
            <w:tcW w:w="112" w:type="pct"/>
            <w:vAlign w:val="center"/>
          </w:tcPr>
          <w:p w14:paraId="0845F262" w14:textId="77777777" w:rsidR="00FE26C3" w:rsidRPr="008E2992" w:rsidRDefault="00FE26C3" w:rsidP="00FE26C3">
            <w:pPr>
              <w:jc w:val="center"/>
              <w:rPr>
                <w:bCs/>
                <w:sz w:val="15"/>
                <w:szCs w:val="15"/>
              </w:rPr>
            </w:pPr>
          </w:p>
        </w:tc>
        <w:tc>
          <w:tcPr>
            <w:tcW w:w="112" w:type="pct"/>
            <w:vAlign w:val="center"/>
          </w:tcPr>
          <w:p w14:paraId="7E705491" w14:textId="77777777" w:rsidR="00FE26C3" w:rsidRPr="008E2992" w:rsidRDefault="00FE26C3" w:rsidP="00FE26C3">
            <w:pPr>
              <w:jc w:val="center"/>
              <w:rPr>
                <w:bCs/>
                <w:kern w:val="0"/>
                <w:sz w:val="15"/>
                <w:szCs w:val="15"/>
              </w:rPr>
            </w:pPr>
          </w:p>
        </w:tc>
        <w:tc>
          <w:tcPr>
            <w:tcW w:w="112" w:type="pct"/>
            <w:vAlign w:val="center"/>
          </w:tcPr>
          <w:p w14:paraId="36693D01" w14:textId="77777777" w:rsidR="00FE26C3" w:rsidRPr="008E2992" w:rsidRDefault="00FE26C3" w:rsidP="00FE26C3">
            <w:pPr>
              <w:jc w:val="center"/>
              <w:rPr>
                <w:bCs/>
                <w:kern w:val="0"/>
                <w:sz w:val="15"/>
                <w:szCs w:val="15"/>
              </w:rPr>
            </w:pPr>
          </w:p>
        </w:tc>
        <w:tc>
          <w:tcPr>
            <w:tcW w:w="112" w:type="pct"/>
            <w:vAlign w:val="center"/>
          </w:tcPr>
          <w:p w14:paraId="7E5632CA" w14:textId="77777777" w:rsidR="00FE26C3" w:rsidRPr="008E2992" w:rsidRDefault="00FE26C3" w:rsidP="00FE26C3">
            <w:pPr>
              <w:jc w:val="center"/>
              <w:rPr>
                <w:bCs/>
                <w:sz w:val="15"/>
                <w:szCs w:val="15"/>
              </w:rPr>
            </w:pPr>
          </w:p>
        </w:tc>
        <w:tc>
          <w:tcPr>
            <w:tcW w:w="112" w:type="pct"/>
            <w:vAlign w:val="center"/>
          </w:tcPr>
          <w:p w14:paraId="4BE77102"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08E73CDC" w14:textId="77777777" w:rsidR="00FE26C3" w:rsidRPr="008E2992" w:rsidRDefault="00FE26C3" w:rsidP="00FE26C3">
            <w:pPr>
              <w:jc w:val="center"/>
              <w:rPr>
                <w:bCs/>
                <w:sz w:val="15"/>
                <w:szCs w:val="15"/>
              </w:rPr>
            </w:pPr>
          </w:p>
        </w:tc>
        <w:tc>
          <w:tcPr>
            <w:tcW w:w="112" w:type="pct"/>
            <w:vAlign w:val="center"/>
          </w:tcPr>
          <w:p w14:paraId="2A168350" w14:textId="77777777" w:rsidR="00FE26C3" w:rsidRPr="008E2992" w:rsidRDefault="00FE26C3" w:rsidP="00FE26C3">
            <w:pPr>
              <w:jc w:val="center"/>
              <w:rPr>
                <w:bCs/>
                <w:sz w:val="15"/>
                <w:szCs w:val="15"/>
              </w:rPr>
            </w:pPr>
          </w:p>
        </w:tc>
        <w:tc>
          <w:tcPr>
            <w:tcW w:w="112" w:type="pct"/>
            <w:vAlign w:val="center"/>
          </w:tcPr>
          <w:p w14:paraId="3CB8612A" w14:textId="77777777" w:rsidR="00FE26C3" w:rsidRPr="008E2992" w:rsidRDefault="00FE26C3" w:rsidP="00FE26C3">
            <w:pPr>
              <w:jc w:val="center"/>
              <w:rPr>
                <w:bCs/>
                <w:sz w:val="15"/>
                <w:szCs w:val="15"/>
              </w:rPr>
            </w:pPr>
          </w:p>
        </w:tc>
        <w:tc>
          <w:tcPr>
            <w:tcW w:w="112" w:type="pct"/>
            <w:vAlign w:val="center"/>
          </w:tcPr>
          <w:p w14:paraId="08745E94" w14:textId="77777777" w:rsidR="00FE26C3" w:rsidRPr="008E2992" w:rsidRDefault="00FE26C3" w:rsidP="00FE26C3">
            <w:pPr>
              <w:jc w:val="center"/>
              <w:rPr>
                <w:bCs/>
                <w:sz w:val="15"/>
                <w:szCs w:val="15"/>
              </w:rPr>
            </w:pPr>
          </w:p>
        </w:tc>
        <w:tc>
          <w:tcPr>
            <w:tcW w:w="112" w:type="pct"/>
            <w:vAlign w:val="center"/>
          </w:tcPr>
          <w:p w14:paraId="735D10D4" w14:textId="77777777" w:rsidR="00FE26C3" w:rsidRPr="008E2992" w:rsidRDefault="00FE26C3" w:rsidP="00FE26C3">
            <w:pPr>
              <w:jc w:val="center"/>
              <w:rPr>
                <w:bCs/>
                <w:sz w:val="15"/>
                <w:szCs w:val="15"/>
              </w:rPr>
            </w:pPr>
          </w:p>
        </w:tc>
        <w:tc>
          <w:tcPr>
            <w:tcW w:w="112" w:type="pct"/>
            <w:vAlign w:val="center"/>
          </w:tcPr>
          <w:p w14:paraId="545B96A4" w14:textId="77777777" w:rsidR="00FE26C3" w:rsidRPr="008E2992" w:rsidRDefault="00FE26C3" w:rsidP="00FE26C3">
            <w:pPr>
              <w:jc w:val="center"/>
              <w:rPr>
                <w:bCs/>
                <w:sz w:val="15"/>
                <w:szCs w:val="15"/>
              </w:rPr>
            </w:pPr>
          </w:p>
        </w:tc>
        <w:tc>
          <w:tcPr>
            <w:tcW w:w="112" w:type="pct"/>
            <w:vAlign w:val="center"/>
          </w:tcPr>
          <w:p w14:paraId="58AEF4B5" w14:textId="77777777" w:rsidR="00FE26C3" w:rsidRPr="008E2992" w:rsidRDefault="00FE26C3" w:rsidP="00FE26C3">
            <w:pPr>
              <w:jc w:val="center"/>
              <w:rPr>
                <w:bCs/>
                <w:sz w:val="15"/>
                <w:szCs w:val="15"/>
              </w:rPr>
            </w:pPr>
            <w:r w:rsidRPr="008E2992">
              <w:rPr>
                <w:rFonts w:eastAsia="等线" w:hint="eastAsia"/>
                <w:bCs/>
                <w:kern w:val="0"/>
                <w:sz w:val="15"/>
                <w:szCs w:val="15"/>
              </w:rPr>
              <w:t>L</w:t>
            </w:r>
          </w:p>
        </w:tc>
        <w:tc>
          <w:tcPr>
            <w:tcW w:w="112" w:type="pct"/>
            <w:vAlign w:val="center"/>
          </w:tcPr>
          <w:p w14:paraId="4AEEA982" w14:textId="77777777" w:rsidR="00FE26C3" w:rsidRPr="008E2992" w:rsidRDefault="00FE26C3" w:rsidP="00FE26C3">
            <w:pPr>
              <w:jc w:val="center"/>
              <w:rPr>
                <w:bCs/>
                <w:sz w:val="15"/>
                <w:szCs w:val="15"/>
              </w:rPr>
            </w:pPr>
          </w:p>
        </w:tc>
        <w:tc>
          <w:tcPr>
            <w:tcW w:w="112" w:type="pct"/>
            <w:vAlign w:val="center"/>
          </w:tcPr>
          <w:p w14:paraId="40E9AD54" w14:textId="77777777" w:rsidR="00FE26C3" w:rsidRPr="008E2992" w:rsidRDefault="00FE26C3" w:rsidP="00FE26C3">
            <w:pPr>
              <w:jc w:val="center"/>
              <w:rPr>
                <w:bCs/>
                <w:sz w:val="15"/>
                <w:szCs w:val="15"/>
              </w:rPr>
            </w:pPr>
          </w:p>
        </w:tc>
        <w:tc>
          <w:tcPr>
            <w:tcW w:w="108" w:type="pct"/>
            <w:vAlign w:val="center"/>
          </w:tcPr>
          <w:p w14:paraId="5FAB45D5" w14:textId="77777777" w:rsidR="00FE26C3" w:rsidRPr="008E2992" w:rsidRDefault="00FE26C3" w:rsidP="00FE26C3">
            <w:pPr>
              <w:jc w:val="center"/>
              <w:rPr>
                <w:bCs/>
                <w:sz w:val="15"/>
                <w:szCs w:val="15"/>
              </w:rPr>
            </w:pPr>
          </w:p>
        </w:tc>
      </w:tr>
      <w:tr w:rsidR="00FE26C3" w:rsidRPr="0010477B" w14:paraId="500B5467" w14:textId="77777777" w:rsidTr="00FE26C3">
        <w:trPr>
          <w:trHeight w:val="283"/>
        </w:trPr>
        <w:tc>
          <w:tcPr>
            <w:tcW w:w="143" w:type="pct"/>
            <w:vMerge/>
            <w:vAlign w:val="center"/>
          </w:tcPr>
          <w:p w14:paraId="2B70E377" w14:textId="77777777" w:rsidR="00FE26C3" w:rsidRPr="008E2992" w:rsidRDefault="00FE26C3" w:rsidP="00FE26C3">
            <w:pPr>
              <w:jc w:val="center"/>
              <w:rPr>
                <w:b/>
                <w:sz w:val="15"/>
                <w:szCs w:val="15"/>
              </w:rPr>
            </w:pPr>
          </w:p>
        </w:tc>
        <w:tc>
          <w:tcPr>
            <w:tcW w:w="605" w:type="pct"/>
            <w:vAlign w:val="center"/>
          </w:tcPr>
          <w:p w14:paraId="24D308D9" w14:textId="77777777" w:rsidR="00FE26C3" w:rsidRPr="008E2992" w:rsidRDefault="00FE26C3" w:rsidP="00FE26C3">
            <w:pPr>
              <w:jc w:val="center"/>
              <w:rPr>
                <w:b/>
                <w:sz w:val="15"/>
                <w:szCs w:val="15"/>
              </w:rPr>
            </w:pPr>
            <w:r w:rsidRPr="008E2992">
              <w:rPr>
                <w:b/>
                <w:sz w:val="15"/>
                <w:szCs w:val="15"/>
              </w:rPr>
              <w:t>化工原理课程设计</w:t>
            </w:r>
          </w:p>
        </w:tc>
        <w:tc>
          <w:tcPr>
            <w:tcW w:w="112" w:type="pct"/>
            <w:vAlign w:val="center"/>
          </w:tcPr>
          <w:p w14:paraId="4F0744A6" w14:textId="77777777" w:rsidR="00FE26C3" w:rsidRPr="008E2992" w:rsidRDefault="00FE26C3" w:rsidP="00FE26C3">
            <w:pPr>
              <w:jc w:val="center"/>
              <w:rPr>
                <w:bCs/>
                <w:sz w:val="15"/>
                <w:szCs w:val="15"/>
              </w:rPr>
            </w:pPr>
          </w:p>
        </w:tc>
        <w:tc>
          <w:tcPr>
            <w:tcW w:w="112" w:type="pct"/>
            <w:vAlign w:val="center"/>
          </w:tcPr>
          <w:p w14:paraId="64E169A5" w14:textId="77777777" w:rsidR="00FE26C3" w:rsidRPr="008E2992" w:rsidRDefault="00FE26C3" w:rsidP="00FE26C3">
            <w:pPr>
              <w:jc w:val="center"/>
              <w:rPr>
                <w:bCs/>
                <w:kern w:val="0"/>
                <w:sz w:val="15"/>
                <w:szCs w:val="15"/>
              </w:rPr>
            </w:pPr>
          </w:p>
        </w:tc>
        <w:tc>
          <w:tcPr>
            <w:tcW w:w="112" w:type="pct"/>
            <w:vAlign w:val="center"/>
          </w:tcPr>
          <w:p w14:paraId="369EDAE0" w14:textId="77777777" w:rsidR="00FE26C3" w:rsidRPr="008E2992" w:rsidRDefault="00FE26C3" w:rsidP="00FE26C3">
            <w:pPr>
              <w:jc w:val="center"/>
              <w:rPr>
                <w:bCs/>
                <w:kern w:val="0"/>
                <w:sz w:val="15"/>
                <w:szCs w:val="15"/>
              </w:rPr>
            </w:pPr>
          </w:p>
        </w:tc>
        <w:tc>
          <w:tcPr>
            <w:tcW w:w="112" w:type="pct"/>
            <w:vAlign w:val="center"/>
          </w:tcPr>
          <w:p w14:paraId="073F877D" w14:textId="77777777" w:rsidR="00FE26C3" w:rsidRPr="008E2992" w:rsidRDefault="00FE26C3" w:rsidP="00FE26C3">
            <w:pPr>
              <w:jc w:val="center"/>
              <w:rPr>
                <w:bCs/>
                <w:kern w:val="0"/>
                <w:sz w:val="15"/>
                <w:szCs w:val="15"/>
              </w:rPr>
            </w:pPr>
          </w:p>
        </w:tc>
        <w:tc>
          <w:tcPr>
            <w:tcW w:w="112" w:type="pct"/>
            <w:vAlign w:val="center"/>
          </w:tcPr>
          <w:p w14:paraId="2B3D7E29" w14:textId="77777777" w:rsidR="00FE26C3" w:rsidRPr="008E2992" w:rsidRDefault="00FE26C3" w:rsidP="00FE26C3">
            <w:pPr>
              <w:jc w:val="center"/>
              <w:rPr>
                <w:bCs/>
                <w:sz w:val="15"/>
                <w:szCs w:val="15"/>
              </w:rPr>
            </w:pPr>
          </w:p>
        </w:tc>
        <w:tc>
          <w:tcPr>
            <w:tcW w:w="112" w:type="pct"/>
            <w:vAlign w:val="center"/>
          </w:tcPr>
          <w:p w14:paraId="711DA3C3" w14:textId="77777777" w:rsidR="00FE26C3" w:rsidRPr="008E2992" w:rsidRDefault="00FE26C3" w:rsidP="00FE26C3">
            <w:pPr>
              <w:jc w:val="center"/>
              <w:rPr>
                <w:bCs/>
                <w:kern w:val="0"/>
                <w:sz w:val="15"/>
                <w:szCs w:val="15"/>
              </w:rPr>
            </w:pPr>
          </w:p>
        </w:tc>
        <w:tc>
          <w:tcPr>
            <w:tcW w:w="112" w:type="pct"/>
            <w:vAlign w:val="center"/>
          </w:tcPr>
          <w:p w14:paraId="19206AE0" w14:textId="77777777" w:rsidR="00FE26C3" w:rsidRPr="008E2992" w:rsidRDefault="00FE26C3" w:rsidP="00FE26C3">
            <w:pPr>
              <w:jc w:val="center"/>
              <w:rPr>
                <w:bCs/>
                <w:kern w:val="0"/>
                <w:sz w:val="15"/>
                <w:szCs w:val="15"/>
              </w:rPr>
            </w:pPr>
          </w:p>
        </w:tc>
        <w:tc>
          <w:tcPr>
            <w:tcW w:w="112" w:type="pct"/>
            <w:vAlign w:val="center"/>
          </w:tcPr>
          <w:p w14:paraId="0BB0D0BF"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1944D9CC" w14:textId="77777777" w:rsidR="00FE26C3" w:rsidRPr="008E2992" w:rsidRDefault="00FE26C3" w:rsidP="00FE26C3">
            <w:pPr>
              <w:jc w:val="center"/>
              <w:rPr>
                <w:bCs/>
                <w:sz w:val="15"/>
                <w:szCs w:val="15"/>
              </w:rPr>
            </w:pPr>
          </w:p>
        </w:tc>
        <w:tc>
          <w:tcPr>
            <w:tcW w:w="112" w:type="pct"/>
            <w:vAlign w:val="center"/>
          </w:tcPr>
          <w:p w14:paraId="0164399C"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7D02C89F" w14:textId="77777777" w:rsidR="00FE26C3" w:rsidRPr="008E2992" w:rsidRDefault="00FE26C3" w:rsidP="00FE26C3">
            <w:pPr>
              <w:jc w:val="center"/>
              <w:rPr>
                <w:bCs/>
                <w:sz w:val="15"/>
                <w:szCs w:val="15"/>
              </w:rPr>
            </w:pPr>
          </w:p>
        </w:tc>
        <w:tc>
          <w:tcPr>
            <w:tcW w:w="112" w:type="pct"/>
            <w:vAlign w:val="center"/>
          </w:tcPr>
          <w:p w14:paraId="6ED76961"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58F2B016" w14:textId="77777777" w:rsidR="00FE26C3" w:rsidRPr="008E2992" w:rsidRDefault="00FE26C3" w:rsidP="00FE26C3">
            <w:pPr>
              <w:jc w:val="center"/>
              <w:rPr>
                <w:bCs/>
                <w:sz w:val="15"/>
                <w:szCs w:val="15"/>
              </w:rPr>
            </w:pPr>
          </w:p>
        </w:tc>
        <w:tc>
          <w:tcPr>
            <w:tcW w:w="112" w:type="pct"/>
            <w:vAlign w:val="center"/>
          </w:tcPr>
          <w:p w14:paraId="715A33F3" w14:textId="77777777" w:rsidR="00FE26C3" w:rsidRPr="008E2992" w:rsidRDefault="00FE26C3" w:rsidP="00FE26C3">
            <w:pPr>
              <w:jc w:val="center"/>
              <w:rPr>
                <w:bCs/>
                <w:sz w:val="15"/>
                <w:szCs w:val="15"/>
              </w:rPr>
            </w:pPr>
          </w:p>
        </w:tc>
        <w:tc>
          <w:tcPr>
            <w:tcW w:w="112" w:type="pct"/>
            <w:vAlign w:val="center"/>
          </w:tcPr>
          <w:p w14:paraId="2C87EA10" w14:textId="77777777" w:rsidR="00FE26C3" w:rsidRPr="008E2992" w:rsidRDefault="00FE26C3" w:rsidP="00FE26C3">
            <w:pPr>
              <w:jc w:val="center"/>
              <w:rPr>
                <w:bCs/>
                <w:sz w:val="15"/>
                <w:szCs w:val="15"/>
              </w:rPr>
            </w:pPr>
          </w:p>
        </w:tc>
        <w:tc>
          <w:tcPr>
            <w:tcW w:w="112" w:type="pct"/>
            <w:vAlign w:val="center"/>
          </w:tcPr>
          <w:p w14:paraId="752B3A28" w14:textId="77777777" w:rsidR="00FE26C3" w:rsidRPr="008E2992" w:rsidRDefault="00FE26C3" w:rsidP="00FE26C3">
            <w:pPr>
              <w:jc w:val="center"/>
              <w:rPr>
                <w:bCs/>
                <w:sz w:val="15"/>
                <w:szCs w:val="15"/>
              </w:rPr>
            </w:pPr>
          </w:p>
        </w:tc>
        <w:tc>
          <w:tcPr>
            <w:tcW w:w="112" w:type="pct"/>
            <w:vAlign w:val="center"/>
          </w:tcPr>
          <w:p w14:paraId="16630246" w14:textId="77777777" w:rsidR="00FE26C3" w:rsidRPr="008E2992" w:rsidRDefault="00FE26C3" w:rsidP="00FE26C3">
            <w:pPr>
              <w:jc w:val="center"/>
              <w:rPr>
                <w:bCs/>
                <w:sz w:val="15"/>
                <w:szCs w:val="15"/>
              </w:rPr>
            </w:pPr>
          </w:p>
        </w:tc>
        <w:tc>
          <w:tcPr>
            <w:tcW w:w="112" w:type="pct"/>
            <w:vAlign w:val="center"/>
          </w:tcPr>
          <w:p w14:paraId="6F5B0713" w14:textId="77777777" w:rsidR="00FE26C3" w:rsidRPr="008E2992" w:rsidRDefault="00FE26C3" w:rsidP="00FE26C3">
            <w:pPr>
              <w:jc w:val="center"/>
              <w:rPr>
                <w:bCs/>
                <w:sz w:val="15"/>
                <w:szCs w:val="15"/>
              </w:rPr>
            </w:pPr>
          </w:p>
        </w:tc>
        <w:tc>
          <w:tcPr>
            <w:tcW w:w="112" w:type="pct"/>
            <w:vAlign w:val="center"/>
          </w:tcPr>
          <w:p w14:paraId="122B6754" w14:textId="77777777" w:rsidR="00FE26C3" w:rsidRPr="008E2992" w:rsidRDefault="00FE26C3" w:rsidP="00FE26C3">
            <w:pPr>
              <w:jc w:val="center"/>
              <w:rPr>
                <w:bCs/>
                <w:sz w:val="15"/>
                <w:szCs w:val="15"/>
              </w:rPr>
            </w:pPr>
          </w:p>
        </w:tc>
        <w:tc>
          <w:tcPr>
            <w:tcW w:w="112" w:type="pct"/>
            <w:vAlign w:val="center"/>
          </w:tcPr>
          <w:p w14:paraId="2627CC12" w14:textId="77777777" w:rsidR="00FE26C3" w:rsidRPr="008E2992" w:rsidRDefault="00FE26C3" w:rsidP="00FE26C3">
            <w:pPr>
              <w:jc w:val="center"/>
              <w:rPr>
                <w:bCs/>
                <w:sz w:val="15"/>
                <w:szCs w:val="15"/>
              </w:rPr>
            </w:pPr>
          </w:p>
        </w:tc>
        <w:tc>
          <w:tcPr>
            <w:tcW w:w="112" w:type="pct"/>
            <w:vAlign w:val="center"/>
          </w:tcPr>
          <w:p w14:paraId="5FCC9E1C" w14:textId="77777777" w:rsidR="00FE26C3" w:rsidRPr="008E2992" w:rsidRDefault="00FE26C3" w:rsidP="00FE26C3">
            <w:pPr>
              <w:jc w:val="center"/>
              <w:rPr>
                <w:bCs/>
                <w:sz w:val="15"/>
                <w:szCs w:val="15"/>
              </w:rPr>
            </w:pPr>
          </w:p>
        </w:tc>
        <w:tc>
          <w:tcPr>
            <w:tcW w:w="112" w:type="pct"/>
            <w:vAlign w:val="center"/>
          </w:tcPr>
          <w:p w14:paraId="47DA94A1" w14:textId="77777777" w:rsidR="00FE26C3" w:rsidRPr="008E2992" w:rsidRDefault="00FE26C3" w:rsidP="00FE26C3">
            <w:pPr>
              <w:jc w:val="center"/>
              <w:rPr>
                <w:bCs/>
                <w:sz w:val="15"/>
                <w:szCs w:val="15"/>
              </w:rPr>
            </w:pPr>
          </w:p>
        </w:tc>
        <w:tc>
          <w:tcPr>
            <w:tcW w:w="112" w:type="pct"/>
            <w:vAlign w:val="center"/>
          </w:tcPr>
          <w:p w14:paraId="2784B304" w14:textId="77777777" w:rsidR="00FE26C3" w:rsidRPr="008E2992" w:rsidRDefault="00FE26C3" w:rsidP="00FE26C3">
            <w:pPr>
              <w:jc w:val="center"/>
              <w:rPr>
                <w:bCs/>
                <w:sz w:val="15"/>
                <w:szCs w:val="15"/>
              </w:rPr>
            </w:pPr>
          </w:p>
        </w:tc>
        <w:tc>
          <w:tcPr>
            <w:tcW w:w="112" w:type="pct"/>
            <w:vAlign w:val="center"/>
          </w:tcPr>
          <w:p w14:paraId="28D461B8" w14:textId="77777777" w:rsidR="00FE26C3" w:rsidRPr="008E2992" w:rsidRDefault="00FE26C3" w:rsidP="00FE26C3">
            <w:pPr>
              <w:jc w:val="center"/>
              <w:rPr>
                <w:bCs/>
                <w:sz w:val="15"/>
                <w:szCs w:val="15"/>
              </w:rPr>
            </w:pPr>
          </w:p>
        </w:tc>
        <w:tc>
          <w:tcPr>
            <w:tcW w:w="112" w:type="pct"/>
            <w:vAlign w:val="center"/>
          </w:tcPr>
          <w:p w14:paraId="76B58B55" w14:textId="77777777" w:rsidR="00FE26C3" w:rsidRPr="008E2992" w:rsidRDefault="00FE26C3" w:rsidP="00FE26C3">
            <w:pPr>
              <w:jc w:val="center"/>
              <w:rPr>
                <w:bCs/>
                <w:sz w:val="15"/>
                <w:szCs w:val="15"/>
              </w:rPr>
            </w:pPr>
          </w:p>
        </w:tc>
        <w:tc>
          <w:tcPr>
            <w:tcW w:w="112" w:type="pct"/>
            <w:vAlign w:val="center"/>
          </w:tcPr>
          <w:p w14:paraId="2DAF44A0" w14:textId="77777777" w:rsidR="00FE26C3" w:rsidRPr="008E2992" w:rsidRDefault="00FE26C3" w:rsidP="00FE26C3">
            <w:pPr>
              <w:jc w:val="center"/>
              <w:rPr>
                <w:bCs/>
                <w:sz w:val="15"/>
                <w:szCs w:val="15"/>
              </w:rPr>
            </w:pPr>
          </w:p>
        </w:tc>
        <w:tc>
          <w:tcPr>
            <w:tcW w:w="112" w:type="pct"/>
            <w:vAlign w:val="center"/>
          </w:tcPr>
          <w:p w14:paraId="37E874A2" w14:textId="77777777" w:rsidR="00FE26C3" w:rsidRPr="008E2992" w:rsidRDefault="00FE26C3" w:rsidP="00FE26C3">
            <w:pPr>
              <w:jc w:val="center"/>
              <w:rPr>
                <w:bCs/>
                <w:sz w:val="15"/>
                <w:szCs w:val="15"/>
              </w:rPr>
            </w:pPr>
          </w:p>
        </w:tc>
        <w:tc>
          <w:tcPr>
            <w:tcW w:w="112" w:type="pct"/>
            <w:vAlign w:val="center"/>
          </w:tcPr>
          <w:p w14:paraId="6BCF41C4" w14:textId="77777777" w:rsidR="00FE26C3" w:rsidRPr="008E2992" w:rsidRDefault="00FE26C3" w:rsidP="00FE26C3">
            <w:pPr>
              <w:jc w:val="center"/>
              <w:rPr>
                <w:bCs/>
                <w:sz w:val="15"/>
                <w:szCs w:val="15"/>
              </w:rPr>
            </w:pPr>
          </w:p>
        </w:tc>
        <w:tc>
          <w:tcPr>
            <w:tcW w:w="112" w:type="pct"/>
            <w:vAlign w:val="center"/>
          </w:tcPr>
          <w:p w14:paraId="091AF105" w14:textId="77777777" w:rsidR="00FE26C3" w:rsidRPr="008E2992" w:rsidRDefault="00FE26C3" w:rsidP="00FE26C3">
            <w:pPr>
              <w:jc w:val="center"/>
              <w:rPr>
                <w:bCs/>
                <w:sz w:val="15"/>
                <w:szCs w:val="15"/>
              </w:rPr>
            </w:pPr>
          </w:p>
        </w:tc>
        <w:tc>
          <w:tcPr>
            <w:tcW w:w="112" w:type="pct"/>
            <w:vAlign w:val="center"/>
          </w:tcPr>
          <w:p w14:paraId="699D072F" w14:textId="77777777" w:rsidR="00FE26C3" w:rsidRPr="008E2992" w:rsidRDefault="00FE26C3" w:rsidP="00FE26C3">
            <w:pPr>
              <w:jc w:val="center"/>
              <w:rPr>
                <w:bCs/>
                <w:sz w:val="15"/>
                <w:szCs w:val="15"/>
              </w:rPr>
            </w:pPr>
          </w:p>
        </w:tc>
        <w:tc>
          <w:tcPr>
            <w:tcW w:w="112" w:type="pct"/>
            <w:vAlign w:val="center"/>
          </w:tcPr>
          <w:p w14:paraId="48298305" w14:textId="77777777" w:rsidR="00FE26C3" w:rsidRPr="008E2992" w:rsidRDefault="00FE26C3" w:rsidP="00FE26C3">
            <w:pPr>
              <w:jc w:val="center"/>
              <w:rPr>
                <w:bCs/>
                <w:sz w:val="15"/>
                <w:szCs w:val="15"/>
              </w:rPr>
            </w:pPr>
          </w:p>
        </w:tc>
        <w:tc>
          <w:tcPr>
            <w:tcW w:w="112" w:type="pct"/>
            <w:vAlign w:val="center"/>
          </w:tcPr>
          <w:p w14:paraId="7B9434B3" w14:textId="77777777" w:rsidR="00FE26C3" w:rsidRPr="008E2992" w:rsidRDefault="00FE26C3" w:rsidP="00FE26C3">
            <w:pPr>
              <w:jc w:val="center"/>
              <w:rPr>
                <w:bCs/>
                <w:sz w:val="15"/>
                <w:szCs w:val="15"/>
              </w:rPr>
            </w:pPr>
          </w:p>
        </w:tc>
        <w:tc>
          <w:tcPr>
            <w:tcW w:w="112" w:type="pct"/>
            <w:vAlign w:val="center"/>
          </w:tcPr>
          <w:p w14:paraId="7FB6A7B7" w14:textId="77777777" w:rsidR="00FE26C3" w:rsidRPr="008E2992" w:rsidRDefault="00FE26C3" w:rsidP="00FE26C3">
            <w:pPr>
              <w:jc w:val="center"/>
              <w:rPr>
                <w:bCs/>
                <w:sz w:val="15"/>
                <w:szCs w:val="15"/>
              </w:rPr>
            </w:pPr>
          </w:p>
        </w:tc>
        <w:tc>
          <w:tcPr>
            <w:tcW w:w="112" w:type="pct"/>
            <w:vAlign w:val="center"/>
          </w:tcPr>
          <w:p w14:paraId="1D4D1EE1" w14:textId="77777777" w:rsidR="00FE26C3" w:rsidRPr="008E2992" w:rsidRDefault="00FE26C3" w:rsidP="00FE26C3">
            <w:pPr>
              <w:jc w:val="center"/>
              <w:rPr>
                <w:bCs/>
                <w:sz w:val="15"/>
                <w:szCs w:val="15"/>
              </w:rPr>
            </w:pPr>
          </w:p>
        </w:tc>
        <w:tc>
          <w:tcPr>
            <w:tcW w:w="112" w:type="pct"/>
            <w:vAlign w:val="center"/>
          </w:tcPr>
          <w:p w14:paraId="32A659E8" w14:textId="77777777" w:rsidR="00FE26C3" w:rsidRPr="008E2992" w:rsidRDefault="00FE26C3" w:rsidP="00FE26C3">
            <w:pPr>
              <w:jc w:val="center"/>
              <w:rPr>
                <w:bCs/>
                <w:sz w:val="15"/>
                <w:szCs w:val="15"/>
              </w:rPr>
            </w:pPr>
          </w:p>
        </w:tc>
        <w:tc>
          <w:tcPr>
            <w:tcW w:w="112" w:type="pct"/>
            <w:vAlign w:val="center"/>
          </w:tcPr>
          <w:p w14:paraId="32D3EDA7" w14:textId="77777777" w:rsidR="00FE26C3" w:rsidRPr="008E2992" w:rsidRDefault="00FE26C3" w:rsidP="00FE26C3">
            <w:pPr>
              <w:jc w:val="center"/>
              <w:rPr>
                <w:bCs/>
                <w:sz w:val="15"/>
                <w:szCs w:val="15"/>
              </w:rPr>
            </w:pPr>
          </w:p>
        </w:tc>
        <w:tc>
          <w:tcPr>
            <w:tcW w:w="112" w:type="pct"/>
            <w:vAlign w:val="center"/>
          </w:tcPr>
          <w:p w14:paraId="0750E761" w14:textId="77777777" w:rsidR="00FE26C3" w:rsidRPr="008E2992" w:rsidRDefault="00FE26C3" w:rsidP="00FE26C3">
            <w:pPr>
              <w:jc w:val="center"/>
              <w:rPr>
                <w:bCs/>
                <w:sz w:val="15"/>
                <w:szCs w:val="15"/>
              </w:rPr>
            </w:pPr>
          </w:p>
        </w:tc>
        <w:tc>
          <w:tcPr>
            <w:tcW w:w="108" w:type="pct"/>
            <w:vAlign w:val="center"/>
          </w:tcPr>
          <w:p w14:paraId="45C92132" w14:textId="77777777" w:rsidR="00FE26C3" w:rsidRPr="008E2992" w:rsidRDefault="00FE26C3" w:rsidP="00FE26C3">
            <w:pPr>
              <w:jc w:val="center"/>
              <w:rPr>
                <w:bCs/>
                <w:sz w:val="15"/>
                <w:szCs w:val="15"/>
              </w:rPr>
            </w:pPr>
          </w:p>
        </w:tc>
      </w:tr>
      <w:tr w:rsidR="00FE26C3" w:rsidRPr="0010477B" w14:paraId="0F460349" w14:textId="77777777" w:rsidTr="00FE26C3">
        <w:trPr>
          <w:trHeight w:val="283"/>
        </w:trPr>
        <w:tc>
          <w:tcPr>
            <w:tcW w:w="143" w:type="pct"/>
            <w:vMerge/>
            <w:vAlign w:val="center"/>
          </w:tcPr>
          <w:p w14:paraId="5DB1DA11" w14:textId="77777777" w:rsidR="00FE26C3" w:rsidRPr="008E2992" w:rsidRDefault="00FE26C3" w:rsidP="00FE26C3">
            <w:pPr>
              <w:jc w:val="center"/>
              <w:rPr>
                <w:b/>
                <w:sz w:val="15"/>
                <w:szCs w:val="15"/>
              </w:rPr>
            </w:pPr>
          </w:p>
        </w:tc>
        <w:tc>
          <w:tcPr>
            <w:tcW w:w="605" w:type="pct"/>
            <w:vAlign w:val="center"/>
          </w:tcPr>
          <w:p w14:paraId="0B07B88A" w14:textId="77777777" w:rsidR="00FE26C3" w:rsidRPr="008E2992" w:rsidRDefault="00FE26C3" w:rsidP="00FE26C3">
            <w:pPr>
              <w:jc w:val="center"/>
              <w:rPr>
                <w:b/>
                <w:sz w:val="15"/>
                <w:szCs w:val="15"/>
              </w:rPr>
            </w:pPr>
            <w:r w:rsidRPr="008E2992">
              <w:rPr>
                <w:b/>
                <w:sz w:val="15"/>
                <w:szCs w:val="15"/>
              </w:rPr>
              <w:t>认识实习</w:t>
            </w:r>
          </w:p>
        </w:tc>
        <w:tc>
          <w:tcPr>
            <w:tcW w:w="112" w:type="pct"/>
            <w:vAlign w:val="center"/>
          </w:tcPr>
          <w:p w14:paraId="423F2AFF" w14:textId="77777777" w:rsidR="00FE26C3" w:rsidRPr="008E2992" w:rsidRDefault="00FE26C3" w:rsidP="00FE26C3">
            <w:pPr>
              <w:jc w:val="center"/>
              <w:rPr>
                <w:bCs/>
                <w:sz w:val="15"/>
                <w:szCs w:val="15"/>
              </w:rPr>
            </w:pPr>
          </w:p>
        </w:tc>
        <w:tc>
          <w:tcPr>
            <w:tcW w:w="112" w:type="pct"/>
            <w:vAlign w:val="center"/>
          </w:tcPr>
          <w:p w14:paraId="0C616091" w14:textId="77777777" w:rsidR="00FE26C3" w:rsidRPr="008E2992" w:rsidRDefault="00FE26C3" w:rsidP="00FE26C3">
            <w:pPr>
              <w:jc w:val="center"/>
              <w:rPr>
                <w:bCs/>
                <w:sz w:val="15"/>
                <w:szCs w:val="15"/>
              </w:rPr>
            </w:pPr>
          </w:p>
        </w:tc>
        <w:tc>
          <w:tcPr>
            <w:tcW w:w="112" w:type="pct"/>
            <w:vAlign w:val="center"/>
          </w:tcPr>
          <w:p w14:paraId="0EC24BAF" w14:textId="77777777" w:rsidR="00FE26C3" w:rsidRPr="008E2992" w:rsidRDefault="00FE26C3" w:rsidP="00FE26C3">
            <w:pPr>
              <w:jc w:val="center"/>
              <w:rPr>
                <w:bCs/>
                <w:sz w:val="15"/>
                <w:szCs w:val="15"/>
              </w:rPr>
            </w:pPr>
          </w:p>
        </w:tc>
        <w:tc>
          <w:tcPr>
            <w:tcW w:w="112" w:type="pct"/>
            <w:vAlign w:val="center"/>
          </w:tcPr>
          <w:p w14:paraId="4EDE241B" w14:textId="77777777" w:rsidR="00FE26C3" w:rsidRPr="008E2992" w:rsidRDefault="00FE26C3" w:rsidP="00FE26C3">
            <w:pPr>
              <w:jc w:val="center"/>
              <w:rPr>
                <w:bCs/>
                <w:sz w:val="15"/>
                <w:szCs w:val="15"/>
              </w:rPr>
            </w:pPr>
          </w:p>
        </w:tc>
        <w:tc>
          <w:tcPr>
            <w:tcW w:w="112" w:type="pct"/>
            <w:vAlign w:val="center"/>
          </w:tcPr>
          <w:p w14:paraId="3B1C0E1B" w14:textId="77777777" w:rsidR="00FE26C3" w:rsidRPr="008E2992" w:rsidRDefault="00FE26C3" w:rsidP="00FE26C3">
            <w:pPr>
              <w:jc w:val="center"/>
              <w:rPr>
                <w:bCs/>
                <w:sz w:val="15"/>
                <w:szCs w:val="15"/>
              </w:rPr>
            </w:pPr>
          </w:p>
        </w:tc>
        <w:tc>
          <w:tcPr>
            <w:tcW w:w="112" w:type="pct"/>
            <w:vAlign w:val="center"/>
          </w:tcPr>
          <w:p w14:paraId="3E55E3AC" w14:textId="77777777" w:rsidR="00FE26C3" w:rsidRPr="008E2992" w:rsidRDefault="00FE26C3" w:rsidP="00FE26C3">
            <w:pPr>
              <w:jc w:val="center"/>
              <w:rPr>
                <w:bCs/>
                <w:sz w:val="15"/>
                <w:szCs w:val="15"/>
              </w:rPr>
            </w:pPr>
          </w:p>
        </w:tc>
        <w:tc>
          <w:tcPr>
            <w:tcW w:w="112" w:type="pct"/>
            <w:vAlign w:val="center"/>
          </w:tcPr>
          <w:p w14:paraId="000C0A5D" w14:textId="77777777" w:rsidR="00FE26C3" w:rsidRPr="008E2992" w:rsidRDefault="00FE26C3" w:rsidP="00FE26C3">
            <w:pPr>
              <w:jc w:val="center"/>
              <w:rPr>
                <w:bCs/>
                <w:sz w:val="15"/>
                <w:szCs w:val="15"/>
              </w:rPr>
            </w:pPr>
          </w:p>
        </w:tc>
        <w:tc>
          <w:tcPr>
            <w:tcW w:w="112" w:type="pct"/>
            <w:vAlign w:val="center"/>
          </w:tcPr>
          <w:p w14:paraId="68F65332" w14:textId="77777777" w:rsidR="00FE26C3" w:rsidRPr="008E2992" w:rsidRDefault="00FE26C3" w:rsidP="00FE26C3">
            <w:pPr>
              <w:jc w:val="center"/>
              <w:rPr>
                <w:bCs/>
                <w:sz w:val="15"/>
                <w:szCs w:val="15"/>
              </w:rPr>
            </w:pPr>
          </w:p>
        </w:tc>
        <w:tc>
          <w:tcPr>
            <w:tcW w:w="112" w:type="pct"/>
            <w:vAlign w:val="center"/>
          </w:tcPr>
          <w:p w14:paraId="4CE294F5"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2B7962C8" w14:textId="77777777" w:rsidR="00FE26C3" w:rsidRPr="008E2992" w:rsidRDefault="00FE26C3" w:rsidP="00FE26C3">
            <w:pPr>
              <w:jc w:val="center"/>
              <w:rPr>
                <w:bCs/>
                <w:sz w:val="15"/>
                <w:szCs w:val="15"/>
              </w:rPr>
            </w:pPr>
          </w:p>
        </w:tc>
        <w:tc>
          <w:tcPr>
            <w:tcW w:w="112" w:type="pct"/>
            <w:vAlign w:val="center"/>
          </w:tcPr>
          <w:p w14:paraId="6ACF5C15" w14:textId="77777777" w:rsidR="00FE26C3" w:rsidRPr="008E2992" w:rsidRDefault="00FE26C3" w:rsidP="00FE26C3">
            <w:pPr>
              <w:jc w:val="center"/>
              <w:rPr>
                <w:bCs/>
                <w:sz w:val="15"/>
                <w:szCs w:val="15"/>
              </w:rPr>
            </w:pPr>
          </w:p>
        </w:tc>
        <w:tc>
          <w:tcPr>
            <w:tcW w:w="112" w:type="pct"/>
            <w:vAlign w:val="center"/>
          </w:tcPr>
          <w:p w14:paraId="300C9222" w14:textId="77777777" w:rsidR="00FE26C3" w:rsidRPr="008E2992" w:rsidRDefault="00FE26C3" w:rsidP="00FE26C3">
            <w:pPr>
              <w:jc w:val="center"/>
              <w:rPr>
                <w:bCs/>
                <w:sz w:val="15"/>
                <w:szCs w:val="15"/>
              </w:rPr>
            </w:pPr>
          </w:p>
        </w:tc>
        <w:tc>
          <w:tcPr>
            <w:tcW w:w="112" w:type="pct"/>
            <w:vAlign w:val="center"/>
          </w:tcPr>
          <w:p w14:paraId="6D4EE99B" w14:textId="77777777" w:rsidR="00FE26C3" w:rsidRPr="008E2992" w:rsidRDefault="00FE26C3" w:rsidP="00FE26C3">
            <w:pPr>
              <w:jc w:val="center"/>
              <w:rPr>
                <w:bCs/>
                <w:sz w:val="15"/>
                <w:szCs w:val="15"/>
              </w:rPr>
            </w:pPr>
          </w:p>
        </w:tc>
        <w:tc>
          <w:tcPr>
            <w:tcW w:w="112" w:type="pct"/>
            <w:vAlign w:val="center"/>
          </w:tcPr>
          <w:p w14:paraId="0764D58D" w14:textId="77777777" w:rsidR="00FE26C3" w:rsidRPr="008E2992" w:rsidRDefault="00FE26C3" w:rsidP="00FE26C3">
            <w:pPr>
              <w:jc w:val="center"/>
              <w:rPr>
                <w:bCs/>
                <w:sz w:val="15"/>
                <w:szCs w:val="15"/>
              </w:rPr>
            </w:pPr>
          </w:p>
        </w:tc>
        <w:tc>
          <w:tcPr>
            <w:tcW w:w="112" w:type="pct"/>
            <w:vAlign w:val="center"/>
          </w:tcPr>
          <w:p w14:paraId="4261279D" w14:textId="77777777" w:rsidR="00FE26C3" w:rsidRPr="008E2992" w:rsidRDefault="00FE26C3" w:rsidP="00FE26C3">
            <w:pPr>
              <w:jc w:val="center"/>
              <w:rPr>
                <w:bCs/>
                <w:sz w:val="15"/>
                <w:szCs w:val="15"/>
              </w:rPr>
            </w:pPr>
          </w:p>
        </w:tc>
        <w:tc>
          <w:tcPr>
            <w:tcW w:w="112" w:type="pct"/>
            <w:vAlign w:val="center"/>
          </w:tcPr>
          <w:p w14:paraId="24397E04" w14:textId="77777777" w:rsidR="00FE26C3" w:rsidRPr="008E2992" w:rsidRDefault="00FE26C3" w:rsidP="00FE26C3">
            <w:pPr>
              <w:jc w:val="center"/>
              <w:rPr>
                <w:bCs/>
                <w:sz w:val="15"/>
                <w:szCs w:val="15"/>
              </w:rPr>
            </w:pPr>
          </w:p>
        </w:tc>
        <w:tc>
          <w:tcPr>
            <w:tcW w:w="112" w:type="pct"/>
            <w:vAlign w:val="center"/>
          </w:tcPr>
          <w:p w14:paraId="4CA419F9" w14:textId="77777777" w:rsidR="00FE26C3" w:rsidRPr="008E2992" w:rsidRDefault="00FE26C3" w:rsidP="00FE26C3">
            <w:pPr>
              <w:jc w:val="center"/>
              <w:rPr>
                <w:bCs/>
                <w:sz w:val="15"/>
                <w:szCs w:val="15"/>
              </w:rPr>
            </w:pPr>
          </w:p>
        </w:tc>
        <w:tc>
          <w:tcPr>
            <w:tcW w:w="112" w:type="pct"/>
            <w:vAlign w:val="center"/>
          </w:tcPr>
          <w:p w14:paraId="4E8539FA" w14:textId="77777777" w:rsidR="00FE26C3" w:rsidRPr="008E2992" w:rsidRDefault="00FE26C3" w:rsidP="00FE26C3">
            <w:pPr>
              <w:jc w:val="center"/>
              <w:rPr>
                <w:bCs/>
                <w:sz w:val="15"/>
                <w:szCs w:val="15"/>
              </w:rPr>
            </w:pPr>
          </w:p>
        </w:tc>
        <w:tc>
          <w:tcPr>
            <w:tcW w:w="112" w:type="pct"/>
            <w:vAlign w:val="center"/>
          </w:tcPr>
          <w:p w14:paraId="680E0176" w14:textId="77777777" w:rsidR="00FE26C3" w:rsidRPr="008E2992" w:rsidRDefault="00FE26C3" w:rsidP="00FE26C3">
            <w:pPr>
              <w:jc w:val="center"/>
              <w:rPr>
                <w:bCs/>
                <w:sz w:val="15"/>
                <w:szCs w:val="15"/>
              </w:rPr>
            </w:pPr>
          </w:p>
        </w:tc>
        <w:tc>
          <w:tcPr>
            <w:tcW w:w="112" w:type="pct"/>
            <w:vAlign w:val="center"/>
          </w:tcPr>
          <w:p w14:paraId="7C5AFD4E"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49B499B0" w14:textId="77777777" w:rsidR="00FE26C3" w:rsidRPr="008E2992" w:rsidRDefault="00FE26C3" w:rsidP="00FE26C3">
            <w:pPr>
              <w:jc w:val="center"/>
              <w:rPr>
                <w:bCs/>
                <w:kern w:val="0"/>
                <w:sz w:val="15"/>
                <w:szCs w:val="15"/>
              </w:rPr>
            </w:pPr>
          </w:p>
        </w:tc>
        <w:tc>
          <w:tcPr>
            <w:tcW w:w="112" w:type="pct"/>
            <w:vAlign w:val="center"/>
          </w:tcPr>
          <w:p w14:paraId="3078D49F"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2681AFE1" w14:textId="77777777" w:rsidR="00FE26C3" w:rsidRPr="008E2992" w:rsidRDefault="00FE26C3" w:rsidP="00FE26C3">
            <w:pPr>
              <w:jc w:val="center"/>
              <w:rPr>
                <w:bCs/>
                <w:sz w:val="15"/>
                <w:szCs w:val="15"/>
              </w:rPr>
            </w:pPr>
          </w:p>
        </w:tc>
        <w:tc>
          <w:tcPr>
            <w:tcW w:w="112" w:type="pct"/>
            <w:vAlign w:val="center"/>
          </w:tcPr>
          <w:p w14:paraId="58451597"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6D5A2D4D" w14:textId="77777777" w:rsidR="00FE26C3" w:rsidRPr="008E2992" w:rsidRDefault="00FE26C3" w:rsidP="00FE26C3">
            <w:pPr>
              <w:jc w:val="center"/>
              <w:rPr>
                <w:bCs/>
                <w:sz w:val="15"/>
                <w:szCs w:val="15"/>
              </w:rPr>
            </w:pPr>
          </w:p>
        </w:tc>
        <w:tc>
          <w:tcPr>
            <w:tcW w:w="112" w:type="pct"/>
            <w:vAlign w:val="center"/>
          </w:tcPr>
          <w:p w14:paraId="3788CEF2" w14:textId="77777777" w:rsidR="00FE26C3" w:rsidRPr="008E2992" w:rsidRDefault="00FE26C3" w:rsidP="00FE26C3">
            <w:pPr>
              <w:jc w:val="center"/>
              <w:rPr>
                <w:bCs/>
                <w:sz w:val="15"/>
                <w:szCs w:val="15"/>
              </w:rPr>
            </w:pPr>
          </w:p>
        </w:tc>
        <w:tc>
          <w:tcPr>
            <w:tcW w:w="112" w:type="pct"/>
            <w:vAlign w:val="center"/>
          </w:tcPr>
          <w:p w14:paraId="1677EA04" w14:textId="77777777" w:rsidR="00FE26C3" w:rsidRPr="008E2992" w:rsidRDefault="00FE26C3" w:rsidP="00FE26C3">
            <w:pPr>
              <w:jc w:val="center"/>
              <w:rPr>
                <w:bCs/>
                <w:sz w:val="15"/>
                <w:szCs w:val="15"/>
              </w:rPr>
            </w:pPr>
          </w:p>
        </w:tc>
        <w:tc>
          <w:tcPr>
            <w:tcW w:w="112" w:type="pct"/>
            <w:vAlign w:val="center"/>
          </w:tcPr>
          <w:p w14:paraId="1159559A" w14:textId="77777777" w:rsidR="00FE26C3" w:rsidRPr="008E2992" w:rsidRDefault="00FE26C3" w:rsidP="00FE26C3">
            <w:pPr>
              <w:jc w:val="center"/>
              <w:rPr>
                <w:bCs/>
                <w:sz w:val="15"/>
                <w:szCs w:val="15"/>
              </w:rPr>
            </w:pPr>
          </w:p>
        </w:tc>
        <w:tc>
          <w:tcPr>
            <w:tcW w:w="112" w:type="pct"/>
            <w:vAlign w:val="center"/>
          </w:tcPr>
          <w:p w14:paraId="2B35A6A0" w14:textId="77777777" w:rsidR="00FE26C3" w:rsidRPr="008E2992" w:rsidRDefault="00FE26C3" w:rsidP="00FE26C3">
            <w:pPr>
              <w:jc w:val="center"/>
              <w:rPr>
                <w:bCs/>
                <w:sz w:val="15"/>
                <w:szCs w:val="15"/>
              </w:rPr>
            </w:pPr>
          </w:p>
        </w:tc>
        <w:tc>
          <w:tcPr>
            <w:tcW w:w="112" w:type="pct"/>
            <w:vAlign w:val="center"/>
          </w:tcPr>
          <w:p w14:paraId="44460C03" w14:textId="77777777" w:rsidR="00FE26C3" w:rsidRPr="008E2992" w:rsidRDefault="00FE26C3" w:rsidP="00FE26C3">
            <w:pPr>
              <w:jc w:val="center"/>
              <w:rPr>
                <w:bCs/>
                <w:sz w:val="15"/>
                <w:szCs w:val="15"/>
              </w:rPr>
            </w:pPr>
          </w:p>
        </w:tc>
        <w:tc>
          <w:tcPr>
            <w:tcW w:w="112" w:type="pct"/>
            <w:vAlign w:val="center"/>
          </w:tcPr>
          <w:p w14:paraId="4E47984B" w14:textId="77777777" w:rsidR="00FE26C3" w:rsidRPr="008E2992" w:rsidRDefault="00FE26C3" w:rsidP="00FE26C3">
            <w:pPr>
              <w:jc w:val="center"/>
              <w:rPr>
                <w:bCs/>
                <w:sz w:val="15"/>
                <w:szCs w:val="15"/>
              </w:rPr>
            </w:pPr>
          </w:p>
        </w:tc>
        <w:tc>
          <w:tcPr>
            <w:tcW w:w="112" w:type="pct"/>
            <w:vAlign w:val="center"/>
          </w:tcPr>
          <w:p w14:paraId="2BAA60D8" w14:textId="77777777" w:rsidR="00FE26C3" w:rsidRPr="008E2992" w:rsidRDefault="00FE26C3" w:rsidP="00FE26C3">
            <w:pPr>
              <w:jc w:val="center"/>
              <w:rPr>
                <w:bCs/>
                <w:sz w:val="15"/>
                <w:szCs w:val="15"/>
              </w:rPr>
            </w:pPr>
          </w:p>
        </w:tc>
        <w:tc>
          <w:tcPr>
            <w:tcW w:w="112" w:type="pct"/>
            <w:vAlign w:val="center"/>
          </w:tcPr>
          <w:p w14:paraId="42521204" w14:textId="77777777" w:rsidR="00FE26C3" w:rsidRPr="008E2992" w:rsidRDefault="00FE26C3" w:rsidP="00FE26C3">
            <w:pPr>
              <w:jc w:val="center"/>
              <w:rPr>
                <w:bCs/>
                <w:sz w:val="15"/>
                <w:szCs w:val="15"/>
              </w:rPr>
            </w:pPr>
          </w:p>
        </w:tc>
        <w:tc>
          <w:tcPr>
            <w:tcW w:w="112" w:type="pct"/>
            <w:vAlign w:val="center"/>
          </w:tcPr>
          <w:p w14:paraId="6189EB3C" w14:textId="77777777" w:rsidR="00FE26C3" w:rsidRPr="008E2992" w:rsidRDefault="00FE26C3" w:rsidP="00FE26C3">
            <w:pPr>
              <w:jc w:val="center"/>
              <w:rPr>
                <w:bCs/>
                <w:sz w:val="15"/>
                <w:szCs w:val="15"/>
              </w:rPr>
            </w:pPr>
          </w:p>
        </w:tc>
        <w:tc>
          <w:tcPr>
            <w:tcW w:w="112" w:type="pct"/>
            <w:vAlign w:val="center"/>
          </w:tcPr>
          <w:p w14:paraId="03123717" w14:textId="77777777" w:rsidR="00FE26C3" w:rsidRPr="008E2992" w:rsidRDefault="00FE26C3" w:rsidP="00FE26C3">
            <w:pPr>
              <w:jc w:val="center"/>
              <w:rPr>
                <w:bCs/>
                <w:sz w:val="15"/>
                <w:szCs w:val="15"/>
              </w:rPr>
            </w:pPr>
          </w:p>
        </w:tc>
        <w:tc>
          <w:tcPr>
            <w:tcW w:w="112" w:type="pct"/>
            <w:vAlign w:val="center"/>
          </w:tcPr>
          <w:p w14:paraId="6CD81C1C" w14:textId="77777777" w:rsidR="00FE26C3" w:rsidRPr="008E2992" w:rsidRDefault="00FE26C3" w:rsidP="00FE26C3">
            <w:pPr>
              <w:jc w:val="center"/>
              <w:rPr>
                <w:bCs/>
                <w:sz w:val="15"/>
                <w:szCs w:val="15"/>
              </w:rPr>
            </w:pPr>
          </w:p>
        </w:tc>
        <w:tc>
          <w:tcPr>
            <w:tcW w:w="112" w:type="pct"/>
            <w:vAlign w:val="center"/>
          </w:tcPr>
          <w:p w14:paraId="39BB4534" w14:textId="77777777" w:rsidR="00FE26C3" w:rsidRPr="008E2992" w:rsidRDefault="00FE26C3" w:rsidP="00FE26C3">
            <w:pPr>
              <w:jc w:val="center"/>
              <w:rPr>
                <w:bCs/>
                <w:sz w:val="15"/>
                <w:szCs w:val="15"/>
              </w:rPr>
            </w:pPr>
          </w:p>
        </w:tc>
        <w:tc>
          <w:tcPr>
            <w:tcW w:w="108" w:type="pct"/>
            <w:vAlign w:val="center"/>
          </w:tcPr>
          <w:p w14:paraId="605A9D00" w14:textId="77777777" w:rsidR="00FE26C3" w:rsidRPr="008E2992" w:rsidRDefault="00FE26C3" w:rsidP="00FE26C3">
            <w:pPr>
              <w:jc w:val="center"/>
              <w:rPr>
                <w:bCs/>
                <w:sz w:val="15"/>
                <w:szCs w:val="15"/>
              </w:rPr>
            </w:pPr>
          </w:p>
        </w:tc>
      </w:tr>
      <w:tr w:rsidR="00FE26C3" w:rsidRPr="0010477B" w14:paraId="3A3C8E3C" w14:textId="77777777" w:rsidTr="00FE26C3">
        <w:trPr>
          <w:trHeight w:val="283"/>
        </w:trPr>
        <w:tc>
          <w:tcPr>
            <w:tcW w:w="143" w:type="pct"/>
            <w:vMerge/>
            <w:vAlign w:val="center"/>
          </w:tcPr>
          <w:p w14:paraId="0BF8CBC8" w14:textId="77777777" w:rsidR="00FE26C3" w:rsidRPr="008E2992" w:rsidRDefault="00FE26C3" w:rsidP="00FE26C3">
            <w:pPr>
              <w:jc w:val="center"/>
              <w:rPr>
                <w:b/>
                <w:sz w:val="15"/>
                <w:szCs w:val="15"/>
              </w:rPr>
            </w:pPr>
          </w:p>
        </w:tc>
        <w:tc>
          <w:tcPr>
            <w:tcW w:w="605" w:type="pct"/>
            <w:vAlign w:val="center"/>
          </w:tcPr>
          <w:p w14:paraId="62AE7D56" w14:textId="77777777" w:rsidR="00FE26C3" w:rsidRPr="008E2992" w:rsidRDefault="00FE26C3" w:rsidP="00FE26C3">
            <w:pPr>
              <w:jc w:val="center"/>
              <w:rPr>
                <w:b/>
                <w:sz w:val="15"/>
                <w:szCs w:val="15"/>
              </w:rPr>
            </w:pPr>
            <w:r w:rsidRPr="008E2992">
              <w:rPr>
                <w:b/>
                <w:sz w:val="15"/>
                <w:szCs w:val="15"/>
              </w:rPr>
              <w:t>生产实习</w:t>
            </w:r>
          </w:p>
        </w:tc>
        <w:tc>
          <w:tcPr>
            <w:tcW w:w="112" w:type="pct"/>
            <w:vAlign w:val="center"/>
          </w:tcPr>
          <w:p w14:paraId="5B0B4999" w14:textId="77777777" w:rsidR="00FE26C3" w:rsidRPr="008E2992" w:rsidRDefault="00FE26C3" w:rsidP="00FE26C3">
            <w:pPr>
              <w:jc w:val="center"/>
              <w:rPr>
                <w:bCs/>
                <w:sz w:val="15"/>
                <w:szCs w:val="15"/>
              </w:rPr>
            </w:pPr>
          </w:p>
        </w:tc>
        <w:tc>
          <w:tcPr>
            <w:tcW w:w="112" w:type="pct"/>
            <w:vAlign w:val="center"/>
          </w:tcPr>
          <w:p w14:paraId="5B134800" w14:textId="77777777" w:rsidR="00FE26C3" w:rsidRPr="008E2992" w:rsidRDefault="00FE26C3" w:rsidP="00FE26C3">
            <w:pPr>
              <w:jc w:val="center"/>
              <w:rPr>
                <w:bCs/>
                <w:sz w:val="15"/>
                <w:szCs w:val="15"/>
              </w:rPr>
            </w:pPr>
          </w:p>
        </w:tc>
        <w:tc>
          <w:tcPr>
            <w:tcW w:w="112" w:type="pct"/>
            <w:vAlign w:val="center"/>
          </w:tcPr>
          <w:p w14:paraId="0DBE048A" w14:textId="77777777" w:rsidR="00FE26C3" w:rsidRPr="008E2992" w:rsidRDefault="00FE26C3" w:rsidP="00FE26C3">
            <w:pPr>
              <w:jc w:val="center"/>
              <w:rPr>
                <w:bCs/>
                <w:sz w:val="15"/>
                <w:szCs w:val="15"/>
              </w:rPr>
            </w:pPr>
          </w:p>
        </w:tc>
        <w:tc>
          <w:tcPr>
            <w:tcW w:w="112" w:type="pct"/>
            <w:vAlign w:val="center"/>
          </w:tcPr>
          <w:p w14:paraId="4DC0E21F" w14:textId="77777777" w:rsidR="00FE26C3" w:rsidRPr="008E2992" w:rsidRDefault="00FE26C3" w:rsidP="00FE26C3">
            <w:pPr>
              <w:jc w:val="center"/>
              <w:rPr>
                <w:bCs/>
                <w:sz w:val="15"/>
                <w:szCs w:val="15"/>
              </w:rPr>
            </w:pPr>
          </w:p>
        </w:tc>
        <w:tc>
          <w:tcPr>
            <w:tcW w:w="112" w:type="pct"/>
            <w:vAlign w:val="center"/>
          </w:tcPr>
          <w:p w14:paraId="7BAF9DBE" w14:textId="77777777" w:rsidR="00FE26C3" w:rsidRPr="008E2992" w:rsidRDefault="00FE26C3" w:rsidP="00FE26C3">
            <w:pPr>
              <w:jc w:val="center"/>
              <w:rPr>
                <w:bCs/>
                <w:sz w:val="15"/>
                <w:szCs w:val="15"/>
              </w:rPr>
            </w:pPr>
          </w:p>
        </w:tc>
        <w:tc>
          <w:tcPr>
            <w:tcW w:w="112" w:type="pct"/>
            <w:vAlign w:val="center"/>
          </w:tcPr>
          <w:p w14:paraId="1B43841A" w14:textId="77777777" w:rsidR="00FE26C3" w:rsidRPr="008E2992" w:rsidRDefault="00FE26C3" w:rsidP="00FE26C3">
            <w:pPr>
              <w:jc w:val="center"/>
              <w:rPr>
                <w:bCs/>
                <w:sz w:val="15"/>
                <w:szCs w:val="15"/>
              </w:rPr>
            </w:pPr>
          </w:p>
        </w:tc>
        <w:tc>
          <w:tcPr>
            <w:tcW w:w="112" w:type="pct"/>
            <w:vAlign w:val="center"/>
          </w:tcPr>
          <w:p w14:paraId="082F9983" w14:textId="77777777" w:rsidR="00FE26C3" w:rsidRPr="008E2992" w:rsidRDefault="00FE26C3" w:rsidP="00FE26C3">
            <w:pPr>
              <w:jc w:val="center"/>
              <w:rPr>
                <w:bCs/>
                <w:sz w:val="15"/>
                <w:szCs w:val="15"/>
              </w:rPr>
            </w:pPr>
          </w:p>
        </w:tc>
        <w:tc>
          <w:tcPr>
            <w:tcW w:w="112" w:type="pct"/>
            <w:vAlign w:val="center"/>
          </w:tcPr>
          <w:p w14:paraId="2520F5AE" w14:textId="77777777" w:rsidR="00FE26C3" w:rsidRPr="008E2992" w:rsidRDefault="00FE26C3" w:rsidP="00FE26C3">
            <w:pPr>
              <w:jc w:val="center"/>
              <w:rPr>
                <w:bCs/>
                <w:sz w:val="15"/>
                <w:szCs w:val="15"/>
              </w:rPr>
            </w:pPr>
          </w:p>
        </w:tc>
        <w:tc>
          <w:tcPr>
            <w:tcW w:w="112" w:type="pct"/>
            <w:vAlign w:val="center"/>
          </w:tcPr>
          <w:p w14:paraId="7C7DEBCC" w14:textId="77777777" w:rsidR="00FE26C3" w:rsidRPr="008E2992" w:rsidRDefault="00FE26C3" w:rsidP="00FE26C3">
            <w:pPr>
              <w:jc w:val="center"/>
              <w:rPr>
                <w:bCs/>
                <w:sz w:val="15"/>
                <w:szCs w:val="15"/>
              </w:rPr>
            </w:pPr>
          </w:p>
        </w:tc>
        <w:tc>
          <w:tcPr>
            <w:tcW w:w="112" w:type="pct"/>
            <w:vAlign w:val="center"/>
          </w:tcPr>
          <w:p w14:paraId="05CBFE47" w14:textId="77777777" w:rsidR="00FE26C3" w:rsidRPr="008E2992" w:rsidRDefault="00FE26C3" w:rsidP="00FE26C3">
            <w:pPr>
              <w:jc w:val="center"/>
              <w:rPr>
                <w:bCs/>
                <w:sz w:val="15"/>
                <w:szCs w:val="15"/>
              </w:rPr>
            </w:pPr>
          </w:p>
        </w:tc>
        <w:tc>
          <w:tcPr>
            <w:tcW w:w="112" w:type="pct"/>
            <w:vAlign w:val="center"/>
          </w:tcPr>
          <w:p w14:paraId="7DE6A55C" w14:textId="77777777" w:rsidR="00FE26C3" w:rsidRPr="008E2992" w:rsidRDefault="00FE26C3" w:rsidP="00FE26C3">
            <w:pPr>
              <w:jc w:val="center"/>
              <w:rPr>
                <w:bCs/>
                <w:sz w:val="15"/>
                <w:szCs w:val="15"/>
              </w:rPr>
            </w:pPr>
          </w:p>
        </w:tc>
        <w:tc>
          <w:tcPr>
            <w:tcW w:w="112" w:type="pct"/>
            <w:vAlign w:val="center"/>
          </w:tcPr>
          <w:p w14:paraId="1462A3C6"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2731A565" w14:textId="77777777" w:rsidR="00FE26C3" w:rsidRPr="008E2992" w:rsidRDefault="00FE26C3" w:rsidP="00FE26C3">
            <w:pPr>
              <w:jc w:val="center"/>
              <w:rPr>
                <w:bCs/>
                <w:sz w:val="15"/>
                <w:szCs w:val="15"/>
              </w:rPr>
            </w:pPr>
          </w:p>
        </w:tc>
        <w:tc>
          <w:tcPr>
            <w:tcW w:w="112" w:type="pct"/>
            <w:vAlign w:val="center"/>
          </w:tcPr>
          <w:p w14:paraId="36A2CB97" w14:textId="77777777" w:rsidR="00FE26C3" w:rsidRPr="008E2992" w:rsidRDefault="00FE26C3" w:rsidP="00FE26C3">
            <w:pPr>
              <w:jc w:val="center"/>
              <w:rPr>
                <w:bCs/>
                <w:sz w:val="15"/>
                <w:szCs w:val="15"/>
              </w:rPr>
            </w:pPr>
          </w:p>
        </w:tc>
        <w:tc>
          <w:tcPr>
            <w:tcW w:w="112" w:type="pct"/>
            <w:vAlign w:val="center"/>
          </w:tcPr>
          <w:p w14:paraId="1E6926AA" w14:textId="77777777" w:rsidR="00FE26C3" w:rsidRPr="008E2992" w:rsidRDefault="00FE26C3" w:rsidP="00FE26C3">
            <w:pPr>
              <w:jc w:val="center"/>
              <w:rPr>
                <w:bCs/>
                <w:sz w:val="15"/>
                <w:szCs w:val="15"/>
              </w:rPr>
            </w:pPr>
          </w:p>
        </w:tc>
        <w:tc>
          <w:tcPr>
            <w:tcW w:w="112" w:type="pct"/>
            <w:vAlign w:val="center"/>
          </w:tcPr>
          <w:p w14:paraId="42FD142F" w14:textId="77777777" w:rsidR="00FE26C3" w:rsidRPr="008E2992" w:rsidRDefault="00FE26C3" w:rsidP="00FE26C3">
            <w:pPr>
              <w:jc w:val="center"/>
              <w:rPr>
                <w:bCs/>
                <w:sz w:val="15"/>
                <w:szCs w:val="15"/>
              </w:rPr>
            </w:pPr>
          </w:p>
        </w:tc>
        <w:tc>
          <w:tcPr>
            <w:tcW w:w="112" w:type="pct"/>
            <w:vAlign w:val="center"/>
          </w:tcPr>
          <w:p w14:paraId="01FC3368" w14:textId="77777777" w:rsidR="00FE26C3" w:rsidRPr="008E2992" w:rsidRDefault="00FE26C3" w:rsidP="00FE26C3">
            <w:pPr>
              <w:jc w:val="center"/>
              <w:rPr>
                <w:bCs/>
                <w:sz w:val="15"/>
                <w:szCs w:val="15"/>
              </w:rPr>
            </w:pPr>
          </w:p>
        </w:tc>
        <w:tc>
          <w:tcPr>
            <w:tcW w:w="112" w:type="pct"/>
            <w:vAlign w:val="center"/>
          </w:tcPr>
          <w:p w14:paraId="434CD893" w14:textId="77777777" w:rsidR="00FE26C3" w:rsidRPr="008E2992" w:rsidRDefault="00FE26C3" w:rsidP="00FE26C3">
            <w:pPr>
              <w:jc w:val="center"/>
              <w:rPr>
                <w:bCs/>
                <w:kern w:val="0"/>
                <w:sz w:val="15"/>
                <w:szCs w:val="15"/>
              </w:rPr>
            </w:pPr>
          </w:p>
        </w:tc>
        <w:tc>
          <w:tcPr>
            <w:tcW w:w="112" w:type="pct"/>
            <w:vAlign w:val="center"/>
          </w:tcPr>
          <w:p w14:paraId="761D574B" w14:textId="77777777" w:rsidR="00FE26C3" w:rsidRPr="008E2992" w:rsidRDefault="00FE26C3" w:rsidP="00FE26C3">
            <w:pPr>
              <w:jc w:val="center"/>
              <w:rPr>
                <w:bCs/>
                <w:kern w:val="0"/>
                <w:sz w:val="15"/>
                <w:szCs w:val="15"/>
              </w:rPr>
            </w:pPr>
          </w:p>
        </w:tc>
        <w:tc>
          <w:tcPr>
            <w:tcW w:w="112" w:type="pct"/>
            <w:vAlign w:val="center"/>
          </w:tcPr>
          <w:p w14:paraId="5EAACB8F" w14:textId="77777777" w:rsidR="00FE26C3" w:rsidRPr="008E2992" w:rsidRDefault="00FE26C3" w:rsidP="00FE26C3">
            <w:pPr>
              <w:jc w:val="center"/>
              <w:rPr>
                <w:bCs/>
                <w:sz w:val="15"/>
                <w:szCs w:val="15"/>
              </w:rPr>
            </w:pPr>
          </w:p>
        </w:tc>
        <w:tc>
          <w:tcPr>
            <w:tcW w:w="112" w:type="pct"/>
            <w:vAlign w:val="center"/>
          </w:tcPr>
          <w:p w14:paraId="59501BC4" w14:textId="77777777" w:rsidR="00FE26C3" w:rsidRPr="008E2992" w:rsidRDefault="00FE26C3" w:rsidP="00FE26C3">
            <w:pPr>
              <w:jc w:val="center"/>
              <w:rPr>
                <w:bCs/>
                <w:sz w:val="15"/>
                <w:szCs w:val="15"/>
              </w:rPr>
            </w:pPr>
            <w:r w:rsidRPr="008E2992">
              <w:rPr>
                <w:rFonts w:eastAsia="等线"/>
                <w:bCs/>
                <w:kern w:val="0"/>
                <w:sz w:val="15"/>
                <w:szCs w:val="15"/>
              </w:rPr>
              <w:t>M</w:t>
            </w:r>
          </w:p>
        </w:tc>
        <w:tc>
          <w:tcPr>
            <w:tcW w:w="112" w:type="pct"/>
            <w:vAlign w:val="center"/>
          </w:tcPr>
          <w:p w14:paraId="714620D7" w14:textId="77777777" w:rsidR="00FE26C3" w:rsidRPr="008E2992" w:rsidRDefault="00FE26C3" w:rsidP="00FE26C3">
            <w:pPr>
              <w:jc w:val="center"/>
              <w:rPr>
                <w:bCs/>
                <w:sz w:val="15"/>
                <w:szCs w:val="15"/>
              </w:rPr>
            </w:pPr>
          </w:p>
        </w:tc>
        <w:tc>
          <w:tcPr>
            <w:tcW w:w="112" w:type="pct"/>
            <w:vAlign w:val="center"/>
          </w:tcPr>
          <w:p w14:paraId="2A66D4DD"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4600E665" w14:textId="77777777" w:rsidR="00FE26C3" w:rsidRPr="008E2992" w:rsidRDefault="00FE26C3" w:rsidP="00FE26C3">
            <w:pPr>
              <w:jc w:val="center"/>
              <w:rPr>
                <w:bCs/>
                <w:sz w:val="15"/>
                <w:szCs w:val="15"/>
              </w:rPr>
            </w:pPr>
          </w:p>
        </w:tc>
        <w:tc>
          <w:tcPr>
            <w:tcW w:w="112" w:type="pct"/>
            <w:vAlign w:val="center"/>
          </w:tcPr>
          <w:p w14:paraId="2B938ECE" w14:textId="77777777" w:rsidR="00FE26C3" w:rsidRPr="008E2992" w:rsidRDefault="00FE26C3" w:rsidP="00FE26C3">
            <w:pPr>
              <w:jc w:val="center"/>
              <w:rPr>
                <w:bCs/>
                <w:sz w:val="15"/>
                <w:szCs w:val="15"/>
              </w:rPr>
            </w:pPr>
          </w:p>
        </w:tc>
        <w:tc>
          <w:tcPr>
            <w:tcW w:w="112" w:type="pct"/>
            <w:vAlign w:val="center"/>
          </w:tcPr>
          <w:p w14:paraId="56DA2DB5"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0B184D6D" w14:textId="77777777" w:rsidR="00FE26C3" w:rsidRPr="008E2992" w:rsidRDefault="00FE26C3" w:rsidP="00FE26C3">
            <w:pPr>
              <w:jc w:val="center"/>
              <w:rPr>
                <w:bCs/>
                <w:sz w:val="15"/>
                <w:szCs w:val="15"/>
              </w:rPr>
            </w:pPr>
          </w:p>
        </w:tc>
        <w:tc>
          <w:tcPr>
            <w:tcW w:w="112" w:type="pct"/>
            <w:vAlign w:val="center"/>
          </w:tcPr>
          <w:p w14:paraId="3E5F0BD1" w14:textId="77777777" w:rsidR="00FE26C3" w:rsidRPr="008E2992" w:rsidRDefault="00FE26C3" w:rsidP="00FE26C3">
            <w:pPr>
              <w:jc w:val="center"/>
              <w:rPr>
                <w:bCs/>
                <w:sz w:val="15"/>
                <w:szCs w:val="15"/>
              </w:rPr>
            </w:pPr>
          </w:p>
        </w:tc>
        <w:tc>
          <w:tcPr>
            <w:tcW w:w="112" w:type="pct"/>
            <w:vAlign w:val="center"/>
          </w:tcPr>
          <w:p w14:paraId="5F5513C3" w14:textId="77777777" w:rsidR="00FE26C3" w:rsidRPr="008E2992" w:rsidRDefault="00FE26C3" w:rsidP="00FE26C3">
            <w:pPr>
              <w:jc w:val="center"/>
              <w:rPr>
                <w:bCs/>
                <w:sz w:val="15"/>
                <w:szCs w:val="15"/>
              </w:rPr>
            </w:pPr>
          </w:p>
        </w:tc>
        <w:tc>
          <w:tcPr>
            <w:tcW w:w="112" w:type="pct"/>
            <w:vAlign w:val="center"/>
          </w:tcPr>
          <w:p w14:paraId="5DE3FA94" w14:textId="77777777" w:rsidR="00FE26C3" w:rsidRPr="008E2992" w:rsidRDefault="00FE26C3" w:rsidP="00FE26C3">
            <w:pPr>
              <w:jc w:val="center"/>
              <w:rPr>
                <w:bCs/>
                <w:sz w:val="15"/>
                <w:szCs w:val="15"/>
              </w:rPr>
            </w:pPr>
          </w:p>
        </w:tc>
        <w:tc>
          <w:tcPr>
            <w:tcW w:w="112" w:type="pct"/>
            <w:vAlign w:val="center"/>
          </w:tcPr>
          <w:p w14:paraId="0E10D856" w14:textId="77777777" w:rsidR="00FE26C3" w:rsidRPr="008E2992" w:rsidRDefault="00FE26C3" w:rsidP="00FE26C3">
            <w:pPr>
              <w:jc w:val="center"/>
              <w:rPr>
                <w:bCs/>
                <w:sz w:val="15"/>
                <w:szCs w:val="15"/>
              </w:rPr>
            </w:pPr>
          </w:p>
        </w:tc>
        <w:tc>
          <w:tcPr>
            <w:tcW w:w="112" w:type="pct"/>
            <w:vAlign w:val="center"/>
          </w:tcPr>
          <w:p w14:paraId="3748032E" w14:textId="77777777" w:rsidR="00FE26C3" w:rsidRPr="008E2992" w:rsidRDefault="00FE26C3" w:rsidP="00FE26C3">
            <w:pPr>
              <w:jc w:val="center"/>
              <w:rPr>
                <w:bCs/>
                <w:sz w:val="15"/>
                <w:szCs w:val="15"/>
              </w:rPr>
            </w:pPr>
          </w:p>
        </w:tc>
        <w:tc>
          <w:tcPr>
            <w:tcW w:w="112" w:type="pct"/>
            <w:vAlign w:val="center"/>
          </w:tcPr>
          <w:p w14:paraId="60AECE6E" w14:textId="77777777" w:rsidR="00FE26C3" w:rsidRPr="008E2992" w:rsidRDefault="00FE26C3" w:rsidP="00FE26C3">
            <w:pPr>
              <w:jc w:val="center"/>
              <w:rPr>
                <w:bCs/>
                <w:sz w:val="15"/>
                <w:szCs w:val="15"/>
              </w:rPr>
            </w:pPr>
          </w:p>
        </w:tc>
        <w:tc>
          <w:tcPr>
            <w:tcW w:w="112" w:type="pct"/>
            <w:vAlign w:val="center"/>
          </w:tcPr>
          <w:p w14:paraId="2D32402F" w14:textId="77777777" w:rsidR="00FE26C3" w:rsidRPr="008E2992" w:rsidRDefault="00FE26C3" w:rsidP="00FE26C3">
            <w:pPr>
              <w:jc w:val="center"/>
              <w:rPr>
                <w:bCs/>
                <w:kern w:val="0"/>
                <w:sz w:val="15"/>
                <w:szCs w:val="15"/>
              </w:rPr>
            </w:pPr>
          </w:p>
        </w:tc>
        <w:tc>
          <w:tcPr>
            <w:tcW w:w="112" w:type="pct"/>
            <w:vAlign w:val="center"/>
          </w:tcPr>
          <w:p w14:paraId="7BD505F7" w14:textId="77777777" w:rsidR="00FE26C3" w:rsidRPr="008E2992" w:rsidRDefault="00FE26C3" w:rsidP="00FE26C3">
            <w:pPr>
              <w:jc w:val="center"/>
              <w:rPr>
                <w:bCs/>
                <w:kern w:val="0"/>
                <w:sz w:val="15"/>
                <w:szCs w:val="15"/>
              </w:rPr>
            </w:pPr>
          </w:p>
        </w:tc>
        <w:tc>
          <w:tcPr>
            <w:tcW w:w="112" w:type="pct"/>
            <w:vAlign w:val="center"/>
          </w:tcPr>
          <w:p w14:paraId="3652CC18" w14:textId="77777777" w:rsidR="00FE26C3" w:rsidRPr="008E2992" w:rsidRDefault="00FE26C3" w:rsidP="00FE26C3">
            <w:pPr>
              <w:jc w:val="center"/>
              <w:rPr>
                <w:bCs/>
                <w:kern w:val="0"/>
                <w:sz w:val="15"/>
                <w:szCs w:val="15"/>
              </w:rPr>
            </w:pPr>
          </w:p>
        </w:tc>
        <w:tc>
          <w:tcPr>
            <w:tcW w:w="112" w:type="pct"/>
            <w:vAlign w:val="center"/>
          </w:tcPr>
          <w:p w14:paraId="216C75D5" w14:textId="77777777" w:rsidR="00FE26C3" w:rsidRPr="008E2992" w:rsidRDefault="00FE26C3" w:rsidP="00FE26C3">
            <w:pPr>
              <w:jc w:val="center"/>
              <w:rPr>
                <w:bCs/>
                <w:kern w:val="0"/>
                <w:sz w:val="15"/>
                <w:szCs w:val="15"/>
              </w:rPr>
            </w:pPr>
          </w:p>
        </w:tc>
        <w:tc>
          <w:tcPr>
            <w:tcW w:w="108" w:type="pct"/>
            <w:vAlign w:val="center"/>
          </w:tcPr>
          <w:p w14:paraId="58F1404C" w14:textId="77777777" w:rsidR="00FE26C3" w:rsidRPr="008E2992" w:rsidRDefault="00FE26C3" w:rsidP="00FE26C3">
            <w:pPr>
              <w:jc w:val="center"/>
              <w:rPr>
                <w:bCs/>
                <w:sz w:val="15"/>
                <w:szCs w:val="15"/>
              </w:rPr>
            </w:pPr>
            <w:r w:rsidRPr="008E2992">
              <w:rPr>
                <w:rFonts w:eastAsia="等线"/>
                <w:bCs/>
                <w:kern w:val="0"/>
                <w:sz w:val="15"/>
                <w:szCs w:val="15"/>
              </w:rPr>
              <w:t>H</w:t>
            </w:r>
          </w:p>
        </w:tc>
      </w:tr>
      <w:tr w:rsidR="00FE26C3" w:rsidRPr="0010477B" w14:paraId="4C8290E7" w14:textId="77777777" w:rsidTr="00FE26C3">
        <w:trPr>
          <w:trHeight w:val="283"/>
        </w:trPr>
        <w:tc>
          <w:tcPr>
            <w:tcW w:w="143" w:type="pct"/>
            <w:vMerge/>
            <w:vAlign w:val="center"/>
          </w:tcPr>
          <w:p w14:paraId="4029597B" w14:textId="77777777" w:rsidR="00FE26C3" w:rsidRPr="008E2992" w:rsidRDefault="00FE26C3" w:rsidP="00FE26C3">
            <w:pPr>
              <w:jc w:val="center"/>
              <w:rPr>
                <w:b/>
                <w:sz w:val="15"/>
                <w:szCs w:val="15"/>
              </w:rPr>
            </w:pPr>
          </w:p>
        </w:tc>
        <w:tc>
          <w:tcPr>
            <w:tcW w:w="605" w:type="pct"/>
            <w:vAlign w:val="center"/>
          </w:tcPr>
          <w:p w14:paraId="0D5A9AAE" w14:textId="77777777" w:rsidR="00FE26C3" w:rsidRPr="008E2992" w:rsidRDefault="00FE26C3" w:rsidP="00FE26C3">
            <w:pPr>
              <w:jc w:val="center"/>
              <w:rPr>
                <w:b/>
                <w:sz w:val="15"/>
                <w:szCs w:val="15"/>
              </w:rPr>
            </w:pPr>
            <w:r w:rsidRPr="008E2992">
              <w:rPr>
                <w:b/>
                <w:sz w:val="15"/>
                <w:szCs w:val="15"/>
              </w:rPr>
              <w:t>毕业设计（论文）</w:t>
            </w:r>
          </w:p>
        </w:tc>
        <w:tc>
          <w:tcPr>
            <w:tcW w:w="112" w:type="pct"/>
            <w:vAlign w:val="center"/>
          </w:tcPr>
          <w:p w14:paraId="67ECB444" w14:textId="77777777" w:rsidR="00FE26C3" w:rsidRPr="008E2992" w:rsidRDefault="00FE26C3" w:rsidP="00FE26C3">
            <w:pPr>
              <w:jc w:val="center"/>
              <w:rPr>
                <w:bCs/>
                <w:kern w:val="0"/>
                <w:sz w:val="15"/>
                <w:szCs w:val="15"/>
              </w:rPr>
            </w:pPr>
          </w:p>
        </w:tc>
        <w:tc>
          <w:tcPr>
            <w:tcW w:w="112" w:type="pct"/>
            <w:vAlign w:val="center"/>
          </w:tcPr>
          <w:p w14:paraId="7ECC713C" w14:textId="77777777" w:rsidR="00FE26C3" w:rsidRPr="008E2992" w:rsidRDefault="00FE26C3" w:rsidP="00FE26C3">
            <w:pPr>
              <w:jc w:val="center"/>
              <w:rPr>
                <w:bCs/>
                <w:kern w:val="0"/>
                <w:sz w:val="15"/>
                <w:szCs w:val="15"/>
              </w:rPr>
            </w:pPr>
          </w:p>
        </w:tc>
        <w:tc>
          <w:tcPr>
            <w:tcW w:w="112" w:type="pct"/>
            <w:vAlign w:val="center"/>
          </w:tcPr>
          <w:p w14:paraId="04211784" w14:textId="77777777" w:rsidR="00FE26C3" w:rsidRPr="008E2992" w:rsidRDefault="00FE26C3" w:rsidP="00FE26C3">
            <w:pPr>
              <w:jc w:val="center"/>
              <w:rPr>
                <w:bCs/>
                <w:kern w:val="0"/>
                <w:sz w:val="15"/>
                <w:szCs w:val="15"/>
              </w:rPr>
            </w:pPr>
          </w:p>
        </w:tc>
        <w:tc>
          <w:tcPr>
            <w:tcW w:w="112" w:type="pct"/>
            <w:vAlign w:val="center"/>
          </w:tcPr>
          <w:p w14:paraId="048FDB3A"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1DDA035C" w14:textId="77777777" w:rsidR="00FE26C3" w:rsidRPr="008E2992" w:rsidRDefault="00FE26C3" w:rsidP="00FE26C3">
            <w:pPr>
              <w:jc w:val="center"/>
              <w:rPr>
                <w:bCs/>
                <w:kern w:val="0"/>
                <w:sz w:val="15"/>
                <w:szCs w:val="15"/>
              </w:rPr>
            </w:pPr>
          </w:p>
        </w:tc>
        <w:tc>
          <w:tcPr>
            <w:tcW w:w="112" w:type="pct"/>
            <w:vAlign w:val="center"/>
          </w:tcPr>
          <w:p w14:paraId="4FBF983E" w14:textId="77777777" w:rsidR="00FE26C3" w:rsidRPr="008E2992" w:rsidRDefault="00FE26C3" w:rsidP="00FE26C3">
            <w:pPr>
              <w:jc w:val="center"/>
              <w:rPr>
                <w:bCs/>
                <w:kern w:val="0"/>
                <w:sz w:val="15"/>
                <w:szCs w:val="15"/>
              </w:rPr>
            </w:pPr>
          </w:p>
        </w:tc>
        <w:tc>
          <w:tcPr>
            <w:tcW w:w="112" w:type="pct"/>
            <w:vAlign w:val="center"/>
          </w:tcPr>
          <w:p w14:paraId="044068BB" w14:textId="77777777" w:rsidR="00FE26C3" w:rsidRPr="008E2992" w:rsidRDefault="00FE26C3" w:rsidP="00FE26C3">
            <w:pPr>
              <w:jc w:val="center"/>
              <w:rPr>
                <w:bCs/>
                <w:kern w:val="0"/>
                <w:sz w:val="15"/>
                <w:szCs w:val="15"/>
              </w:rPr>
            </w:pPr>
          </w:p>
        </w:tc>
        <w:tc>
          <w:tcPr>
            <w:tcW w:w="112" w:type="pct"/>
            <w:vAlign w:val="center"/>
          </w:tcPr>
          <w:p w14:paraId="35FE781F" w14:textId="77777777" w:rsidR="00FE26C3" w:rsidRPr="008E2992" w:rsidRDefault="00FE26C3" w:rsidP="00FE26C3">
            <w:pPr>
              <w:jc w:val="center"/>
              <w:rPr>
                <w:bCs/>
                <w:kern w:val="0"/>
                <w:sz w:val="15"/>
                <w:szCs w:val="15"/>
              </w:rPr>
            </w:pPr>
          </w:p>
        </w:tc>
        <w:tc>
          <w:tcPr>
            <w:tcW w:w="112" w:type="pct"/>
            <w:vAlign w:val="center"/>
          </w:tcPr>
          <w:p w14:paraId="7E52FAD9" w14:textId="77777777" w:rsidR="00FE26C3" w:rsidRPr="008E2992" w:rsidRDefault="00FE26C3" w:rsidP="00FE26C3">
            <w:pPr>
              <w:jc w:val="center"/>
              <w:rPr>
                <w:bCs/>
                <w:kern w:val="0"/>
                <w:sz w:val="15"/>
                <w:szCs w:val="15"/>
              </w:rPr>
            </w:pPr>
          </w:p>
        </w:tc>
        <w:tc>
          <w:tcPr>
            <w:tcW w:w="112" w:type="pct"/>
            <w:vAlign w:val="center"/>
          </w:tcPr>
          <w:p w14:paraId="506E62DF" w14:textId="77777777" w:rsidR="00FE26C3" w:rsidRPr="008E2992" w:rsidRDefault="00FE26C3" w:rsidP="00FE26C3">
            <w:pPr>
              <w:jc w:val="center"/>
              <w:rPr>
                <w:bCs/>
                <w:sz w:val="15"/>
                <w:szCs w:val="15"/>
              </w:rPr>
            </w:pPr>
          </w:p>
        </w:tc>
        <w:tc>
          <w:tcPr>
            <w:tcW w:w="112" w:type="pct"/>
            <w:vAlign w:val="center"/>
          </w:tcPr>
          <w:p w14:paraId="35D3F195" w14:textId="77777777" w:rsidR="00FE26C3" w:rsidRPr="008E2992" w:rsidRDefault="00FE26C3" w:rsidP="00FE26C3">
            <w:pPr>
              <w:jc w:val="center"/>
              <w:rPr>
                <w:bCs/>
                <w:sz w:val="15"/>
                <w:szCs w:val="15"/>
              </w:rPr>
            </w:pPr>
          </w:p>
        </w:tc>
        <w:tc>
          <w:tcPr>
            <w:tcW w:w="112" w:type="pct"/>
            <w:vAlign w:val="center"/>
          </w:tcPr>
          <w:p w14:paraId="1EE7C28A"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3C1EE0B4" w14:textId="77777777" w:rsidR="00FE26C3" w:rsidRPr="008E2992" w:rsidRDefault="00FE26C3" w:rsidP="00FE26C3">
            <w:pPr>
              <w:jc w:val="center"/>
              <w:rPr>
                <w:bCs/>
                <w:kern w:val="0"/>
                <w:sz w:val="15"/>
                <w:szCs w:val="15"/>
              </w:rPr>
            </w:pPr>
          </w:p>
        </w:tc>
        <w:tc>
          <w:tcPr>
            <w:tcW w:w="112" w:type="pct"/>
            <w:vAlign w:val="center"/>
          </w:tcPr>
          <w:p w14:paraId="079F388E" w14:textId="77777777" w:rsidR="00FE26C3" w:rsidRPr="008E2992" w:rsidRDefault="00FE26C3" w:rsidP="00FE26C3">
            <w:pPr>
              <w:jc w:val="center"/>
              <w:rPr>
                <w:bCs/>
                <w:sz w:val="15"/>
                <w:szCs w:val="15"/>
              </w:rPr>
            </w:pPr>
          </w:p>
        </w:tc>
        <w:tc>
          <w:tcPr>
            <w:tcW w:w="112" w:type="pct"/>
            <w:vAlign w:val="center"/>
          </w:tcPr>
          <w:p w14:paraId="024946ED" w14:textId="77777777" w:rsidR="00FE26C3" w:rsidRPr="008E2992" w:rsidRDefault="00FE26C3" w:rsidP="00FE26C3">
            <w:pPr>
              <w:jc w:val="center"/>
              <w:rPr>
                <w:bCs/>
                <w:sz w:val="15"/>
                <w:szCs w:val="15"/>
              </w:rPr>
            </w:pPr>
          </w:p>
        </w:tc>
        <w:tc>
          <w:tcPr>
            <w:tcW w:w="112" w:type="pct"/>
            <w:vAlign w:val="center"/>
          </w:tcPr>
          <w:p w14:paraId="5032B36F"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441A9227" w14:textId="77777777" w:rsidR="00FE26C3" w:rsidRPr="008E2992" w:rsidRDefault="00FE26C3" w:rsidP="00FE26C3">
            <w:pPr>
              <w:jc w:val="center"/>
              <w:rPr>
                <w:bCs/>
                <w:kern w:val="0"/>
                <w:sz w:val="15"/>
                <w:szCs w:val="15"/>
              </w:rPr>
            </w:pPr>
          </w:p>
        </w:tc>
        <w:tc>
          <w:tcPr>
            <w:tcW w:w="112" w:type="pct"/>
            <w:vAlign w:val="center"/>
          </w:tcPr>
          <w:p w14:paraId="4A65B111" w14:textId="77777777" w:rsidR="00FE26C3" w:rsidRPr="008E2992" w:rsidRDefault="00FE26C3" w:rsidP="00FE26C3">
            <w:pPr>
              <w:jc w:val="center"/>
              <w:rPr>
                <w:bCs/>
                <w:kern w:val="0"/>
                <w:sz w:val="15"/>
                <w:szCs w:val="15"/>
              </w:rPr>
            </w:pPr>
          </w:p>
        </w:tc>
        <w:tc>
          <w:tcPr>
            <w:tcW w:w="112" w:type="pct"/>
            <w:vAlign w:val="center"/>
          </w:tcPr>
          <w:p w14:paraId="3A46BD48"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46D84068" w14:textId="77777777" w:rsidR="00FE26C3" w:rsidRPr="008E2992" w:rsidRDefault="00FE26C3" w:rsidP="00FE26C3">
            <w:pPr>
              <w:jc w:val="center"/>
              <w:rPr>
                <w:bCs/>
                <w:kern w:val="0"/>
                <w:sz w:val="15"/>
                <w:szCs w:val="15"/>
              </w:rPr>
            </w:pPr>
          </w:p>
        </w:tc>
        <w:tc>
          <w:tcPr>
            <w:tcW w:w="112" w:type="pct"/>
            <w:vAlign w:val="center"/>
          </w:tcPr>
          <w:p w14:paraId="712BBA08" w14:textId="77777777" w:rsidR="00FE26C3" w:rsidRPr="008E2992" w:rsidRDefault="00FE26C3" w:rsidP="00FE26C3">
            <w:pPr>
              <w:jc w:val="center"/>
              <w:rPr>
                <w:bCs/>
                <w:kern w:val="0"/>
                <w:sz w:val="15"/>
                <w:szCs w:val="15"/>
              </w:rPr>
            </w:pPr>
          </w:p>
        </w:tc>
        <w:tc>
          <w:tcPr>
            <w:tcW w:w="112" w:type="pct"/>
            <w:vAlign w:val="center"/>
          </w:tcPr>
          <w:p w14:paraId="358CC675" w14:textId="77777777" w:rsidR="00FE26C3" w:rsidRPr="008E2992" w:rsidRDefault="00FE26C3" w:rsidP="00FE26C3">
            <w:pPr>
              <w:jc w:val="center"/>
              <w:rPr>
                <w:bCs/>
                <w:kern w:val="0"/>
                <w:sz w:val="15"/>
                <w:szCs w:val="15"/>
              </w:rPr>
            </w:pPr>
          </w:p>
        </w:tc>
        <w:tc>
          <w:tcPr>
            <w:tcW w:w="112" w:type="pct"/>
            <w:vAlign w:val="center"/>
          </w:tcPr>
          <w:p w14:paraId="74A65296" w14:textId="77777777" w:rsidR="00FE26C3" w:rsidRPr="008E2992" w:rsidRDefault="00FE26C3" w:rsidP="00FE26C3">
            <w:pPr>
              <w:jc w:val="center"/>
              <w:rPr>
                <w:bCs/>
                <w:kern w:val="0"/>
                <w:sz w:val="15"/>
                <w:szCs w:val="15"/>
              </w:rPr>
            </w:pPr>
          </w:p>
        </w:tc>
        <w:tc>
          <w:tcPr>
            <w:tcW w:w="112" w:type="pct"/>
            <w:vAlign w:val="center"/>
          </w:tcPr>
          <w:p w14:paraId="2BBB4DC3" w14:textId="77777777" w:rsidR="00FE26C3" w:rsidRPr="008E2992" w:rsidRDefault="00FE26C3" w:rsidP="00FE26C3">
            <w:pPr>
              <w:jc w:val="center"/>
              <w:rPr>
                <w:bCs/>
                <w:kern w:val="0"/>
                <w:sz w:val="15"/>
                <w:szCs w:val="15"/>
              </w:rPr>
            </w:pPr>
          </w:p>
        </w:tc>
        <w:tc>
          <w:tcPr>
            <w:tcW w:w="112" w:type="pct"/>
            <w:vAlign w:val="center"/>
          </w:tcPr>
          <w:p w14:paraId="4BA302B0" w14:textId="77777777" w:rsidR="00FE26C3" w:rsidRPr="008E2992" w:rsidRDefault="00FE26C3" w:rsidP="00FE26C3">
            <w:pPr>
              <w:jc w:val="center"/>
              <w:rPr>
                <w:bCs/>
                <w:kern w:val="0"/>
                <w:sz w:val="15"/>
                <w:szCs w:val="15"/>
              </w:rPr>
            </w:pPr>
          </w:p>
        </w:tc>
        <w:tc>
          <w:tcPr>
            <w:tcW w:w="112" w:type="pct"/>
            <w:vAlign w:val="center"/>
          </w:tcPr>
          <w:p w14:paraId="47AAF367" w14:textId="77777777" w:rsidR="00FE26C3" w:rsidRPr="008E2992" w:rsidRDefault="00FE26C3" w:rsidP="00FE26C3">
            <w:pPr>
              <w:jc w:val="center"/>
              <w:rPr>
                <w:bCs/>
                <w:kern w:val="0"/>
                <w:sz w:val="15"/>
                <w:szCs w:val="15"/>
              </w:rPr>
            </w:pPr>
          </w:p>
        </w:tc>
        <w:tc>
          <w:tcPr>
            <w:tcW w:w="112" w:type="pct"/>
            <w:vAlign w:val="center"/>
          </w:tcPr>
          <w:p w14:paraId="04488B9E" w14:textId="77777777" w:rsidR="00FE26C3" w:rsidRPr="008E2992" w:rsidRDefault="00FE26C3" w:rsidP="00FE26C3">
            <w:pPr>
              <w:jc w:val="center"/>
              <w:rPr>
                <w:bCs/>
                <w:kern w:val="0"/>
                <w:sz w:val="15"/>
                <w:szCs w:val="15"/>
              </w:rPr>
            </w:pPr>
          </w:p>
        </w:tc>
        <w:tc>
          <w:tcPr>
            <w:tcW w:w="112" w:type="pct"/>
            <w:vAlign w:val="center"/>
          </w:tcPr>
          <w:p w14:paraId="6E20CDAA" w14:textId="77777777" w:rsidR="00FE26C3" w:rsidRPr="008E2992" w:rsidRDefault="00FE26C3" w:rsidP="00FE26C3">
            <w:pPr>
              <w:jc w:val="center"/>
              <w:rPr>
                <w:bCs/>
                <w:kern w:val="0"/>
                <w:sz w:val="15"/>
                <w:szCs w:val="15"/>
              </w:rPr>
            </w:pPr>
          </w:p>
        </w:tc>
        <w:tc>
          <w:tcPr>
            <w:tcW w:w="112" w:type="pct"/>
            <w:vAlign w:val="center"/>
          </w:tcPr>
          <w:p w14:paraId="7B7EE578" w14:textId="77777777" w:rsidR="00FE26C3" w:rsidRPr="008E2992" w:rsidRDefault="00FE26C3" w:rsidP="00FE26C3">
            <w:pPr>
              <w:jc w:val="center"/>
              <w:rPr>
                <w:bCs/>
                <w:kern w:val="0"/>
                <w:sz w:val="15"/>
                <w:szCs w:val="15"/>
              </w:rPr>
            </w:pPr>
          </w:p>
        </w:tc>
        <w:tc>
          <w:tcPr>
            <w:tcW w:w="112" w:type="pct"/>
            <w:vAlign w:val="center"/>
          </w:tcPr>
          <w:p w14:paraId="4E363064" w14:textId="77777777" w:rsidR="00FE26C3" w:rsidRPr="008E2992" w:rsidRDefault="00FE26C3" w:rsidP="00FE26C3">
            <w:pPr>
              <w:jc w:val="center"/>
              <w:rPr>
                <w:bCs/>
                <w:kern w:val="0"/>
                <w:sz w:val="15"/>
                <w:szCs w:val="15"/>
              </w:rPr>
            </w:pPr>
          </w:p>
        </w:tc>
        <w:tc>
          <w:tcPr>
            <w:tcW w:w="112" w:type="pct"/>
            <w:vAlign w:val="center"/>
          </w:tcPr>
          <w:p w14:paraId="0FEB59A7" w14:textId="77777777" w:rsidR="00FE26C3" w:rsidRPr="008E2992" w:rsidRDefault="00FE26C3" w:rsidP="00FE26C3">
            <w:pPr>
              <w:jc w:val="center"/>
              <w:rPr>
                <w:bCs/>
                <w:kern w:val="0"/>
                <w:sz w:val="15"/>
                <w:szCs w:val="15"/>
              </w:rPr>
            </w:pPr>
          </w:p>
        </w:tc>
        <w:tc>
          <w:tcPr>
            <w:tcW w:w="112" w:type="pct"/>
            <w:vAlign w:val="center"/>
          </w:tcPr>
          <w:p w14:paraId="52DB0FAB"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38F4EF35" w14:textId="77777777" w:rsidR="00FE26C3" w:rsidRPr="008E2992" w:rsidRDefault="00FE26C3" w:rsidP="00FE26C3">
            <w:pPr>
              <w:jc w:val="center"/>
              <w:rPr>
                <w:bCs/>
                <w:kern w:val="0"/>
                <w:sz w:val="15"/>
                <w:szCs w:val="15"/>
              </w:rPr>
            </w:pPr>
          </w:p>
        </w:tc>
        <w:tc>
          <w:tcPr>
            <w:tcW w:w="112" w:type="pct"/>
            <w:vAlign w:val="center"/>
          </w:tcPr>
          <w:p w14:paraId="2789A729" w14:textId="77777777" w:rsidR="00FE26C3" w:rsidRPr="008E2992" w:rsidRDefault="00FE26C3" w:rsidP="00FE26C3">
            <w:pPr>
              <w:jc w:val="center"/>
              <w:rPr>
                <w:bCs/>
                <w:kern w:val="0"/>
                <w:sz w:val="15"/>
                <w:szCs w:val="15"/>
              </w:rPr>
            </w:pPr>
          </w:p>
        </w:tc>
        <w:tc>
          <w:tcPr>
            <w:tcW w:w="112" w:type="pct"/>
            <w:vAlign w:val="center"/>
          </w:tcPr>
          <w:p w14:paraId="66DEA0BD"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05C9727E" w14:textId="77777777" w:rsidR="00FE26C3" w:rsidRPr="008E2992" w:rsidRDefault="00FE26C3" w:rsidP="00FE26C3">
            <w:pPr>
              <w:jc w:val="center"/>
              <w:rPr>
                <w:bCs/>
                <w:kern w:val="0"/>
                <w:sz w:val="15"/>
                <w:szCs w:val="15"/>
              </w:rPr>
            </w:pPr>
          </w:p>
        </w:tc>
        <w:tc>
          <w:tcPr>
            <w:tcW w:w="112" w:type="pct"/>
            <w:vAlign w:val="center"/>
          </w:tcPr>
          <w:p w14:paraId="1C39FA9B" w14:textId="77777777" w:rsidR="00FE26C3" w:rsidRPr="008E2992" w:rsidRDefault="00FE26C3" w:rsidP="00FE26C3">
            <w:pPr>
              <w:jc w:val="center"/>
              <w:rPr>
                <w:bCs/>
                <w:kern w:val="0"/>
                <w:sz w:val="15"/>
                <w:szCs w:val="15"/>
              </w:rPr>
            </w:pPr>
          </w:p>
        </w:tc>
        <w:tc>
          <w:tcPr>
            <w:tcW w:w="108" w:type="pct"/>
            <w:vAlign w:val="center"/>
          </w:tcPr>
          <w:p w14:paraId="774FD3F0" w14:textId="77777777" w:rsidR="00FE26C3" w:rsidRPr="008E2992" w:rsidRDefault="00FE26C3" w:rsidP="00FE26C3">
            <w:pPr>
              <w:jc w:val="center"/>
              <w:rPr>
                <w:bCs/>
                <w:kern w:val="0"/>
                <w:sz w:val="15"/>
                <w:szCs w:val="15"/>
              </w:rPr>
            </w:pPr>
          </w:p>
        </w:tc>
      </w:tr>
      <w:tr w:rsidR="00FE26C3" w:rsidRPr="0010477B" w14:paraId="267C4AEA" w14:textId="77777777" w:rsidTr="00FE26C3">
        <w:trPr>
          <w:trHeight w:val="283"/>
        </w:trPr>
        <w:tc>
          <w:tcPr>
            <w:tcW w:w="143" w:type="pct"/>
            <w:vMerge w:val="restart"/>
            <w:vAlign w:val="center"/>
          </w:tcPr>
          <w:p w14:paraId="47FDCB5A" w14:textId="77777777" w:rsidR="00FE26C3" w:rsidRPr="008E2992" w:rsidRDefault="00FE26C3" w:rsidP="00FE26C3">
            <w:pPr>
              <w:jc w:val="center"/>
              <w:rPr>
                <w:b/>
                <w:sz w:val="15"/>
                <w:szCs w:val="15"/>
              </w:rPr>
            </w:pPr>
            <w:r w:rsidRPr="008E2992">
              <w:rPr>
                <w:b/>
                <w:sz w:val="15"/>
                <w:szCs w:val="15"/>
              </w:rPr>
              <w:t>多元化培养课程</w:t>
            </w:r>
          </w:p>
        </w:tc>
        <w:tc>
          <w:tcPr>
            <w:tcW w:w="605" w:type="pct"/>
            <w:vAlign w:val="center"/>
          </w:tcPr>
          <w:p w14:paraId="6E6F28F0" w14:textId="5738B6F2" w:rsidR="00FE26C3" w:rsidRPr="008E2992" w:rsidRDefault="00CB49DC" w:rsidP="00FE26C3">
            <w:pPr>
              <w:jc w:val="center"/>
              <w:rPr>
                <w:b/>
                <w:sz w:val="15"/>
                <w:szCs w:val="15"/>
              </w:rPr>
            </w:pPr>
            <w:r w:rsidRPr="00CB49DC">
              <w:rPr>
                <w:rFonts w:hint="eastAsia"/>
                <w:b/>
                <w:sz w:val="15"/>
                <w:szCs w:val="15"/>
              </w:rPr>
              <w:t>“专业</w:t>
            </w:r>
            <w:r w:rsidRPr="00CB49DC">
              <w:rPr>
                <w:rFonts w:hint="eastAsia"/>
                <w:b/>
                <w:sz w:val="15"/>
                <w:szCs w:val="15"/>
              </w:rPr>
              <w:t>+</w:t>
            </w:r>
            <w:r w:rsidRPr="00CB49DC">
              <w:rPr>
                <w:rFonts w:hint="eastAsia"/>
                <w:b/>
                <w:sz w:val="15"/>
                <w:szCs w:val="15"/>
              </w:rPr>
              <w:t>”化工设计创新课程</w:t>
            </w:r>
          </w:p>
        </w:tc>
        <w:tc>
          <w:tcPr>
            <w:tcW w:w="112" w:type="pct"/>
            <w:vAlign w:val="center"/>
          </w:tcPr>
          <w:p w14:paraId="398278F2" w14:textId="77777777" w:rsidR="00FE26C3" w:rsidRPr="008E2992" w:rsidRDefault="00FE26C3" w:rsidP="00FE26C3">
            <w:pPr>
              <w:jc w:val="center"/>
              <w:rPr>
                <w:bCs/>
                <w:sz w:val="15"/>
                <w:szCs w:val="15"/>
              </w:rPr>
            </w:pPr>
          </w:p>
        </w:tc>
        <w:tc>
          <w:tcPr>
            <w:tcW w:w="112" w:type="pct"/>
            <w:vAlign w:val="center"/>
          </w:tcPr>
          <w:p w14:paraId="5D66BC32" w14:textId="77777777" w:rsidR="00FE26C3" w:rsidRPr="008E2992" w:rsidRDefault="00FE26C3" w:rsidP="00FE26C3">
            <w:pPr>
              <w:jc w:val="center"/>
              <w:rPr>
                <w:bCs/>
                <w:sz w:val="15"/>
                <w:szCs w:val="15"/>
              </w:rPr>
            </w:pPr>
          </w:p>
        </w:tc>
        <w:tc>
          <w:tcPr>
            <w:tcW w:w="112" w:type="pct"/>
            <w:vAlign w:val="center"/>
          </w:tcPr>
          <w:p w14:paraId="494EB3AA" w14:textId="77777777" w:rsidR="00FE26C3" w:rsidRPr="008E2992" w:rsidRDefault="00FE26C3" w:rsidP="00FE26C3">
            <w:pPr>
              <w:jc w:val="center"/>
              <w:rPr>
                <w:bCs/>
                <w:sz w:val="15"/>
                <w:szCs w:val="15"/>
              </w:rPr>
            </w:pPr>
          </w:p>
        </w:tc>
        <w:tc>
          <w:tcPr>
            <w:tcW w:w="112" w:type="pct"/>
            <w:vAlign w:val="center"/>
          </w:tcPr>
          <w:p w14:paraId="6B4F5101" w14:textId="77777777" w:rsidR="00FE26C3" w:rsidRPr="008E2992" w:rsidRDefault="00FE26C3" w:rsidP="00FE26C3">
            <w:pPr>
              <w:jc w:val="center"/>
              <w:rPr>
                <w:bCs/>
                <w:sz w:val="15"/>
                <w:szCs w:val="15"/>
              </w:rPr>
            </w:pPr>
          </w:p>
        </w:tc>
        <w:tc>
          <w:tcPr>
            <w:tcW w:w="112" w:type="pct"/>
            <w:vAlign w:val="center"/>
          </w:tcPr>
          <w:p w14:paraId="5CE381CE" w14:textId="77777777" w:rsidR="00FE26C3" w:rsidRPr="008E2992" w:rsidRDefault="00FE26C3" w:rsidP="00FE26C3">
            <w:pPr>
              <w:jc w:val="center"/>
              <w:rPr>
                <w:bCs/>
                <w:sz w:val="15"/>
                <w:szCs w:val="15"/>
              </w:rPr>
            </w:pPr>
          </w:p>
        </w:tc>
        <w:tc>
          <w:tcPr>
            <w:tcW w:w="112" w:type="pct"/>
            <w:vAlign w:val="center"/>
          </w:tcPr>
          <w:p w14:paraId="1EF7B226" w14:textId="77777777" w:rsidR="00FE26C3" w:rsidRPr="008E2992" w:rsidRDefault="00FE26C3" w:rsidP="00FE26C3">
            <w:pPr>
              <w:jc w:val="center"/>
              <w:rPr>
                <w:bCs/>
                <w:kern w:val="0"/>
                <w:sz w:val="15"/>
                <w:szCs w:val="15"/>
              </w:rPr>
            </w:pPr>
          </w:p>
        </w:tc>
        <w:tc>
          <w:tcPr>
            <w:tcW w:w="112" w:type="pct"/>
            <w:vAlign w:val="center"/>
          </w:tcPr>
          <w:p w14:paraId="1F7A2E61" w14:textId="77777777" w:rsidR="00FE26C3" w:rsidRPr="008E2992" w:rsidRDefault="00FE26C3" w:rsidP="00FE26C3">
            <w:pPr>
              <w:jc w:val="center"/>
              <w:rPr>
                <w:bCs/>
                <w:kern w:val="0"/>
                <w:sz w:val="15"/>
                <w:szCs w:val="15"/>
              </w:rPr>
            </w:pPr>
          </w:p>
        </w:tc>
        <w:tc>
          <w:tcPr>
            <w:tcW w:w="112" w:type="pct"/>
            <w:vAlign w:val="center"/>
          </w:tcPr>
          <w:p w14:paraId="2D51F929" w14:textId="77777777" w:rsidR="00FE26C3" w:rsidRPr="008E2992" w:rsidRDefault="00FE26C3" w:rsidP="00FE26C3">
            <w:pPr>
              <w:jc w:val="center"/>
              <w:rPr>
                <w:bCs/>
                <w:kern w:val="0"/>
                <w:sz w:val="15"/>
                <w:szCs w:val="15"/>
              </w:rPr>
            </w:pPr>
          </w:p>
        </w:tc>
        <w:tc>
          <w:tcPr>
            <w:tcW w:w="112" w:type="pct"/>
            <w:vAlign w:val="center"/>
          </w:tcPr>
          <w:p w14:paraId="3CD05D08" w14:textId="77777777" w:rsidR="00FE26C3" w:rsidRPr="008E2992" w:rsidRDefault="00FE26C3" w:rsidP="00FE26C3">
            <w:pPr>
              <w:jc w:val="center"/>
              <w:rPr>
                <w:bCs/>
                <w:sz w:val="15"/>
                <w:szCs w:val="15"/>
              </w:rPr>
            </w:pPr>
          </w:p>
        </w:tc>
        <w:tc>
          <w:tcPr>
            <w:tcW w:w="112" w:type="pct"/>
            <w:vAlign w:val="center"/>
          </w:tcPr>
          <w:p w14:paraId="208DCC28" w14:textId="77777777" w:rsidR="00FE26C3" w:rsidRPr="008E2992" w:rsidRDefault="00FE26C3" w:rsidP="00FE26C3">
            <w:pPr>
              <w:jc w:val="center"/>
              <w:rPr>
                <w:bCs/>
                <w:sz w:val="15"/>
                <w:szCs w:val="15"/>
              </w:rPr>
            </w:pPr>
          </w:p>
        </w:tc>
        <w:tc>
          <w:tcPr>
            <w:tcW w:w="112" w:type="pct"/>
            <w:vAlign w:val="center"/>
          </w:tcPr>
          <w:p w14:paraId="7ADDE29C"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2D4B70D6"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42348674" w14:textId="77777777" w:rsidR="00FE26C3" w:rsidRPr="008E2992" w:rsidRDefault="00FE26C3" w:rsidP="00FE26C3">
            <w:pPr>
              <w:jc w:val="center"/>
              <w:rPr>
                <w:bCs/>
                <w:sz w:val="15"/>
                <w:szCs w:val="15"/>
              </w:rPr>
            </w:pPr>
          </w:p>
        </w:tc>
        <w:tc>
          <w:tcPr>
            <w:tcW w:w="112" w:type="pct"/>
            <w:vAlign w:val="center"/>
          </w:tcPr>
          <w:p w14:paraId="7416D945" w14:textId="77777777" w:rsidR="00FE26C3" w:rsidRPr="008E2992" w:rsidRDefault="00FE26C3" w:rsidP="00FE26C3">
            <w:pPr>
              <w:jc w:val="center"/>
              <w:rPr>
                <w:bCs/>
                <w:sz w:val="15"/>
                <w:szCs w:val="15"/>
              </w:rPr>
            </w:pPr>
          </w:p>
        </w:tc>
        <w:tc>
          <w:tcPr>
            <w:tcW w:w="112" w:type="pct"/>
            <w:vAlign w:val="center"/>
          </w:tcPr>
          <w:p w14:paraId="2B9A10B2" w14:textId="77777777" w:rsidR="00FE26C3" w:rsidRPr="008E2992" w:rsidRDefault="00FE26C3" w:rsidP="00FE26C3">
            <w:pPr>
              <w:jc w:val="center"/>
              <w:rPr>
                <w:bCs/>
                <w:sz w:val="15"/>
                <w:szCs w:val="15"/>
              </w:rPr>
            </w:pPr>
          </w:p>
        </w:tc>
        <w:tc>
          <w:tcPr>
            <w:tcW w:w="112" w:type="pct"/>
            <w:vAlign w:val="center"/>
          </w:tcPr>
          <w:p w14:paraId="507F5468" w14:textId="77777777" w:rsidR="00FE26C3" w:rsidRPr="008E2992" w:rsidRDefault="00FE26C3" w:rsidP="00FE26C3">
            <w:pPr>
              <w:jc w:val="center"/>
              <w:rPr>
                <w:bCs/>
                <w:sz w:val="15"/>
                <w:szCs w:val="15"/>
              </w:rPr>
            </w:pPr>
          </w:p>
        </w:tc>
        <w:tc>
          <w:tcPr>
            <w:tcW w:w="112" w:type="pct"/>
            <w:vAlign w:val="center"/>
          </w:tcPr>
          <w:p w14:paraId="3FD5E828" w14:textId="77777777" w:rsidR="00FE26C3" w:rsidRPr="008E2992" w:rsidRDefault="00FE26C3" w:rsidP="00FE26C3">
            <w:pPr>
              <w:jc w:val="center"/>
              <w:rPr>
                <w:bCs/>
                <w:sz w:val="15"/>
                <w:szCs w:val="15"/>
              </w:rPr>
            </w:pPr>
          </w:p>
        </w:tc>
        <w:tc>
          <w:tcPr>
            <w:tcW w:w="112" w:type="pct"/>
            <w:vAlign w:val="center"/>
          </w:tcPr>
          <w:p w14:paraId="0C382039" w14:textId="77777777" w:rsidR="00FE26C3" w:rsidRPr="008E2992" w:rsidRDefault="00FE26C3" w:rsidP="00FE26C3">
            <w:pPr>
              <w:jc w:val="center"/>
              <w:rPr>
                <w:bCs/>
                <w:sz w:val="15"/>
                <w:szCs w:val="15"/>
              </w:rPr>
            </w:pPr>
          </w:p>
        </w:tc>
        <w:tc>
          <w:tcPr>
            <w:tcW w:w="112" w:type="pct"/>
            <w:vAlign w:val="center"/>
          </w:tcPr>
          <w:p w14:paraId="6038EE71"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032046B0" w14:textId="77777777" w:rsidR="00FE26C3" w:rsidRPr="008E2992" w:rsidRDefault="00FE26C3" w:rsidP="00FE26C3">
            <w:pPr>
              <w:jc w:val="center"/>
              <w:rPr>
                <w:bCs/>
                <w:sz w:val="15"/>
                <w:szCs w:val="15"/>
              </w:rPr>
            </w:pPr>
          </w:p>
        </w:tc>
        <w:tc>
          <w:tcPr>
            <w:tcW w:w="112" w:type="pct"/>
            <w:vAlign w:val="center"/>
          </w:tcPr>
          <w:p w14:paraId="0844750E" w14:textId="77777777" w:rsidR="00FE26C3" w:rsidRPr="008E2992" w:rsidRDefault="00FE26C3" w:rsidP="00FE26C3">
            <w:pPr>
              <w:jc w:val="center"/>
              <w:rPr>
                <w:bCs/>
                <w:sz w:val="15"/>
                <w:szCs w:val="15"/>
              </w:rPr>
            </w:pPr>
          </w:p>
        </w:tc>
        <w:tc>
          <w:tcPr>
            <w:tcW w:w="112" w:type="pct"/>
            <w:vAlign w:val="center"/>
          </w:tcPr>
          <w:p w14:paraId="454B4685" w14:textId="77777777" w:rsidR="00FE26C3" w:rsidRPr="008E2992" w:rsidRDefault="00FE26C3" w:rsidP="00FE26C3">
            <w:pPr>
              <w:jc w:val="center"/>
              <w:rPr>
                <w:bCs/>
                <w:sz w:val="15"/>
                <w:szCs w:val="15"/>
              </w:rPr>
            </w:pPr>
          </w:p>
        </w:tc>
        <w:tc>
          <w:tcPr>
            <w:tcW w:w="112" w:type="pct"/>
            <w:vAlign w:val="center"/>
          </w:tcPr>
          <w:p w14:paraId="73DD4222" w14:textId="77777777" w:rsidR="00FE26C3" w:rsidRPr="008E2992" w:rsidRDefault="00FE26C3" w:rsidP="00FE26C3">
            <w:pPr>
              <w:jc w:val="center"/>
              <w:rPr>
                <w:bCs/>
                <w:sz w:val="15"/>
                <w:szCs w:val="15"/>
              </w:rPr>
            </w:pPr>
          </w:p>
        </w:tc>
        <w:tc>
          <w:tcPr>
            <w:tcW w:w="112" w:type="pct"/>
            <w:vAlign w:val="center"/>
          </w:tcPr>
          <w:p w14:paraId="0A3EFD81" w14:textId="77777777" w:rsidR="00FE26C3" w:rsidRPr="008E2992" w:rsidRDefault="00FE26C3" w:rsidP="00FE26C3">
            <w:pPr>
              <w:jc w:val="center"/>
              <w:rPr>
                <w:bCs/>
                <w:sz w:val="15"/>
                <w:szCs w:val="15"/>
              </w:rPr>
            </w:pPr>
          </w:p>
        </w:tc>
        <w:tc>
          <w:tcPr>
            <w:tcW w:w="112" w:type="pct"/>
            <w:vAlign w:val="center"/>
          </w:tcPr>
          <w:p w14:paraId="2D8FE7C0" w14:textId="77777777" w:rsidR="00FE26C3" w:rsidRPr="008E2992" w:rsidRDefault="00FE26C3" w:rsidP="00FE26C3">
            <w:pPr>
              <w:jc w:val="center"/>
              <w:rPr>
                <w:bCs/>
                <w:sz w:val="15"/>
                <w:szCs w:val="15"/>
              </w:rPr>
            </w:pPr>
          </w:p>
        </w:tc>
        <w:tc>
          <w:tcPr>
            <w:tcW w:w="112" w:type="pct"/>
            <w:vAlign w:val="center"/>
          </w:tcPr>
          <w:p w14:paraId="04BA78D6" w14:textId="77777777" w:rsidR="00FE26C3" w:rsidRPr="008E2992" w:rsidRDefault="00FE26C3" w:rsidP="00FE26C3">
            <w:pPr>
              <w:jc w:val="center"/>
              <w:rPr>
                <w:bCs/>
                <w:sz w:val="15"/>
                <w:szCs w:val="15"/>
              </w:rPr>
            </w:pPr>
          </w:p>
        </w:tc>
        <w:tc>
          <w:tcPr>
            <w:tcW w:w="112" w:type="pct"/>
            <w:vAlign w:val="center"/>
          </w:tcPr>
          <w:p w14:paraId="00BA532F" w14:textId="77777777" w:rsidR="00FE26C3" w:rsidRPr="008E2992" w:rsidRDefault="00FE26C3" w:rsidP="00FE26C3">
            <w:pPr>
              <w:jc w:val="center"/>
              <w:rPr>
                <w:bCs/>
                <w:sz w:val="15"/>
                <w:szCs w:val="15"/>
              </w:rPr>
            </w:pPr>
          </w:p>
        </w:tc>
        <w:tc>
          <w:tcPr>
            <w:tcW w:w="112" w:type="pct"/>
            <w:vAlign w:val="center"/>
          </w:tcPr>
          <w:p w14:paraId="0715D059" w14:textId="77777777" w:rsidR="00FE26C3" w:rsidRPr="008E2992" w:rsidRDefault="00FE26C3" w:rsidP="00FE26C3">
            <w:pPr>
              <w:jc w:val="center"/>
              <w:rPr>
                <w:bCs/>
                <w:kern w:val="0"/>
                <w:sz w:val="15"/>
                <w:szCs w:val="15"/>
              </w:rPr>
            </w:pPr>
          </w:p>
        </w:tc>
        <w:tc>
          <w:tcPr>
            <w:tcW w:w="112" w:type="pct"/>
            <w:vAlign w:val="center"/>
          </w:tcPr>
          <w:p w14:paraId="6AE6A87E" w14:textId="77777777" w:rsidR="00FE26C3" w:rsidRPr="008E2992" w:rsidRDefault="00FE26C3" w:rsidP="00FE26C3">
            <w:pPr>
              <w:jc w:val="center"/>
              <w:rPr>
                <w:bCs/>
                <w:kern w:val="0"/>
                <w:sz w:val="15"/>
                <w:szCs w:val="15"/>
              </w:rPr>
            </w:pPr>
            <w:r w:rsidRPr="008E2992">
              <w:rPr>
                <w:rFonts w:hint="eastAsia"/>
                <w:bCs/>
                <w:kern w:val="0"/>
                <w:sz w:val="15"/>
                <w:szCs w:val="15"/>
              </w:rPr>
              <w:t>H</w:t>
            </w:r>
          </w:p>
        </w:tc>
        <w:tc>
          <w:tcPr>
            <w:tcW w:w="112" w:type="pct"/>
            <w:vAlign w:val="center"/>
          </w:tcPr>
          <w:p w14:paraId="2DDADE07" w14:textId="77777777" w:rsidR="00FE26C3" w:rsidRPr="008E2992" w:rsidRDefault="00FE26C3" w:rsidP="00FE26C3">
            <w:pPr>
              <w:jc w:val="center"/>
              <w:rPr>
                <w:bCs/>
                <w:sz w:val="15"/>
                <w:szCs w:val="15"/>
              </w:rPr>
            </w:pPr>
          </w:p>
        </w:tc>
        <w:tc>
          <w:tcPr>
            <w:tcW w:w="112" w:type="pct"/>
            <w:vAlign w:val="center"/>
          </w:tcPr>
          <w:p w14:paraId="40847228" w14:textId="77777777" w:rsidR="00FE26C3" w:rsidRPr="008E2992" w:rsidRDefault="00FE26C3" w:rsidP="00FE26C3">
            <w:pPr>
              <w:jc w:val="center"/>
              <w:rPr>
                <w:bCs/>
                <w:sz w:val="15"/>
                <w:szCs w:val="15"/>
              </w:rPr>
            </w:pPr>
          </w:p>
        </w:tc>
        <w:tc>
          <w:tcPr>
            <w:tcW w:w="112" w:type="pct"/>
            <w:vAlign w:val="center"/>
          </w:tcPr>
          <w:p w14:paraId="341C4A8A" w14:textId="77777777" w:rsidR="00FE26C3" w:rsidRPr="008E2992" w:rsidRDefault="00FE26C3" w:rsidP="00FE26C3">
            <w:pPr>
              <w:jc w:val="center"/>
              <w:rPr>
                <w:bCs/>
                <w:sz w:val="15"/>
                <w:szCs w:val="15"/>
              </w:rPr>
            </w:pPr>
          </w:p>
        </w:tc>
        <w:tc>
          <w:tcPr>
            <w:tcW w:w="112" w:type="pct"/>
            <w:vAlign w:val="center"/>
          </w:tcPr>
          <w:p w14:paraId="3C645A16" w14:textId="77777777" w:rsidR="00FE26C3" w:rsidRPr="008E2992" w:rsidRDefault="00FE26C3" w:rsidP="00FE26C3">
            <w:pPr>
              <w:jc w:val="center"/>
              <w:rPr>
                <w:bCs/>
                <w:sz w:val="15"/>
                <w:szCs w:val="15"/>
              </w:rPr>
            </w:pPr>
          </w:p>
        </w:tc>
        <w:tc>
          <w:tcPr>
            <w:tcW w:w="112" w:type="pct"/>
            <w:vAlign w:val="center"/>
          </w:tcPr>
          <w:p w14:paraId="70E0E28B" w14:textId="77777777" w:rsidR="00FE26C3" w:rsidRPr="008E2992" w:rsidRDefault="00FE26C3" w:rsidP="00FE26C3">
            <w:pPr>
              <w:jc w:val="center"/>
              <w:rPr>
                <w:bCs/>
                <w:kern w:val="0"/>
                <w:sz w:val="15"/>
                <w:szCs w:val="15"/>
              </w:rPr>
            </w:pPr>
            <w:r w:rsidRPr="008E2992">
              <w:rPr>
                <w:rFonts w:hint="eastAsia"/>
                <w:bCs/>
                <w:sz w:val="15"/>
                <w:szCs w:val="15"/>
              </w:rPr>
              <w:t>H</w:t>
            </w:r>
          </w:p>
        </w:tc>
        <w:tc>
          <w:tcPr>
            <w:tcW w:w="112" w:type="pct"/>
            <w:vAlign w:val="center"/>
          </w:tcPr>
          <w:p w14:paraId="7E5FE58E" w14:textId="77777777" w:rsidR="00FE26C3" w:rsidRPr="008E2992" w:rsidRDefault="00FE26C3" w:rsidP="00FE26C3">
            <w:pPr>
              <w:jc w:val="center"/>
              <w:rPr>
                <w:bCs/>
                <w:kern w:val="0"/>
                <w:sz w:val="15"/>
                <w:szCs w:val="15"/>
              </w:rPr>
            </w:pPr>
          </w:p>
        </w:tc>
        <w:tc>
          <w:tcPr>
            <w:tcW w:w="112" w:type="pct"/>
            <w:vAlign w:val="center"/>
          </w:tcPr>
          <w:p w14:paraId="3FF66A8D" w14:textId="77777777" w:rsidR="00FE26C3" w:rsidRPr="008E2992" w:rsidRDefault="00FE26C3" w:rsidP="00FE26C3">
            <w:pPr>
              <w:jc w:val="center"/>
              <w:rPr>
                <w:bCs/>
                <w:kern w:val="0"/>
                <w:sz w:val="15"/>
                <w:szCs w:val="15"/>
              </w:rPr>
            </w:pPr>
          </w:p>
        </w:tc>
        <w:tc>
          <w:tcPr>
            <w:tcW w:w="112" w:type="pct"/>
            <w:vAlign w:val="center"/>
          </w:tcPr>
          <w:p w14:paraId="6B6287B3" w14:textId="77777777" w:rsidR="00FE26C3" w:rsidRPr="008E2992" w:rsidRDefault="00FE26C3" w:rsidP="00FE26C3">
            <w:pPr>
              <w:jc w:val="center"/>
              <w:rPr>
                <w:bCs/>
                <w:kern w:val="0"/>
                <w:sz w:val="15"/>
                <w:szCs w:val="15"/>
              </w:rPr>
            </w:pPr>
          </w:p>
        </w:tc>
        <w:tc>
          <w:tcPr>
            <w:tcW w:w="108" w:type="pct"/>
            <w:vAlign w:val="center"/>
          </w:tcPr>
          <w:p w14:paraId="3DFCCE1F" w14:textId="77777777" w:rsidR="00FE26C3" w:rsidRPr="008E2992" w:rsidRDefault="00FE26C3" w:rsidP="00FE26C3">
            <w:pPr>
              <w:jc w:val="center"/>
              <w:rPr>
                <w:bCs/>
                <w:sz w:val="15"/>
                <w:szCs w:val="15"/>
              </w:rPr>
            </w:pPr>
          </w:p>
        </w:tc>
      </w:tr>
      <w:tr w:rsidR="00FE26C3" w:rsidRPr="0010477B" w14:paraId="45864A4B" w14:textId="77777777" w:rsidTr="00FE26C3">
        <w:trPr>
          <w:trHeight w:val="283"/>
        </w:trPr>
        <w:tc>
          <w:tcPr>
            <w:tcW w:w="143" w:type="pct"/>
            <w:vMerge/>
            <w:vAlign w:val="center"/>
          </w:tcPr>
          <w:p w14:paraId="0952A9B6" w14:textId="77777777" w:rsidR="00FE26C3" w:rsidRPr="008E2992" w:rsidRDefault="00FE26C3" w:rsidP="00FE26C3">
            <w:pPr>
              <w:jc w:val="center"/>
              <w:rPr>
                <w:b/>
                <w:sz w:val="15"/>
                <w:szCs w:val="15"/>
              </w:rPr>
            </w:pPr>
          </w:p>
        </w:tc>
        <w:tc>
          <w:tcPr>
            <w:tcW w:w="605" w:type="pct"/>
            <w:vAlign w:val="center"/>
          </w:tcPr>
          <w:p w14:paraId="43454F28" w14:textId="77777777" w:rsidR="00FE26C3" w:rsidRPr="008E2992" w:rsidRDefault="00FE26C3" w:rsidP="00FE26C3">
            <w:pPr>
              <w:jc w:val="center"/>
              <w:rPr>
                <w:b/>
                <w:sz w:val="15"/>
                <w:szCs w:val="15"/>
              </w:rPr>
            </w:pPr>
            <w:r w:rsidRPr="008E2992">
              <w:rPr>
                <w:b/>
                <w:sz w:val="15"/>
                <w:szCs w:val="15"/>
              </w:rPr>
              <w:t>第二课堂（课外科技活动等）</w:t>
            </w:r>
          </w:p>
        </w:tc>
        <w:tc>
          <w:tcPr>
            <w:tcW w:w="112" w:type="pct"/>
            <w:vAlign w:val="center"/>
          </w:tcPr>
          <w:p w14:paraId="54FA9988" w14:textId="77777777" w:rsidR="00FE26C3" w:rsidRPr="008E2992" w:rsidRDefault="00FE26C3" w:rsidP="00FE26C3">
            <w:pPr>
              <w:jc w:val="center"/>
              <w:rPr>
                <w:bCs/>
                <w:sz w:val="15"/>
                <w:szCs w:val="15"/>
              </w:rPr>
            </w:pPr>
          </w:p>
        </w:tc>
        <w:tc>
          <w:tcPr>
            <w:tcW w:w="112" w:type="pct"/>
            <w:vAlign w:val="center"/>
          </w:tcPr>
          <w:p w14:paraId="2CE0D4BE" w14:textId="77777777" w:rsidR="00FE26C3" w:rsidRPr="008E2992" w:rsidRDefault="00FE26C3" w:rsidP="00FE26C3">
            <w:pPr>
              <w:jc w:val="center"/>
              <w:rPr>
                <w:bCs/>
                <w:sz w:val="15"/>
                <w:szCs w:val="15"/>
              </w:rPr>
            </w:pPr>
          </w:p>
        </w:tc>
        <w:tc>
          <w:tcPr>
            <w:tcW w:w="112" w:type="pct"/>
            <w:vAlign w:val="center"/>
          </w:tcPr>
          <w:p w14:paraId="484E4ACC" w14:textId="77777777" w:rsidR="00FE26C3" w:rsidRPr="008E2992" w:rsidRDefault="00FE26C3" w:rsidP="00FE26C3">
            <w:pPr>
              <w:jc w:val="center"/>
              <w:rPr>
                <w:bCs/>
                <w:sz w:val="15"/>
                <w:szCs w:val="15"/>
              </w:rPr>
            </w:pPr>
          </w:p>
        </w:tc>
        <w:tc>
          <w:tcPr>
            <w:tcW w:w="112" w:type="pct"/>
            <w:vAlign w:val="center"/>
          </w:tcPr>
          <w:p w14:paraId="7E9862C6" w14:textId="77777777" w:rsidR="00FE26C3" w:rsidRPr="008E2992" w:rsidRDefault="00FE26C3" w:rsidP="00FE26C3">
            <w:pPr>
              <w:jc w:val="center"/>
              <w:rPr>
                <w:bCs/>
                <w:sz w:val="15"/>
                <w:szCs w:val="15"/>
              </w:rPr>
            </w:pPr>
          </w:p>
        </w:tc>
        <w:tc>
          <w:tcPr>
            <w:tcW w:w="112" w:type="pct"/>
            <w:vAlign w:val="center"/>
          </w:tcPr>
          <w:p w14:paraId="371250FF" w14:textId="77777777" w:rsidR="00FE26C3" w:rsidRPr="008E2992" w:rsidRDefault="00FE26C3" w:rsidP="00FE26C3">
            <w:pPr>
              <w:jc w:val="center"/>
              <w:rPr>
                <w:bCs/>
                <w:sz w:val="15"/>
                <w:szCs w:val="15"/>
              </w:rPr>
            </w:pPr>
          </w:p>
        </w:tc>
        <w:tc>
          <w:tcPr>
            <w:tcW w:w="112" w:type="pct"/>
            <w:vAlign w:val="center"/>
          </w:tcPr>
          <w:p w14:paraId="54BA2545" w14:textId="77777777" w:rsidR="00FE26C3" w:rsidRPr="008E2992" w:rsidRDefault="00FE26C3" w:rsidP="00FE26C3">
            <w:pPr>
              <w:jc w:val="center"/>
              <w:rPr>
                <w:bCs/>
                <w:sz w:val="15"/>
                <w:szCs w:val="15"/>
              </w:rPr>
            </w:pPr>
          </w:p>
        </w:tc>
        <w:tc>
          <w:tcPr>
            <w:tcW w:w="112" w:type="pct"/>
            <w:vAlign w:val="center"/>
          </w:tcPr>
          <w:p w14:paraId="0434B1B8" w14:textId="77777777" w:rsidR="00FE26C3" w:rsidRPr="008E2992" w:rsidRDefault="00FE26C3" w:rsidP="00FE26C3">
            <w:pPr>
              <w:jc w:val="center"/>
              <w:rPr>
                <w:bCs/>
                <w:sz w:val="15"/>
                <w:szCs w:val="15"/>
              </w:rPr>
            </w:pPr>
          </w:p>
        </w:tc>
        <w:tc>
          <w:tcPr>
            <w:tcW w:w="112" w:type="pct"/>
            <w:vAlign w:val="center"/>
          </w:tcPr>
          <w:p w14:paraId="749297AA" w14:textId="77777777" w:rsidR="00FE26C3" w:rsidRPr="008E2992" w:rsidRDefault="00FE26C3" w:rsidP="00FE26C3">
            <w:pPr>
              <w:jc w:val="center"/>
              <w:rPr>
                <w:bCs/>
                <w:sz w:val="15"/>
                <w:szCs w:val="15"/>
              </w:rPr>
            </w:pPr>
          </w:p>
        </w:tc>
        <w:tc>
          <w:tcPr>
            <w:tcW w:w="112" w:type="pct"/>
            <w:vAlign w:val="center"/>
          </w:tcPr>
          <w:p w14:paraId="36D13AF6" w14:textId="77777777" w:rsidR="00FE26C3" w:rsidRPr="008E2992" w:rsidRDefault="00FE26C3" w:rsidP="00FE26C3">
            <w:pPr>
              <w:jc w:val="center"/>
              <w:rPr>
                <w:bCs/>
                <w:sz w:val="15"/>
                <w:szCs w:val="15"/>
              </w:rPr>
            </w:pPr>
          </w:p>
        </w:tc>
        <w:tc>
          <w:tcPr>
            <w:tcW w:w="112" w:type="pct"/>
            <w:vAlign w:val="center"/>
          </w:tcPr>
          <w:p w14:paraId="13CFBFEB" w14:textId="77777777" w:rsidR="00FE26C3" w:rsidRPr="008E2992" w:rsidRDefault="00FE26C3" w:rsidP="00FE26C3">
            <w:pPr>
              <w:jc w:val="center"/>
              <w:rPr>
                <w:bCs/>
                <w:kern w:val="0"/>
                <w:sz w:val="15"/>
                <w:szCs w:val="15"/>
              </w:rPr>
            </w:pPr>
          </w:p>
        </w:tc>
        <w:tc>
          <w:tcPr>
            <w:tcW w:w="112" w:type="pct"/>
            <w:vAlign w:val="center"/>
          </w:tcPr>
          <w:p w14:paraId="240257F7" w14:textId="77777777" w:rsidR="00FE26C3" w:rsidRPr="008E2992" w:rsidRDefault="00FE26C3" w:rsidP="00FE26C3">
            <w:pPr>
              <w:jc w:val="center"/>
              <w:rPr>
                <w:bCs/>
                <w:kern w:val="0"/>
                <w:sz w:val="15"/>
                <w:szCs w:val="15"/>
              </w:rPr>
            </w:pPr>
          </w:p>
        </w:tc>
        <w:tc>
          <w:tcPr>
            <w:tcW w:w="112" w:type="pct"/>
            <w:vAlign w:val="center"/>
          </w:tcPr>
          <w:p w14:paraId="08F55E0C" w14:textId="77777777" w:rsidR="00FE26C3" w:rsidRPr="008E2992" w:rsidRDefault="00FE26C3" w:rsidP="00FE26C3">
            <w:pPr>
              <w:jc w:val="center"/>
              <w:rPr>
                <w:bCs/>
                <w:kern w:val="0"/>
                <w:sz w:val="15"/>
                <w:szCs w:val="15"/>
              </w:rPr>
            </w:pPr>
          </w:p>
        </w:tc>
        <w:tc>
          <w:tcPr>
            <w:tcW w:w="112" w:type="pct"/>
            <w:vAlign w:val="center"/>
          </w:tcPr>
          <w:p w14:paraId="4825B87E" w14:textId="77777777" w:rsidR="00FE26C3" w:rsidRPr="008E2992" w:rsidRDefault="00FE26C3" w:rsidP="00FE26C3">
            <w:pPr>
              <w:jc w:val="center"/>
              <w:rPr>
                <w:bCs/>
                <w:sz w:val="15"/>
                <w:szCs w:val="15"/>
              </w:rPr>
            </w:pPr>
            <w:r w:rsidRPr="008E2992">
              <w:rPr>
                <w:rFonts w:eastAsia="等线" w:hint="eastAsia"/>
                <w:bCs/>
                <w:kern w:val="0"/>
                <w:sz w:val="15"/>
                <w:szCs w:val="15"/>
              </w:rPr>
              <w:t>H</w:t>
            </w:r>
          </w:p>
        </w:tc>
        <w:tc>
          <w:tcPr>
            <w:tcW w:w="112" w:type="pct"/>
            <w:vAlign w:val="center"/>
          </w:tcPr>
          <w:p w14:paraId="6A239436" w14:textId="77777777" w:rsidR="00FE26C3" w:rsidRPr="008E2992" w:rsidRDefault="00FE26C3" w:rsidP="00FE26C3">
            <w:pPr>
              <w:jc w:val="center"/>
              <w:rPr>
                <w:bCs/>
                <w:sz w:val="15"/>
                <w:szCs w:val="15"/>
              </w:rPr>
            </w:pPr>
          </w:p>
        </w:tc>
        <w:tc>
          <w:tcPr>
            <w:tcW w:w="112" w:type="pct"/>
            <w:vAlign w:val="center"/>
          </w:tcPr>
          <w:p w14:paraId="71F9BEAB" w14:textId="77777777" w:rsidR="00FE26C3" w:rsidRPr="008E2992" w:rsidRDefault="00FE26C3" w:rsidP="00FE26C3">
            <w:pPr>
              <w:jc w:val="center"/>
              <w:rPr>
                <w:bCs/>
                <w:sz w:val="15"/>
                <w:szCs w:val="15"/>
              </w:rPr>
            </w:pPr>
          </w:p>
        </w:tc>
        <w:tc>
          <w:tcPr>
            <w:tcW w:w="112" w:type="pct"/>
            <w:vAlign w:val="center"/>
          </w:tcPr>
          <w:p w14:paraId="1514AB46" w14:textId="77777777" w:rsidR="00FE26C3" w:rsidRPr="008E2992" w:rsidRDefault="00FE26C3" w:rsidP="00FE26C3">
            <w:pPr>
              <w:jc w:val="center"/>
              <w:rPr>
                <w:bCs/>
                <w:sz w:val="15"/>
                <w:szCs w:val="15"/>
              </w:rPr>
            </w:pPr>
          </w:p>
        </w:tc>
        <w:tc>
          <w:tcPr>
            <w:tcW w:w="112" w:type="pct"/>
            <w:vAlign w:val="center"/>
          </w:tcPr>
          <w:p w14:paraId="54FB475D" w14:textId="77777777" w:rsidR="00FE26C3" w:rsidRPr="008E2992" w:rsidRDefault="00FE26C3" w:rsidP="00FE26C3">
            <w:pPr>
              <w:jc w:val="center"/>
              <w:rPr>
                <w:bCs/>
                <w:sz w:val="15"/>
                <w:szCs w:val="15"/>
              </w:rPr>
            </w:pPr>
          </w:p>
        </w:tc>
        <w:tc>
          <w:tcPr>
            <w:tcW w:w="112" w:type="pct"/>
            <w:vAlign w:val="center"/>
          </w:tcPr>
          <w:p w14:paraId="46ED97B2" w14:textId="77777777" w:rsidR="00FE26C3" w:rsidRPr="008E2992" w:rsidRDefault="00FE26C3" w:rsidP="00FE26C3">
            <w:pPr>
              <w:jc w:val="center"/>
              <w:rPr>
                <w:bCs/>
                <w:sz w:val="15"/>
                <w:szCs w:val="15"/>
              </w:rPr>
            </w:pPr>
          </w:p>
        </w:tc>
        <w:tc>
          <w:tcPr>
            <w:tcW w:w="112" w:type="pct"/>
            <w:vAlign w:val="center"/>
          </w:tcPr>
          <w:p w14:paraId="23E16A7F" w14:textId="77777777" w:rsidR="00FE26C3" w:rsidRPr="008E2992" w:rsidRDefault="00FE26C3" w:rsidP="00FE26C3">
            <w:pPr>
              <w:jc w:val="center"/>
              <w:rPr>
                <w:bCs/>
                <w:sz w:val="15"/>
                <w:szCs w:val="15"/>
              </w:rPr>
            </w:pPr>
          </w:p>
        </w:tc>
        <w:tc>
          <w:tcPr>
            <w:tcW w:w="112" w:type="pct"/>
            <w:vAlign w:val="center"/>
          </w:tcPr>
          <w:p w14:paraId="19BF5405" w14:textId="77777777" w:rsidR="00FE26C3" w:rsidRPr="008E2992" w:rsidRDefault="00FE26C3" w:rsidP="00FE26C3">
            <w:pPr>
              <w:jc w:val="center"/>
              <w:rPr>
                <w:bCs/>
                <w:sz w:val="15"/>
                <w:szCs w:val="15"/>
              </w:rPr>
            </w:pPr>
          </w:p>
        </w:tc>
        <w:tc>
          <w:tcPr>
            <w:tcW w:w="112" w:type="pct"/>
            <w:vAlign w:val="center"/>
          </w:tcPr>
          <w:p w14:paraId="5C06FB0A" w14:textId="77777777" w:rsidR="00FE26C3" w:rsidRPr="008E2992" w:rsidRDefault="00FE26C3" w:rsidP="00FE26C3">
            <w:pPr>
              <w:jc w:val="center"/>
              <w:rPr>
                <w:bCs/>
                <w:sz w:val="15"/>
                <w:szCs w:val="15"/>
              </w:rPr>
            </w:pPr>
          </w:p>
        </w:tc>
        <w:tc>
          <w:tcPr>
            <w:tcW w:w="112" w:type="pct"/>
            <w:vAlign w:val="center"/>
          </w:tcPr>
          <w:p w14:paraId="12D98374" w14:textId="77777777" w:rsidR="00FE26C3" w:rsidRPr="008E2992" w:rsidRDefault="00FE26C3" w:rsidP="00FE26C3">
            <w:pPr>
              <w:jc w:val="center"/>
              <w:rPr>
                <w:bCs/>
                <w:sz w:val="15"/>
                <w:szCs w:val="15"/>
              </w:rPr>
            </w:pPr>
          </w:p>
        </w:tc>
        <w:tc>
          <w:tcPr>
            <w:tcW w:w="112" w:type="pct"/>
            <w:vAlign w:val="center"/>
          </w:tcPr>
          <w:p w14:paraId="3D94C44B" w14:textId="77777777" w:rsidR="00FE26C3" w:rsidRPr="008E2992" w:rsidRDefault="00FE26C3" w:rsidP="00FE26C3">
            <w:pPr>
              <w:jc w:val="center"/>
              <w:rPr>
                <w:bCs/>
                <w:sz w:val="15"/>
                <w:szCs w:val="15"/>
              </w:rPr>
            </w:pPr>
          </w:p>
        </w:tc>
        <w:tc>
          <w:tcPr>
            <w:tcW w:w="112" w:type="pct"/>
            <w:vAlign w:val="center"/>
          </w:tcPr>
          <w:p w14:paraId="0F3B5235" w14:textId="77777777" w:rsidR="00FE26C3" w:rsidRPr="008E2992" w:rsidRDefault="00FE26C3" w:rsidP="00FE26C3">
            <w:pPr>
              <w:jc w:val="center"/>
              <w:rPr>
                <w:bCs/>
                <w:sz w:val="15"/>
                <w:szCs w:val="15"/>
              </w:rPr>
            </w:pPr>
          </w:p>
        </w:tc>
        <w:tc>
          <w:tcPr>
            <w:tcW w:w="112" w:type="pct"/>
            <w:vAlign w:val="center"/>
          </w:tcPr>
          <w:p w14:paraId="71CD7060" w14:textId="77777777" w:rsidR="00FE26C3" w:rsidRPr="008E2992" w:rsidRDefault="00FE26C3" w:rsidP="00FE26C3">
            <w:pPr>
              <w:jc w:val="center"/>
              <w:rPr>
                <w:bCs/>
                <w:sz w:val="15"/>
                <w:szCs w:val="15"/>
              </w:rPr>
            </w:pPr>
          </w:p>
        </w:tc>
        <w:tc>
          <w:tcPr>
            <w:tcW w:w="112" w:type="pct"/>
            <w:vAlign w:val="center"/>
          </w:tcPr>
          <w:p w14:paraId="715D0AC2" w14:textId="77777777" w:rsidR="00FE26C3" w:rsidRPr="008E2992" w:rsidRDefault="00FE26C3" w:rsidP="00FE26C3">
            <w:pPr>
              <w:jc w:val="center"/>
              <w:rPr>
                <w:bCs/>
                <w:sz w:val="15"/>
                <w:szCs w:val="15"/>
              </w:rPr>
            </w:pPr>
          </w:p>
        </w:tc>
        <w:tc>
          <w:tcPr>
            <w:tcW w:w="112" w:type="pct"/>
            <w:vAlign w:val="center"/>
          </w:tcPr>
          <w:p w14:paraId="1972A64C" w14:textId="77777777" w:rsidR="00FE26C3" w:rsidRPr="008E2992" w:rsidRDefault="00FE26C3" w:rsidP="00FE26C3">
            <w:pPr>
              <w:jc w:val="center"/>
              <w:rPr>
                <w:bCs/>
                <w:sz w:val="15"/>
                <w:szCs w:val="15"/>
              </w:rPr>
            </w:pPr>
          </w:p>
        </w:tc>
        <w:tc>
          <w:tcPr>
            <w:tcW w:w="112" w:type="pct"/>
            <w:vAlign w:val="center"/>
          </w:tcPr>
          <w:p w14:paraId="5E6261C9" w14:textId="77777777" w:rsidR="00FE26C3" w:rsidRPr="008E2992" w:rsidRDefault="00FE26C3" w:rsidP="00FE26C3">
            <w:pPr>
              <w:jc w:val="center"/>
              <w:rPr>
                <w:bCs/>
                <w:kern w:val="0"/>
                <w:sz w:val="15"/>
                <w:szCs w:val="15"/>
              </w:rPr>
            </w:pPr>
            <w:r w:rsidRPr="008E2992">
              <w:rPr>
                <w:rFonts w:eastAsia="等线"/>
                <w:bCs/>
                <w:kern w:val="0"/>
                <w:sz w:val="15"/>
                <w:szCs w:val="15"/>
              </w:rPr>
              <w:t>H</w:t>
            </w:r>
          </w:p>
        </w:tc>
        <w:tc>
          <w:tcPr>
            <w:tcW w:w="112" w:type="pct"/>
            <w:vAlign w:val="center"/>
          </w:tcPr>
          <w:p w14:paraId="7F4E545A" w14:textId="77777777" w:rsidR="00FE26C3" w:rsidRPr="008E2992" w:rsidRDefault="00FE26C3" w:rsidP="00FE26C3">
            <w:pPr>
              <w:jc w:val="center"/>
              <w:rPr>
                <w:bCs/>
                <w:kern w:val="0"/>
                <w:sz w:val="15"/>
                <w:szCs w:val="15"/>
              </w:rPr>
            </w:pPr>
          </w:p>
        </w:tc>
        <w:tc>
          <w:tcPr>
            <w:tcW w:w="112" w:type="pct"/>
            <w:vAlign w:val="center"/>
          </w:tcPr>
          <w:p w14:paraId="7B06F5F4" w14:textId="77777777" w:rsidR="00FE26C3" w:rsidRPr="008E2992" w:rsidRDefault="00FE26C3" w:rsidP="00FE26C3">
            <w:pPr>
              <w:jc w:val="center"/>
              <w:rPr>
                <w:bCs/>
                <w:sz w:val="15"/>
                <w:szCs w:val="15"/>
              </w:rPr>
            </w:pPr>
          </w:p>
        </w:tc>
        <w:tc>
          <w:tcPr>
            <w:tcW w:w="112" w:type="pct"/>
            <w:vAlign w:val="center"/>
          </w:tcPr>
          <w:p w14:paraId="55169C2F" w14:textId="77777777" w:rsidR="00FE26C3" w:rsidRPr="008E2992" w:rsidRDefault="00FE26C3" w:rsidP="00FE26C3">
            <w:pPr>
              <w:jc w:val="center"/>
              <w:rPr>
                <w:bCs/>
                <w:sz w:val="15"/>
                <w:szCs w:val="15"/>
              </w:rPr>
            </w:pPr>
          </w:p>
        </w:tc>
        <w:tc>
          <w:tcPr>
            <w:tcW w:w="112" w:type="pct"/>
            <w:vAlign w:val="center"/>
          </w:tcPr>
          <w:p w14:paraId="5F728B5E" w14:textId="77777777" w:rsidR="00FE26C3" w:rsidRPr="008E2992" w:rsidRDefault="00FE26C3" w:rsidP="00FE26C3">
            <w:pPr>
              <w:jc w:val="center"/>
              <w:rPr>
                <w:bCs/>
                <w:sz w:val="15"/>
                <w:szCs w:val="15"/>
              </w:rPr>
            </w:pPr>
          </w:p>
        </w:tc>
        <w:tc>
          <w:tcPr>
            <w:tcW w:w="112" w:type="pct"/>
            <w:vAlign w:val="center"/>
          </w:tcPr>
          <w:p w14:paraId="48597C40" w14:textId="77777777" w:rsidR="00FE26C3" w:rsidRPr="008E2992" w:rsidRDefault="00FE26C3" w:rsidP="00FE26C3">
            <w:pPr>
              <w:jc w:val="center"/>
              <w:rPr>
                <w:bCs/>
                <w:sz w:val="15"/>
                <w:szCs w:val="15"/>
              </w:rPr>
            </w:pPr>
            <w:r w:rsidRPr="008E2992">
              <w:rPr>
                <w:rFonts w:eastAsia="等线"/>
                <w:bCs/>
                <w:kern w:val="0"/>
                <w:sz w:val="15"/>
                <w:szCs w:val="15"/>
              </w:rPr>
              <w:t>H</w:t>
            </w:r>
          </w:p>
        </w:tc>
        <w:tc>
          <w:tcPr>
            <w:tcW w:w="112" w:type="pct"/>
            <w:vAlign w:val="center"/>
          </w:tcPr>
          <w:p w14:paraId="2C007AB1" w14:textId="77777777" w:rsidR="00FE26C3" w:rsidRPr="008E2992" w:rsidRDefault="00FE26C3" w:rsidP="00FE26C3">
            <w:pPr>
              <w:jc w:val="center"/>
              <w:rPr>
                <w:bCs/>
                <w:kern w:val="0"/>
                <w:sz w:val="15"/>
                <w:szCs w:val="15"/>
              </w:rPr>
            </w:pPr>
          </w:p>
        </w:tc>
        <w:tc>
          <w:tcPr>
            <w:tcW w:w="112" w:type="pct"/>
            <w:vAlign w:val="center"/>
          </w:tcPr>
          <w:p w14:paraId="296FB12B" w14:textId="77777777" w:rsidR="00FE26C3" w:rsidRPr="008E2992" w:rsidRDefault="00FE26C3" w:rsidP="00FE26C3">
            <w:pPr>
              <w:jc w:val="center"/>
              <w:rPr>
                <w:bCs/>
                <w:kern w:val="0"/>
                <w:sz w:val="15"/>
                <w:szCs w:val="15"/>
              </w:rPr>
            </w:pPr>
          </w:p>
        </w:tc>
        <w:tc>
          <w:tcPr>
            <w:tcW w:w="112" w:type="pct"/>
            <w:vAlign w:val="center"/>
          </w:tcPr>
          <w:p w14:paraId="3CEC826F" w14:textId="77777777" w:rsidR="00FE26C3" w:rsidRPr="008E2992" w:rsidRDefault="00FE26C3" w:rsidP="00FE26C3">
            <w:pPr>
              <w:jc w:val="center"/>
              <w:rPr>
                <w:bCs/>
                <w:kern w:val="0"/>
                <w:sz w:val="15"/>
                <w:szCs w:val="15"/>
              </w:rPr>
            </w:pPr>
          </w:p>
        </w:tc>
        <w:tc>
          <w:tcPr>
            <w:tcW w:w="112" w:type="pct"/>
            <w:vAlign w:val="center"/>
          </w:tcPr>
          <w:p w14:paraId="58549E8F" w14:textId="77777777" w:rsidR="00FE26C3" w:rsidRPr="008E2992" w:rsidRDefault="00FE26C3" w:rsidP="00FE26C3">
            <w:pPr>
              <w:jc w:val="center"/>
              <w:rPr>
                <w:bCs/>
                <w:kern w:val="0"/>
                <w:sz w:val="15"/>
                <w:szCs w:val="15"/>
              </w:rPr>
            </w:pPr>
          </w:p>
        </w:tc>
        <w:tc>
          <w:tcPr>
            <w:tcW w:w="108" w:type="pct"/>
            <w:vAlign w:val="center"/>
          </w:tcPr>
          <w:p w14:paraId="4153C3AB" w14:textId="77777777" w:rsidR="00FE26C3" w:rsidRPr="008E2992" w:rsidRDefault="00FE26C3" w:rsidP="00FE26C3">
            <w:pPr>
              <w:jc w:val="center"/>
              <w:rPr>
                <w:bCs/>
                <w:sz w:val="15"/>
                <w:szCs w:val="15"/>
              </w:rPr>
            </w:pPr>
            <w:r w:rsidRPr="008E2992">
              <w:rPr>
                <w:rFonts w:hint="eastAsia"/>
                <w:bCs/>
                <w:sz w:val="15"/>
                <w:szCs w:val="15"/>
              </w:rPr>
              <w:t>H</w:t>
            </w:r>
          </w:p>
        </w:tc>
      </w:tr>
      <w:tr w:rsidR="00FE26C3" w:rsidRPr="0010477B" w14:paraId="3D963779" w14:textId="77777777" w:rsidTr="00FE26C3">
        <w:trPr>
          <w:trHeight w:val="283"/>
        </w:trPr>
        <w:tc>
          <w:tcPr>
            <w:tcW w:w="143" w:type="pct"/>
            <w:vMerge/>
            <w:vAlign w:val="center"/>
          </w:tcPr>
          <w:p w14:paraId="4BDCEA8C" w14:textId="77777777" w:rsidR="00FE26C3" w:rsidRPr="008E2992" w:rsidRDefault="00FE26C3" w:rsidP="00FE26C3">
            <w:pPr>
              <w:jc w:val="center"/>
              <w:rPr>
                <w:b/>
                <w:sz w:val="15"/>
                <w:szCs w:val="15"/>
              </w:rPr>
            </w:pPr>
          </w:p>
        </w:tc>
        <w:tc>
          <w:tcPr>
            <w:tcW w:w="605" w:type="pct"/>
            <w:vAlign w:val="center"/>
          </w:tcPr>
          <w:p w14:paraId="751EEBC0" w14:textId="77777777" w:rsidR="00FE26C3" w:rsidRPr="008E2992" w:rsidRDefault="00FE26C3" w:rsidP="00FE26C3">
            <w:pPr>
              <w:jc w:val="center"/>
              <w:rPr>
                <w:b/>
                <w:sz w:val="15"/>
                <w:szCs w:val="15"/>
              </w:rPr>
            </w:pPr>
            <w:r w:rsidRPr="008E2992">
              <w:rPr>
                <w:b/>
                <w:sz w:val="15"/>
                <w:szCs w:val="15"/>
              </w:rPr>
              <w:t>化工技术经济与管理</w:t>
            </w:r>
          </w:p>
        </w:tc>
        <w:tc>
          <w:tcPr>
            <w:tcW w:w="112" w:type="pct"/>
            <w:vAlign w:val="center"/>
          </w:tcPr>
          <w:p w14:paraId="3E471E5C" w14:textId="77777777" w:rsidR="00FE26C3" w:rsidRPr="008E2992" w:rsidRDefault="00FE26C3" w:rsidP="00FE26C3">
            <w:pPr>
              <w:jc w:val="center"/>
              <w:rPr>
                <w:bCs/>
                <w:sz w:val="15"/>
                <w:szCs w:val="15"/>
              </w:rPr>
            </w:pPr>
          </w:p>
        </w:tc>
        <w:tc>
          <w:tcPr>
            <w:tcW w:w="112" w:type="pct"/>
            <w:vAlign w:val="center"/>
          </w:tcPr>
          <w:p w14:paraId="496481C5" w14:textId="77777777" w:rsidR="00FE26C3" w:rsidRPr="008E2992" w:rsidRDefault="00FE26C3" w:rsidP="00FE26C3">
            <w:pPr>
              <w:jc w:val="center"/>
              <w:rPr>
                <w:bCs/>
                <w:sz w:val="15"/>
                <w:szCs w:val="15"/>
              </w:rPr>
            </w:pPr>
          </w:p>
        </w:tc>
        <w:tc>
          <w:tcPr>
            <w:tcW w:w="112" w:type="pct"/>
            <w:vAlign w:val="center"/>
          </w:tcPr>
          <w:p w14:paraId="2FD32DF2" w14:textId="77777777" w:rsidR="00FE26C3" w:rsidRPr="008E2992" w:rsidRDefault="00FE26C3" w:rsidP="00FE26C3">
            <w:pPr>
              <w:jc w:val="center"/>
              <w:rPr>
                <w:bCs/>
                <w:sz w:val="15"/>
                <w:szCs w:val="15"/>
              </w:rPr>
            </w:pPr>
          </w:p>
        </w:tc>
        <w:tc>
          <w:tcPr>
            <w:tcW w:w="112" w:type="pct"/>
            <w:vAlign w:val="center"/>
          </w:tcPr>
          <w:p w14:paraId="53966C6A" w14:textId="77777777" w:rsidR="00FE26C3" w:rsidRPr="008E2992" w:rsidRDefault="00FE26C3" w:rsidP="00FE26C3">
            <w:pPr>
              <w:jc w:val="center"/>
              <w:rPr>
                <w:bCs/>
                <w:sz w:val="15"/>
                <w:szCs w:val="15"/>
              </w:rPr>
            </w:pPr>
          </w:p>
        </w:tc>
        <w:tc>
          <w:tcPr>
            <w:tcW w:w="112" w:type="pct"/>
            <w:vAlign w:val="center"/>
          </w:tcPr>
          <w:p w14:paraId="4CC9EDA2" w14:textId="77777777" w:rsidR="00FE26C3" w:rsidRPr="008E2992" w:rsidRDefault="00FE26C3" w:rsidP="00FE26C3">
            <w:pPr>
              <w:jc w:val="center"/>
              <w:rPr>
                <w:bCs/>
                <w:sz w:val="15"/>
                <w:szCs w:val="15"/>
              </w:rPr>
            </w:pPr>
          </w:p>
        </w:tc>
        <w:tc>
          <w:tcPr>
            <w:tcW w:w="112" w:type="pct"/>
            <w:vAlign w:val="center"/>
          </w:tcPr>
          <w:p w14:paraId="79AE327F" w14:textId="77777777" w:rsidR="00FE26C3" w:rsidRPr="008E2992" w:rsidRDefault="00FE26C3" w:rsidP="00FE26C3">
            <w:pPr>
              <w:jc w:val="center"/>
              <w:rPr>
                <w:bCs/>
                <w:sz w:val="15"/>
                <w:szCs w:val="15"/>
              </w:rPr>
            </w:pPr>
          </w:p>
        </w:tc>
        <w:tc>
          <w:tcPr>
            <w:tcW w:w="112" w:type="pct"/>
            <w:vAlign w:val="center"/>
          </w:tcPr>
          <w:p w14:paraId="2AD41964" w14:textId="77777777" w:rsidR="00FE26C3" w:rsidRPr="008E2992" w:rsidRDefault="00FE26C3" w:rsidP="00FE26C3">
            <w:pPr>
              <w:jc w:val="center"/>
              <w:rPr>
                <w:bCs/>
                <w:sz w:val="15"/>
                <w:szCs w:val="15"/>
              </w:rPr>
            </w:pPr>
          </w:p>
        </w:tc>
        <w:tc>
          <w:tcPr>
            <w:tcW w:w="112" w:type="pct"/>
            <w:vAlign w:val="center"/>
          </w:tcPr>
          <w:p w14:paraId="25DED07F" w14:textId="77777777" w:rsidR="00FE26C3" w:rsidRPr="008E2992" w:rsidRDefault="00FE26C3" w:rsidP="00FE26C3">
            <w:pPr>
              <w:jc w:val="center"/>
              <w:rPr>
                <w:bCs/>
                <w:sz w:val="15"/>
                <w:szCs w:val="15"/>
              </w:rPr>
            </w:pPr>
          </w:p>
        </w:tc>
        <w:tc>
          <w:tcPr>
            <w:tcW w:w="112" w:type="pct"/>
            <w:vAlign w:val="center"/>
          </w:tcPr>
          <w:p w14:paraId="6FF15055" w14:textId="77777777" w:rsidR="00FE26C3" w:rsidRPr="008E2992" w:rsidRDefault="00FE26C3" w:rsidP="00FE26C3">
            <w:pPr>
              <w:jc w:val="center"/>
              <w:rPr>
                <w:bCs/>
                <w:sz w:val="15"/>
                <w:szCs w:val="15"/>
              </w:rPr>
            </w:pPr>
          </w:p>
        </w:tc>
        <w:tc>
          <w:tcPr>
            <w:tcW w:w="112" w:type="pct"/>
            <w:vAlign w:val="center"/>
          </w:tcPr>
          <w:p w14:paraId="17A3AF90" w14:textId="77777777" w:rsidR="00FE26C3" w:rsidRPr="008E2992" w:rsidRDefault="00FE26C3" w:rsidP="00FE26C3">
            <w:pPr>
              <w:jc w:val="center"/>
              <w:rPr>
                <w:bCs/>
                <w:sz w:val="15"/>
                <w:szCs w:val="15"/>
              </w:rPr>
            </w:pPr>
          </w:p>
        </w:tc>
        <w:tc>
          <w:tcPr>
            <w:tcW w:w="112" w:type="pct"/>
            <w:vAlign w:val="center"/>
          </w:tcPr>
          <w:p w14:paraId="7D92E354" w14:textId="77777777" w:rsidR="00FE26C3" w:rsidRPr="008E2992" w:rsidRDefault="00FE26C3" w:rsidP="00FE26C3">
            <w:pPr>
              <w:jc w:val="center"/>
              <w:rPr>
                <w:bCs/>
                <w:sz w:val="15"/>
                <w:szCs w:val="15"/>
              </w:rPr>
            </w:pPr>
          </w:p>
        </w:tc>
        <w:tc>
          <w:tcPr>
            <w:tcW w:w="112" w:type="pct"/>
            <w:vAlign w:val="center"/>
          </w:tcPr>
          <w:p w14:paraId="0727FA51" w14:textId="77777777" w:rsidR="00FE26C3" w:rsidRPr="008E2992" w:rsidRDefault="00FE26C3" w:rsidP="00FE26C3">
            <w:pPr>
              <w:jc w:val="center"/>
              <w:rPr>
                <w:bCs/>
                <w:sz w:val="15"/>
                <w:szCs w:val="15"/>
              </w:rPr>
            </w:pPr>
          </w:p>
        </w:tc>
        <w:tc>
          <w:tcPr>
            <w:tcW w:w="112" w:type="pct"/>
            <w:vAlign w:val="center"/>
          </w:tcPr>
          <w:p w14:paraId="23BA9F03" w14:textId="77777777" w:rsidR="00FE26C3" w:rsidRPr="008E2992" w:rsidRDefault="00FE26C3" w:rsidP="00FE26C3">
            <w:pPr>
              <w:jc w:val="center"/>
              <w:rPr>
                <w:bCs/>
                <w:sz w:val="15"/>
                <w:szCs w:val="15"/>
              </w:rPr>
            </w:pPr>
          </w:p>
        </w:tc>
        <w:tc>
          <w:tcPr>
            <w:tcW w:w="112" w:type="pct"/>
            <w:vAlign w:val="center"/>
          </w:tcPr>
          <w:p w14:paraId="497308A9" w14:textId="77777777" w:rsidR="00FE26C3" w:rsidRPr="008E2992" w:rsidRDefault="00FE26C3" w:rsidP="00FE26C3">
            <w:pPr>
              <w:jc w:val="center"/>
              <w:rPr>
                <w:bCs/>
                <w:sz w:val="15"/>
                <w:szCs w:val="15"/>
              </w:rPr>
            </w:pPr>
          </w:p>
        </w:tc>
        <w:tc>
          <w:tcPr>
            <w:tcW w:w="112" w:type="pct"/>
            <w:vAlign w:val="center"/>
          </w:tcPr>
          <w:p w14:paraId="5D201BAD" w14:textId="77777777" w:rsidR="00FE26C3" w:rsidRPr="008E2992" w:rsidRDefault="00FE26C3" w:rsidP="00FE26C3">
            <w:pPr>
              <w:jc w:val="center"/>
              <w:rPr>
                <w:bCs/>
                <w:sz w:val="15"/>
                <w:szCs w:val="15"/>
              </w:rPr>
            </w:pPr>
          </w:p>
        </w:tc>
        <w:tc>
          <w:tcPr>
            <w:tcW w:w="112" w:type="pct"/>
            <w:vAlign w:val="center"/>
          </w:tcPr>
          <w:p w14:paraId="33D2A559" w14:textId="77777777" w:rsidR="00FE26C3" w:rsidRPr="008E2992" w:rsidRDefault="00FE26C3" w:rsidP="00FE26C3">
            <w:pPr>
              <w:jc w:val="center"/>
              <w:rPr>
                <w:bCs/>
                <w:sz w:val="15"/>
                <w:szCs w:val="15"/>
              </w:rPr>
            </w:pPr>
          </w:p>
        </w:tc>
        <w:tc>
          <w:tcPr>
            <w:tcW w:w="112" w:type="pct"/>
            <w:vAlign w:val="center"/>
          </w:tcPr>
          <w:p w14:paraId="331E1795" w14:textId="77777777" w:rsidR="00FE26C3" w:rsidRPr="008E2992" w:rsidRDefault="00FE26C3" w:rsidP="00FE26C3">
            <w:pPr>
              <w:jc w:val="center"/>
              <w:rPr>
                <w:bCs/>
                <w:sz w:val="15"/>
                <w:szCs w:val="15"/>
              </w:rPr>
            </w:pPr>
          </w:p>
        </w:tc>
        <w:tc>
          <w:tcPr>
            <w:tcW w:w="112" w:type="pct"/>
            <w:vAlign w:val="center"/>
          </w:tcPr>
          <w:p w14:paraId="247B7736" w14:textId="77777777" w:rsidR="00FE26C3" w:rsidRPr="008E2992" w:rsidRDefault="00FE26C3" w:rsidP="00FE26C3">
            <w:pPr>
              <w:jc w:val="center"/>
              <w:rPr>
                <w:bCs/>
                <w:sz w:val="15"/>
                <w:szCs w:val="15"/>
              </w:rPr>
            </w:pPr>
          </w:p>
        </w:tc>
        <w:tc>
          <w:tcPr>
            <w:tcW w:w="112" w:type="pct"/>
            <w:vAlign w:val="center"/>
          </w:tcPr>
          <w:p w14:paraId="2F99226B" w14:textId="77777777" w:rsidR="00FE26C3" w:rsidRPr="008E2992" w:rsidRDefault="00FE26C3" w:rsidP="00FE26C3">
            <w:pPr>
              <w:jc w:val="center"/>
              <w:rPr>
                <w:bCs/>
                <w:sz w:val="15"/>
                <w:szCs w:val="15"/>
              </w:rPr>
            </w:pPr>
          </w:p>
        </w:tc>
        <w:tc>
          <w:tcPr>
            <w:tcW w:w="112" w:type="pct"/>
            <w:vAlign w:val="center"/>
          </w:tcPr>
          <w:p w14:paraId="20CA2782" w14:textId="77777777" w:rsidR="00FE26C3" w:rsidRPr="008E2992" w:rsidRDefault="00FE26C3" w:rsidP="00FE26C3">
            <w:pPr>
              <w:jc w:val="center"/>
              <w:rPr>
                <w:bCs/>
                <w:sz w:val="15"/>
                <w:szCs w:val="15"/>
              </w:rPr>
            </w:pPr>
          </w:p>
        </w:tc>
        <w:tc>
          <w:tcPr>
            <w:tcW w:w="112" w:type="pct"/>
            <w:vAlign w:val="center"/>
          </w:tcPr>
          <w:p w14:paraId="065A6864" w14:textId="77777777" w:rsidR="00FE26C3" w:rsidRPr="008E2992" w:rsidRDefault="00FE26C3" w:rsidP="00FE26C3">
            <w:pPr>
              <w:jc w:val="center"/>
              <w:rPr>
                <w:bCs/>
                <w:sz w:val="15"/>
                <w:szCs w:val="15"/>
              </w:rPr>
            </w:pPr>
          </w:p>
        </w:tc>
        <w:tc>
          <w:tcPr>
            <w:tcW w:w="112" w:type="pct"/>
            <w:vAlign w:val="center"/>
          </w:tcPr>
          <w:p w14:paraId="556386B7" w14:textId="77777777" w:rsidR="00FE26C3" w:rsidRPr="008E2992" w:rsidRDefault="00FE26C3" w:rsidP="00FE26C3">
            <w:pPr>
              <w:jc w:val="center"/>
              <w:rPr>
                <w:bCs/>
                <w:sz w:val="15"/>
                <w:szCs w:val="15"/>
              </w:rPr>
            </w:pPr>
          </w:p>
        </w:tc>
        <w:tc>
          <w:tcPr>
            <w:tcW w:w="112" w:type="pct"/>
            <w:vAlign w:val="center"/>
          </w:tcPr>
          <w:p w14:paraId="6633F1C5" w14:textId="77777777" w:rsidR="00FE26C3" w:rsidRPr="008E2992" w:rsidRDefault="00FE26C3" w:rsidP="00FE26C3">
            <w:pPr>
              <w:jc w:val="center"/>
              <w:rPr>
                <w:bCs/>
                <w:sz w:val="15"/>
                <w:szCs w:val="15"/>
              </w:rPr>
            </w:pPr>
          </w:p>
        </w:tc>
        <w:tc>
          <w:tcPr>
            <w:tcW w:w="112" w:type="pct"/>
            <w:vAlign w:val="center"/>
          </w:tcPr>
          <w:p w14:paraId="71CF03DB" w14:textId="77777777" w:rsidR="00FE26C3" w:rsidRPr="008E2992" w:rsidRDefault="00FE26C3" w:rsidP="00FE26C3">
            <w:pPr>
              <w:jc w:val="center"/>
              <w:rPr>
                <w:bCs/>
                <w:sz w:val="15"/>
                <w:szCs w:val="15"/>
              </w:rPr>
            </w:pPr>
          </w:p>
        </w:tc>
        <w:tc>
          <w:tcPr>
            <w:tcW w:w="112" w:type="pct"/>
            <w:vAlign w:val="center"/>
          </w:tcPr>
          <w:p w14:paraId="2DD3DAFA" w14:textId="77777777" w:rsidR="00FE26C3" w:rsidRPr="008E2992" w:rsidRDefault="00FE26C3" w:rsidP="00FE26C3">
            <w:pPr>
              <w:jc w:val="center"/>
              <w:rPr>
                <w:bCs/>
                <w:sz w:val="15"/>
                <w:szCs w:val="15"/>
              </w:rPr>
            </w:pPr>
          </w:p>
        </w:tc>
        <w:tc>
          <w:tcPr>
            <w:tcW w:w="112" w:type="pct"/>
            <w:vAlign w:val="center"/>
          </w:tcPr>
          <w:p w14:paraId="33846A62" w14:textId="77777777" w:rsidR="00FE26C3" w:rsidRPr="008E2992" w:rsidRDefault="00FE26C3" w:rsidP="00FE26C3">
            <w:pPr>
              <w:jc w:val="center"/>
              <w:rPr>
                <w:bCs/>
                <w:sz w:val="15"/>
                <w:szCs w:val="15"/>
              </w:rPr>
            </w:pPr>
          </w:p>
        </w:tc>
        <w:tc>
          <w:tcPr>
            <w:tcW w:w="112" w:type="pct"/>
            <w:vAlign w:val="center"/>
          </w:tcPr>
          <w:p w14:paraId="79F208F7" w14:textId="77777777" w:rsidR="00FE26C3" w:rsidRPr="008E2992" w:rsidRDefault="00FE26C3" w:rsidP="00FE26C3">
            <w:pPr>
              <w:jc w:val="center"/>
              <w:rPr>
                <w:bCs/>
                <w:sz w:val="15"/>
                <w:szCs w:val="15"/>
              </w:rPr>
            </w:pPr>
          </w:p>
        </w:tc>
        <w:tc>
          <w:tcPr>
            <w:tcW w:w="112" w:type="pct"/>
            <w:vAlign w:val="center"/>
          </w:tcPr>
          <w:p w14:paraId="554EE3FD" w14:textId="77777777" w:rsidR="00FE26C3" w:rsidRPr="008E2992" w:rsidRDefault="00FE26C3" w:rsidP="00FE26C3">
            <w:pPr>
              <w:jc w:val="center"/>
              <w:rPr>
                <w:bCs/>
                <w:sz w:val="15"/>
                <w:szCs w:val="15"/>
              </w:rPr>
            </w:pPr>
          </w:p>
        </w:tc>
        <w:tc>
          <w:tcPr>
            <w:tcW w:w="112" w:type="pct"/>
            <w:vAlign w:val="center"/>
          </w:tcPr>
          <w:p w14:paraId="4E8D4F47" w14:textId="77777777" w:rsidR="00FE26C3" w:rsidRPr="008E2992" w:rsidRDefault="00FE26C3" w:rsidP="00FE26C3">
            <w:pPr>
              <w:jc w:val="center"/>
              <w:rPr>
                <w:bCs/>
                <w:sz w:val="15"/>
                <w:szCs w:val="15"/>
              </w:rPr>
            </w:pPr>
          </w:p>
        </w:tc>
        <w:tc>
          <w:tcPr>
            <w:tcW w:w="112" w:type="pct"/>
            <w:vAlign w:val="center"/>
          </w:tcPr>
          <w:p w14:paraId="1E2745FD" w14:textId="77777777" w:rsidR="00FE26C3" w:rsidRPr="008E2992" w:rsidRDefault="00FE26C3" w:rsidP="00FE26C3">
            <w:pPr>
              <w:jc w:val="center"/>
              <w:rPr>
                <w:bCs/>
                <w:sz w:val="15"/>
                <w:szCs w:val="15"/>
              </w:rPr>
            </w:pPr>
          </w:p>
        </w:tc>
        <w:tc>
          <w:tcPr>
            <w:tcW w:w="112" w:type="pct"/>
            <w:vAlign w:val="center"/>
          </w:tcPr>
          <w:p w14:paraId="63B4C3AA" w14:textId="77777777" w:rsidR="00FE26C3" w:rsidRPr="008E2992" w:rsidRDefault="00FE26C3" w:rsidP="00FE26C3">
            <w:pPr>
              <w:jc w:val="center"/>
              <w:rPr>
                <w:bCs/>
                <w:kern w:val="0"/>
                <w:sz w:val="15"/>
                <w:szCs w:val="15"/>
              </w:rPr>
            </w:pPr>
          </w:p>
        </w:tc>
        <w:tc>
          <w:tcPr>
            <w:tcW w:w="112" w:type="pct"/>
            <w:vAlign w:val="center"/>
          </w:tcPr>
          <w:p w14:paraId="28C338E9" w14:textId="77777777" w:rsidR="00FE26C3" w:rsidRPr="008E2992" w:rsidRDefault="00FE26C3" w:rsidP="00FE26C3">
            <w:pPr>
              <w:jc w:val="center"/>
              <w:rPr>
                <w:bCs/>
                <w:kern w:val="0"/>
                <w:sz w:val="15"/>
                <w:szCs w:val="15"/>
              </w:rPr>
            </w:pPr>
          </w:p>
        </w:tc>
        <w:tc>
          <w:tcPr>
            <w:tcW w:w="112" w:type="pct"/>
            <w:vAlign w:val="center"/>
          </w:tcPr>
          <w:p w14:paraId="646B088D"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7933F51E"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594F6F51"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576E5429" w14:textId="77777777" w:rsidR="00FE26C3" w:rsidRPr="008E2992" w:rsidRDefault="00FE26C3" w:rsidP="00FE26C3">
            <w:pPr>
              <w:jc w:val="center"/>
              <w:rPr>
                <w:bCs/>
                <w:sz w:val="15"/>
                <w:szCs w:val="15"/>
              </w:rPr>
            </w:pPr>
          </w:p>
        </w:tc>
        <w:tc>
          <w:tcPr>
            <w:tcW w:w="112" w:type="pct"/>
            <w:vAlign w:val="center"/>
          </w:tcPr>
          <w:p w14:paraId="3E9F8BA7" w14:textId="77777777" w:rsidR="00FE26C3" w:rsidRPr="008E2992" w:rsidRDefault="00FE26C3" w:rsidP="00FE26C3">
            <w:pPr>
              <w:jc w:val="center"/>
              <w:rPr>
                <w:bCs/>
                <w:sz w:val="15"/>
                <w:szCs w:val="15"/>
              </w:rPr>
            </w:pPr>
          </w:p>
        </w:tc>
        <w:tc>
          <w:tcPr>
            <w:tcW w:w="108" w:type="pct"/>
            <w:vAlign w:val="center"/>
          </w:tcPr>
          <w:p w14:paraId="09BD4895" w14:textId="77777777" w:rsidR="00FE26C3" w:rsidRPr="008E2992" w:rsidRDefault="00FE26C3" w:rsidP="00FE26C3">
            <w:pPr>
              <w:jc w:val="center"/>
              <w:rPr>
                <w:bCs/>
                <w:sz w:val="15"/>
                <w:szCs w:val="15"/>
              </w:rPr>
            </w:pPr>
          </w:p>
        </w:tc>
      </w:tr>
      <w:tr w:rsidR="00FE26C3" w:rsidRPr="0010477B" w14:paraId="334C21AC" w14:textId="77777777" w:rsidTr="00FE26C3">
        <w:trPr>
          <w:trHeight w:val="283"/>
        </w:trPr>
        <w:tc>
          <w:tcPr>
            <w:tcW w:w="143" w:type="pct"/>
            <w:vMerge/>
            <w:vAlign w:val="center"/>
          </w:tcPr>
          <w:p w14:paraId="46DAF167" w14:textId="77777777" w:rsidR="00FE26C3" w:rsidRPr="008E2992" w:rsidRDefault="00FE26C3" w:rsidP="00FE26C3">
            <w:pPr>
              <w:jc w:val="center"/>
              <w:rPr>
                <w:b/>
                <w:sz w:val="15"/>
                <w:szCs w:val="15"/>
              </w:rPr>
            </w:pPr>
          </w:p>
        </w:tc>
        <w:tc>
          <w:tcPr>
            <w:tcW w:w="605" w:type="pct"/>
            <w:vAlign w:val="center"/>
          </w:tcPr>
          <w:p w14:paraId="586BCB17" w14:textId="77777777" w:rsidR="00FE26C3" w:rsidRPr="008E2992" w:rsidRDefault="00FE26C3" w:rsidP="00FE26C3">
            <w:pPr>
              <w:jc w:val="center"/>
              <w:rPr>
                <w:b/>
                <w:sz w:val="15"/>
                <w:szCs w:val="15"/>
              </w:rPr>
            </w:pPr>
            <w:r w:rsidRPr="008E2992">
              <w:rPr>
                <w:b/>
                <w:sz w:val="15"/>
                <w:szCs w:val="15"/>
              </w:rPr>
              <w:t>工业催化</w:t>
            </w:r>
          </w:p>
        </w:tc>
        <w:tc>
          <w:tcPr>
            <w:tcW w:w="112" w:type="pct"/>
            <w:vAlign w:val="center"/>
          </w:tcPr>
          <w:p w14:paraId="3A5B26EB"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55F0DEFC" w14:textId="77777777" w:rsidR="00FE26C3" w:rsidRPr="008E2992" w:rsidRDefault="00FE26C3" w:rsidP="00FE26C3">
            <w:pPr>
              <w:jc w:val="center"/>
              <w:rPr>
                <w:bCs/>
                <w:sz w:val="15"/>
                <w:szCs w:val="15"/>
              </w:rPr>
            </w:pPr>
          </w:p>
        </w:tc>
        <w:tc>
          <w:tcPr>
            <w:tcW w:w="112" w:type="pct"/>
            <w:vAlign w:val="center"/>
          </w:tcPr>
          <w:p w14:paraId="14A74CAE" w14:textId="77777777" w:rsidR="00FE26C3" w:rsidRPr="008E2992" w:rsidRDefault="00FE26C3" w:rsidP="00FE26C3">
            <w:pPr>
              <w:jc w:val="center"/>
              <w:rPr>
                <w:bCs/>
                <w:sz w:val="15"/>
                <w:szCs w:val="15"/>
              </w:rPr>
            </w:pPr>
          </w:p>
        </w:tc>
        <w:tc>
          <w:tcPr>
            <w:tcW w:w="112" w:type="pct"/>
            <w:vAlign w:val="center"/>
          </w:tcPr>
          <w:p w14:paraId="71356E99" w14:textId="77777777" w:rsidR="00FE26C3" w:rsidRPr="008E2992" w:rsidRDefault="00FE26C3" w:rsidP="00FE26C3">
            <w:pPr>
              <w:jc w:val="center"/>
              <w:rPr>
                <w:bCs/>
                <w:sz w:val="15"/>
                <w:szCs w:val="15"/>
              </w:rPr>
            </w:pPr>
          </w:p>
        </w:tc>
        <w:tc>
          <w:tcPr>
            <w:tcW w:w="112" w:type="pct"/>
            <w:vAlign w:val="center"/>
          </w:tcPr>
          <w:p w14:paraId="29E0D70C" w14:textId="77777777" w:rsidR="00FE26C3" w:rsidRPr="008E2992" w:rsidRDefault="00FE26C3" w:rsidP="00FE26C3">
            <w:pPr>
              <w:jc w:val="center"/>
              <w:rPr>
                <w:bCs/>
                <w:sz w:val="15"/>
                <w:szCs w:val="15"/>
              </w:rPr>
            </w:pPr>
          </w:p>
        </w:tc>
        <w:tc>
          <w:tcPr>
            <w:tcW w:w="112" w:type="pct"/>
            <w:vAlign w:val="center"/>
          </w:tcPr>
          <w:p w14:paraId="31A6BDC1" w14:textId="77777777" w:rsidR="00FE26C3" w:rsidRPr="008E2992" w:rsidRDefault="00FE26C3" w:rsidP="00FE26C3">
            <w:pPr>
              <w:jc w:val="center"/>
              <w:rPr>
                <w:bCs/>
                <w:sz w:val="15"/>
                <w:szCs w:val="15"/>
              </w:rPr>
            </w:pPr>
          </w:p>
        </w:tc>
        <w:tc>
          <w:tcPr>
            <w:tcW w:w="112" w:type="pct"/>
            <w:vAlign w:val="center"/>
          </w:tcPr>
          <w:p w14:paraId="64CA5925" w14:textId="77777777" w:rsidR="00FE26C3" w:rsidRPr="008E2992" w:rsidRDefault="00FE26C3" w:rsidP="00FE26C3">
            <w:pPr>
              <w:jc w:val="center"/>
              <w:rPr>
                <w:bCs/>
                <w:sz w:val="15"/>
                <w:szCs w:val="15"/>
              </w:rPr>
            </w:pPr>
          </w:p>
        </w:tc>
        <w:tc>
          <w:tcPr>
            <w:tcW w:w="112" w:type="pct"/>
            <w:vAlign w:val="center"/>
          </w:tcPr>
          <w:p w14:paraId="41CADDF2" w14:textId="77777777" w:rsidR="00FE26C3" w:rsidRPr="008E2992" w:rsidRDefault="00FE26C3" w:rsidP="00FE26C3">
            <w:pPr>
              <w:jc w:val="center"/>
              <w:rPr>
                <w:bCs/>
                <w:sz w:val="15"/>
                <w:szCs w:val="15"/>
              </w:rPr>
            </w:pPr>
          </w:p>
        </w:tc>
        <w:tc>
          <w:tcPr>
            <w:tcW w:w="112" w:type="pct"/>
            <w:vAlign w:val="center"/>
          </w:tcPr>
          <w:p w14:paraId="1EB17045" w14:textId="77777777" w:rsidR="00FE26C3" w:rsidRPr="008E2992" w:rsidRDefault="00FE26C3" w:rsidP="00FE26C3">
            <w:pPr>
              <w:jc w:val="center"/>
              <w:rPr>
                <w:bCs/>
                <w:sz w:val="15"/>
                <w:szCs w:val="15"/>
              </w:rPr>
            </w:pPr>
          </w:p>
        </w:tc>
        <w:tc>
          <w:tcPr>
            <w:tcW w:w="112" w:type="pct"/>
            <w:vAlign w:val="center"/>
          </w:tcPr>
          <w:p w14:paraId="182CDB5D" w14:textId="77777777" w:rsidR="00FE26C3" w:rsidRPr="008E2992" w:rsidRDefault="00FE26C3" w:rsidP="00FE26C3">
            <w:pPr>
              <w:jc w:val="center"/>
              <w:rPr>
                <w:bCs/>
                <w:sz w:val="15"/>
                <w:szCs w:val="15"/>
              </w:rPr>
            </w:pPr>
          </w:p>
        </w:tc>
        <w:tc>
          <w:tcPr>
            <w:tcW w:w="112" w:type="pct"/>
            <w:vAlign w:val="center"/>
          </w:tcPr>
          <w:p w14:paraId="0BE83F87" w14:textId="77777777" w:rsidR="00FE26C3" w:rsidRPr="008E2992" w:rsidRDefault="00FE26C3" w:rsidP="00FE26C3">
            <w:pPr>
              <w:jc w:val="center"/>
              <w:rPr>
                <w:bCs/>
                <w:sz w:val="15"/>
                <w:szCs w:val="15"/>
              </w:rPr>
            </w:pPr>
          </w:p>
        </w:tc>
        <w:tc>
          <w:tcPr>
            <w:tcW w:w="112" w:type="pct"/>
            <w:vAlign w:val="center"/>
          </w:tcPr>
          <w:p w14:paraId="67D9CF1E" w14:textId="77777777" w:rsidR="00FE26C3" w:rsidRPr="008E2992" w:rsidRDefault="00FE26C3" w:rsidP="00FE26C3">
            <w:pPr>
              <w:jc w:val="center"/>
              <w:rPr>
                <w:bCs/>
                <w:sz w:val="15"/>
                <w:szCs w:val="15"/>
              </w:rPr>
            </w:pPr>
          </w:p>
        </w:tc>
        <w:tc>
          <w:tcPr>
            <w:tcW w:w="112" w:type="pct"/>
            <w:vAlign w:val="center"/>
          </w:tcPr>
          <w:p w14:paraId="29EBB121" w14:textId="77777777" w:rsidR="00FE26C3" w:rsidRPr="008E2992" w:rsidRDefault="00FE26C3" w:rsidP="00FE26C3">
            <w:pPr>
              <w:jc w:val="center"/>
              <w:rPr>
                <w:bCs/>
                <w:sz w:val="15"/>
                <w:szCs w:val="15"/>
              </w:rPr>
            </w:pPr>
          </w:p>
        </w:tc>
        <w:tc>
          <w:tcPr>
            <w:tcW w:w="112" w:type="pct"/>
            <w:vAlign w:val="center"/>
          </w:tcPr>
          <w:p w14:paraId="51F702CC" w14:textId="77777777" w:rsidR="00FE26C3" w:rsidRPr="008E2992" w:rsidRDefault="00FE26C3" w:rsidP="00FE26C3">
            <w:pPr>
              <w:jc w:val="center"/>
              <w:rPr>
                <w:bCs/>
                <w:sz w:val="15"/>
                <w:szCs w:val="15"/>
              </w:rPr>
            </w:pPr>
          </w:p>
        </w:tc>
        <w:tc>
          <w:tcPr>
            <w:tcW w:w="112" w:type="pct"/>
            <w:vAlign w:val="center"/>
          </w:tcPr>
          <w:p w14:paraId="0C3334B6" w14:textId="77777777" w:rsidR="00FE26C3" w:rsidRPr="008E2992" w:rsidRDefault="00FE26C3" w:rsidP="00FE26C3">
            <w:pPr>
              <w:jc w:val="center"/>
              <w:rPr>
                <w:bCs/>
                <w:sz w:val="15"/>
                <w:szCs w:val="15"/>
              </w:rPr>
            </w:pPr>
          </w:p>
        </w:tc>
        <w:tc>
          <w:tcPr>
            <w:tcW w:w="112" w:type="pct"/>
            <w:vAlign w:val="center"/>
          </w:tcPr>
          <w:p w14:paraId="2379F379" w14:textId="77777777" w:rsidR="00FE26C3" w:rsidRPr="008E2992" w:rsidRDefault="00FE26C3" w:rsidP="00FE26C3">
            <w:pPr>
              <w:jc w:val="center"/>
              <w:rPr>
                <w:bCs/>
                <w:sz w:val="15"/>
                <w:szCs w:val="15"/>
              </w:rPr>
            </w:pPr>
          </w:p>
        </w:tc>
        <w:tc>
          <w:tcPr>
            <w:tcW w:w="112" w:type="pct"/>
            <w:vAlign w:val="center"/>
          </w:tcPr>
          <w:p w14:paraId="187E3C21" w14:textId="77777777" w:rsidR="00FE26C3" w:rsidRPr="008E2992" w:rsidRDefault="00FE26C3" w:rsidP="00FE26C3">
            <w:pPr>
              <w:jc w:val="center"/>
              <w:rPr>
                <w:bCs/>
                <w:sz w:val="15"/>
                <w:szCs w:val="15"/>
              </w:rPr>
            </w:pPr>
          </w:p>
        </w:tc>
        <w:tc>
          <w:tcPr>
            <w:tcW w:w="112" w:type="pct"/>
            <w:vAlign w:val="center"/>
          </w:tcPr>
          <w:p w14:paraId="3DD5894B" w14:textId="77777777" w:rsidR="00FE26C3" w:rsidRPr="008E2992" w:rsidRDefault="00FE26C3" w:rsidP="00FE26C3">
            <w:pPr>
              <w:jc w:val="center"/>
              <w:rPr>
                <w:bCs/>
                <w:sz w:val="15"/>
                <w:szCs w:val="15"/>
              </w:rPr>
            </w:pPr>
          </w:p>
        </w:tc>
        <w:tc>
          <w:tcPr>
            <w:tcW w:w="112" w:type="pct"/>
            <w:vAlign w:val="center"/>
          </w:tcPr>
          <w:p w14:paraId="4400CAC7" w14:textId="77777777" w:rsidR="00FE26C3" w:rsidRPr="008E2992" w:rsidRDefault="00FE26C3" w:rsidP="00FE26C3">
            <w:pPr>
              <w:jc w:val="center"/>
              <w:rPr>
                <w:bCs/>
                <w:sz w:val="15"/>
                <w:szCs w:val="15"/>
              </w:rPr>
            </w:pPr>
          </w:p>
        </w:tc>
        <w:tc>
          <w:tcPr>
            <w:tcW w:w="112" w:type="pct"/>
            <w:vAlign w:val="center"/>
          </w:tcPr>
          <w:p w14:paraId="6D700789" w14:textId="77777777" w:rsidR="00FE26C3" w:rsidRPr="008E2992" w:rsidRDefault="00FE26C3" w:rsidP="00FE26C3">
            <w:pPr>
              <w:jc w:val="center"/>
              <w:rPr>
                <w:bCs/>
                <w:sz w:val="15"/>
                <w:szCs w:val="15"/>
              </w:rPr>
            </w:pPr>
          </w:p>
        </w:tc>
        <w:tc>
          <w:tcPr>
            <w:tcW w:w="112" w:type="pct"/>
            <w:vAlign w:val="center"/>
          </w:tcPr>
          <w:p w14:paraId="7DDE0B67" w14:textId="77777777" w:rsidR="00FE26C3" w:rsidRPr="008E2992" w:rsidRDefault="00FE26C3" w:rsidP="00FE26C3">
            <w:pPr>
              <w:jc w:val="center"/>
              <w:rPr>
                <w:bCs/>
                <w:sz w:val="15"/>
                <w:szCs w:val="15"/>
              </w:rPr>
            </w:pPr>
          </w:p>
        </w:tc>
        <w:tc>
          <w:tcPr>
            <w:tcW w:w="112" w:type="pct"/>
            <w:vAlign w:val="center"/>
          </w:tcPr>
          <w:p w14:paraId="4A685957" w14:textId="77777777" w:rsidR="00FE26C3" w:rsidRPr="008E2992" w:rsidRDefault="00FE26C3" w:rsidP="00FE26C3">
            <w:pPr>
              <w:jc w:val="center"/>
              <w:rPr>
                <w:bCs/>
                <w:sz w:val="15"/>
                <w:szCs w:val="15"/>
              </w:rPr>
            </w:pPr>
          </w:p>
        </w:tc>
        <w:tc>
          <w:tcPr>
            <w:tcW w:w="112" w:type="pct"/>
            <w:vAlign w:val="center"/>
          </w:tcPr>
          <w:p w14:paraId="2038403D" w14:textId="77777777" w:rsidR="00FE26C3" w:rsidRPr="008E2992" w:rsidRDefault="00FE26C3" w:rsidP="00FE26C3">
            <w:pPr>
              <w:jc w:val="center"/>
              <w:rPr>
                <w:bCs/>
                <w:kern w:val="0"/>
                <w:sz w:val="15"/>
                <w:szCs w:val="15"/>
              </w:rPr>
            </w:pPr>
          </w:p>
        </w:tc>
        <w:tc>
          <w:tcPr>
            <w:tcW w:w="112" w:type="pct"/>
            <w:vAlign w:val="center"/>
          </w:tcPr>
          <w:p w14:paraId="290531A3" w14:textId="77777777" w:rsidR="00FE26C3" w:rsidRPr="008E2992" w:rsidRDefault="00FE26C3" w:rsidP="00FE26C3">
            <w:pPr>
              <w:jc w:val="center"/>
              <w:rPr>
                <w:bCs/>
                <w:sz w:val="15"/>
                <w:szCs w:val="15"/>
              </w:rPr>
            </w:pPr>
          </w:p>
        </w:tc>
        <w:tc>
          <w:tcPr>
            <w:tcW w:w="112" w:type="pct"/>
            <w:vAlign w:val="center"/>
          </w:tcPr>
          <w:p w14:paraId="474E0D03" w14:textId="77777777" w:rsidR="00FE26C3" w:rsidRPr="008E2992" w:rsidRDefault="00FE26C3" w:rsidP="00FE26C3">
            <w:pPr>
              <w:jc w:val="center"/>
              <w:rPr>
                <w:bCs/>
                <w:sz w:val="15"/>
                <w:szCs w:val="15"/>
              </w:rPr>
            </w:pPr>
          </w:p>
        </w:tc>
        <w:tc>
          <w:tcPr>
            <w:tcW w:w="112" w:type="pct"/>
            <w:vAlign w:val="center"/>
          </w:tcPr>
          <w:p w14:paraId="1855FAEB"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3587C025" w14:textId="77777777" w:rsidR="00FE26C3" w:rsidRPr="008E2992" w:rsidRDefault="00FE26C3" w:rsidP="00FE26C3">
            <w:pPr>
              <w:jc w:val="center"/>
              <w:rPr>
                <w:bCs/>
                <w:sz w:val="15"/>
                <w:szCs w:val="15"/>
              </w:rPr>
            </w:pPr>
          </w:p>
        </w:tc>
        <w:tc>
          <w:tcPr>
            <w:tcW w:w="112" w:type="pct"/>
            <w:vAlign w:val="center"/>
          </w:tcPr>
          <w:p w14:paraId="33E31CD1" w14:textId="77777777" w:rsidR="00FE26C3" w:rsidRPr="008E2992" w:rsidRDefault="00FE26C3" w:rsidP="00FE26C3">
            <w:pPr>
              <w:jc w:val="center"/>
              <w:rPr>
                <w:bCs/>
                <w:sz w:val="15"/>
                <w:szCs w:val="15"/>
              </w:rPr>
            </w:pPr>
          </w:p>
        </w:tc>
        <w:tc>
          <w:tcPr>
            <w:tcW w:w="112" w:type="pct"/>
            <w:vAlign w:val="center"/>
          </w:tcPr>
          <w:p w14:paraId="2AD53B72" w14:textId="77777777" w:rsidR="00FE26C3" w:rsidRPr="008E2992" w:rsidRDefault="00FE26C3" w:rsidP="00FE26C3">
            <w:pPr>
              <w:jc w:val="center"/>
              <w:rPr>
                <w:bCs/>
                <w:sz w:val="15"/>
                <w:szCs w:val="15"/>
              </w:rPr>
            </w:pPr>
          </w:p>
        </w:tc>
        <w:tc>
          <w:tcPr>
            <w:tcW w:w="112" w:type="pct"/>
            <w:vAlign w:val="center"/>
          </w:tcPr>
          <w:p w14:paraId="51563CC2" w14:textId="77777777" w:rsidR="00FE26C3" w:rsidRPr="008E2992" w:rsidRDefault="00FE26C3" w:rsidP="00FE26C3">
            <w:pPr>
              <w:jc w:val="center"/>
              <w:rPr>
                <w:bCs/>
                <w:sz w:val="15"/>
                <w:szCs w:val="15"/>
              </w:rPr>
            </w:pPr>
          </w:p>
        </w:tc>
        <w:tc>
          <w:tcPr>
            <w:tcW w:w="112" w:type="pct"/>
            <w:vAlign w:val="center"/>
          </w:tcPr>
          <w:p w14:paraId="7465CF17" w14:textId="77777777" w:rsidR="00FE26C3" w:rsidRPr="008E2992" w:rsidRDefault="00FE26C3" w:rsidP="00FE26C3">
            <w:pPr>
              <w:jc w:val="center"/>
              <w:rPr>
                <w:bCs/>
                <w:sz w:val="15"/>
                <w:szCs w:val="15"/>
              </w:rPr>
            </w:pPr>
          </w:p>
        </w:tc>
        <w:tc>
          <w:tcPr>
            <w:tcW w:w="112" w:type="pct"/>
            <w:vAlign w:val="center"/>
          </w:tcPr>
          <w:p w14:paraId="00C6A5C9" w14:textId="77777777" w:rsidR="00FE26C3" w:rsidRPr="008E2992" w:rsidRDefault="00FE26C3" w:rsidP="00FE26C3">
            <w:pPr>
              <w:jc w:val="center"/>
              <w:rPr>
                <w:bCs/>
                <w:sz w:val="15"/>
                <w:szCs w:val="15"/>
              </w:rPr>
            </w:pPr>
          </w:p>
        </w:tc>
        <w:tc>
          <w:tcPr>
            <w:tcW w:w="112" w:type="pct"/>
            <w:vAlign w:val="center"/>
          </w:tcPr>
          <w:p w14:paraId="5FD2D062" w14:textId="77777777" w:rsidR="00FE26C3" w:rsidRPr="008E2992" w:rsidRDefault="00FE26C3" w:rsidP="00FE26C3">
            <w:pPr>
              <w:jc w:val="center"/>
              <w:rPr>
                <w:bCs/>
                <w:sz w:val="15"/>
                <w:szCs w:val="15"/>
              </w:rPr>
            </w:pPr>
          </w:p>
        </w:tc>
        <w:tc>
          <w:tcPr>
            <w:tcW w:w="112" w:type="pct"/>
            <w:vAlign w:val="center"/>
          </w:tcPr>
          <w:p w14:paraId="35911A91" w14:textId="77777777" w:rsidR="00FE26C3" w:rsidRPr="008E2992" w:rsidRDefault="00FE26C3" w:rsidP="00FE26C3">
            <w:pPr>
              <w:jc w:val="center"/>
              <w:rPr>
                <w:bCs/>
                <w:sz w:val="15"/>
                <w:szCs w:val="15"/>
              </w:rPr>
            </w:pPr>
          </w:p>
        </w:tc>
        <w:tc>
          <w:tcPr>
            <w:tcW w:w="112" w:type="pct"/>
            <w:vAlign w:val="center"/>
          </w:tcPr>
          <w:p w14:paraId="1AB4FF40" w14:textId="77777777" w:rsidR="00FE26C3" w:rsidRPr="008E2992" w:rsidRDefault="00FE26C3" w:rsidP="00FE26C3">
            <w:pPr>
              <w:jc w:val="center"/>
              <w:rPr>
                <w:bCs/>
                <w:sz w:val="15"/>
                <w:szCs w:val="15"/>
              </w:rPr>
            </w:pPr>
          </w:p>
        </w:tc>
        <w:tc>
          <w:tcPr>
            <w:tcW w:w="112" w:type="pct"/>
            <w:vAlign w:val="center"/>
          </w:tcPr>
          <w:p w14:paraId="2CB0F42C" w14:textId="77777777" w:rsidR="00FE26C3" w:rsidRPr="008E2992" w:rsidRDefault="00FE26C3" w:rsidP="00FE26C3">
            <w:pPr>
              <w:jc w:val="center"/>
              <w:rPr>
                <w:bCs/>
                <w:sz w:val="15"/>
                <w:szCs w:val="15"/>
              </w:rPr>
            </w:pPr>
          </w:p>
        </w:tc>
        <w:tc>
          <w:tcPr>
            <w:tcW w:w="112" w:type="pct"/>
            <w:vAlign w:val="center"/>
          </w:tcPr>
          <w:p w14:paraId="1B93FF1F" w14:textId="77777777" w:rsidR="00FE26C3" w:rsidRPr="008E2992" w:rsidRDefault="00FE26C3" w:rsidP="00FE26C3">
            <w:pPr>
              <w:jc w:val="center"/>
              <w:rPr>
                <w:bCs/>
                <w:sz w:val="15"/>
                <w:szCs w:val="15"/>
              </w:rPr>
            </w:pPr>
          </w:p>
        </w:tc>
        <w:tc>
          <w:tcPr>
            <w:tcW w:w="108" w:type="pct"/>
            <w:vAlign w:val="center"/>
          </w:tcPr>
          <w:p w14:paraId="17AF1883" w14:textId="77777777" w:rsidR="00FE26C3" w:rsidRPr="008E2992" w:rsidRDefault="00FE26C3" w:rsidP="00FE26C3">
            <w:pPr>
              <w:jc w:val="center"/>
              <w:rPr>
                <w:bCs/>
                <w:sz w:val="15"/>
                <w:szCs w:val="15"/>
              </w:rPr>
            </w:pPr>
            <w:r w:rsidRPr="008E2992">
              <w:rPr>
                <w:rFonts w:hint="eastAsia"/>
                <w:bCs/>
                <w:sz w:val="15"/>
                <w:szCs w:val="15"/>
              </w:rPr>
              <w:t>M</w:t>
            </w:r>
          </w:p>
        </w:tc>
      </w:tr>
      <w:tr w:rsidR="00FE26C3" w:rsidRPr="0010477B" w14:paraId="13483C9B" w14:textId="77777777" w:rsidTr="00FE26C3">
        <w:trPr>
          <w:trHeight w:val="283"/>
        </w:trPr>
        <w:tc>
          <w:tcPr>
            <w:tcW w:w="143" w:type="pct"/>
            <w:vMerge/>
            <w:vAlign w:val="center"/>
          </w:tcPr>
          <w:p w14:paraId="0AB49349" w14:textId="77777777" w:rsidR="00FE26C3" w:rsidRPr="008E2992" w:rsidRDefault="00FE26C3" w:rsidP="00FE26C3">
            <w:pPr>
              <w:jc w:val="center"/>
              <w:rPr>
                <w:b/>
                <w:sz w:val="15"/>
                <w:szCs w:val="15"/>
              </w:rPr>
            </w:pPr>
          </w:p>
        </w:tc>
        <w:tc>
          <w:tcPr>
            <w:tcW w:w="605" w:type="pct"/>
            <w:vAlign w:val="center"/>
          </w:tcPr>
          <w:p w14:paraId="4C831C27" w14:textId="77777777" w:rsidR="00FE26C3" w:rsidRPr="008E2992" w:rsidRDefault="00FE26C3" w:rsidP="00FE26C3">
            <w:pPr>
              <w:jc w:val="center"/>
              <w:rPr>
                <w:b/>
                <w:sz w:val="15"/>
                <w:szCs w:val="15"/>
              </w:rPr>
            </w:pPr>
            <w:r w:rsidRPr="008E2992">
              <w:rPr>
                <w:b/>
                <w:sz w:val="15"/>
                <w:szCs w:val="15"/>
              </w:rPr>
              <w:t>核燃料后处理工程</w:t>
            </w:r>
          </w:p>
        </w:tc>
        <w:tc>
          <w:tcPr>
            <w:tcW w:w="112" w:type="pct"/>
            <w:vAlign w:val="center"/>
          </w:tcPr>
          <w:p w14:paraId="5CDBECB1" w14:textId="77777777" w:rsidR="00FE26C3" w:rsidRPr="008E2992" w:rsidRDefault="00FE26C3" w:rsidP="00FE26C3">
            <w:pPr>
              <w:jc w:val="center"/>
              <w:rPr>
                <w:bCs/>
                <w:sz w:val="15"/>
                <w:szCs w:val="15"/>
              </w:rPr>
            </w:pPr>
          </w:p>
        </w:tc>
        <w:tc>
          <w:tcPr>
            <w:tcW w:w="112" w:type="pct"/>
            <w:vAlign w:val="center"/>
          </w:tcPr>
          <w:p w14:paraId="7C142B0C" w14:textId="77777777" w:rsidR="00FE26C3" w:rsidRPr="008E2992" w:rsidRDefault="00FE26C3" w:rsidP="00FE26C3">
            <w:pPr>
              <w:jc w:val="center"/>
              <w:rPr>
                <w:bCs/>
                <w:sz w:val="15"/>
                <w:szCs w:val="15"/>
              </w:rPr>
            </w:pPr>
          </w:p>
        </w:tc>
        <w:tc>
          <w:tcPr>
            <w:tcW w:w="112" w:type="pct"/>
            <w:vAlign w:val="center"/>
          </w:tcPr>
          <w:p w14:paraId="2CC46904" w14:textId="77777777" w:rsidR="00FE26C3" w:rsidRPr="008E2992" w:rsidRDefault="00FE26C3" w:rsidP="00FE26C3">
            <w:pPr>
              <w:jc w:val="center"/>
              <w:rPr>
                <w:bCs/>
                <w:sz w:val="15"/>
                <w:szCs w:val="15"/>
              </w:rPr>
            </w:pPr>
          </w:p>
        </w:tc>
        <w:tc>
          <w:tcPr>
            <w:tcW w:w="112" w:type="pct"/>
            <w:vAlign w:val="center"/>
          </w:tcPr>
          <w:p w14:paraId="05FD8976" w14:textId="77777777" w:rsidR="00FE26C3" w:rsidRPr="008E2992" w:rsidRDefault="00FE26C3" w:rsidP="00FE26C3">
            <w:pPr>
              <w:jc w:val="center"/>
              <w:rPr>
                <w:bCs/>
                <w:sz w:val="15"/>
                <w:szCs w:val="15"/>
              </w:rPr>
            </w:pPr>
          </w:p>
        </w:tc>
        <w:tc>
          <w:tcPr>
            <w:tcW w:w="112" w:type="pct"/>
            <w:vAlign w:val="center"/>
          </w:tcPr>
          <w:p w14:paraId="6A8F2086" w14:textId="5B008D36" w:rsidR="00FE26C3" w:rsidRPr="008E2992" w:rsidRDefault="00FE26C3" w:rsidP="00FE26C3">
            <w:pPr>
              <w:jc w:val="center"/>
              <w:rPr>
                <w:bCs/>
                <w:sz w:val="15"/>
                <w:szCs w:val="15"/>
              </w:rPr>
            </w:pPr>
          </w:p>
        </w:tc>
        <w:tc>
          <w:tcPr>
            <w:tcW w:w="112" w:type="pct"/>
            <w:vAlign w:val="center"/>
          </w:tcPr>
          <w:p w14:paraId="0FDF986A" w14:textId="77777777" w:rsidR="00FE26C3" w:rsidRPr="008E2992" w:rsidRDefault="00FE26C3" w:rsidP="00FE26C3">
            <w:pPr>
              <w:jc w:val="center"/>
              <w:rPr>
                <w:bCs/>
                <w:sz w:val="15"/>
                <w:szCs w:val="15"/>
              </w:rPr>
            </w:pPr>
          </w:p>
        </w:tc>
        <w:tc>
          <w:tcPr>
            <w:tcW w:w="112" w:type="pct"/>
            <w:vAlign w:val="center"/>
          </w:tcPr>
          <w:p w14:paraId="0FE6C4EC" w14:textId="77777777" w:rsidR="00FE26C3" w:rsidRPr="008E2992" w:rsidRDefault="00FE26C3" w:rsidP="00FE26C3">
            <w:pPr>
              <w:jc w:val="center"/>
              <w:rPr>
                <w:bCs/>
                <w:sz w:val="15"/>
                <w:szCs w:val="15"/>
              </w:rPr>
            </w:pPr>
          </w:p>
        </w:tc>
        <w:tc>
          <w:tcPr>
            <w:tcW w:w="112" w:type="pct"/>
            <w:vAlign w:val="center"/>
          </w:tcPr>
          <w:p w14:paraId="231D3DDF" w14:textId="77777777" w:rsidR="00FE26C3" w:rsidRPr="008E2992" w:rsidRDefault="00FE26C3" w:rsidP="00FE26C3">
            <w:pPr>
              <w:jc w:val="center"/>
              <w:rPr>
                <w:bCs/>
                <w:sz w:val="15"/>
                <w:szCs w:val="15"/>
              </w:rPr>
            </w:pPr>
          </w:p>
        </w:tc>
        <w:tc>
          <w:tcPr>
            <w:tcW w:w="112" w:type="pct"/>
            <w:vAlign w:val="center"/>
          </w:tcPr>
          <w:p w14:paraId="33DB46F7" w14:textId="77777777" w:rsidR="00FE26C3" w:rsidRPr="008E2992" w:rsidRDefault="00FE26C3" w:rsidP="00FE26C3">
            <w:pPr>
              <w:jc w:val="center"/>
              <w:rPr>
                <w:bCs/>
                <w:sz w:val="15"/>
                <w:szCs w:val="15"/>
              </w:rPr>
            </w:pPr>
          </w:p>
        </w:tc>
        <w:tc>
          <w:tcPr>
            <w:tcW w:w="112" w:type="pct"/>
            <w:vAlign w:val="center"/>
          </w:tcPr>
          <w:p w14:paraId="7E3E38FC" w14:textId="77777777" w:rsidR="00FE26C3" w:rsidRPr="008E2992" w:rsidRDefault="00FE26C3" w:rsidP="00FE26C3">
            <w:pPr>
              <w:jc w:val="center"/>
              <w:rPr>
                <w:bCs/>
                <w:sz w:val="15"/>
                <w:szCs w:val="15"/>
              </w:rPr>
            </w:pPr>
          </w:p>
        </w:tc>
        <w:tc>
          <w:tcPr>
            <w:tcW w:w="112" w:type="pct"/>
            <w:vAlign w:val="center"/>
          </w:tcPr>
          <w:p w14:paraId="341D11C9" w14:textId="77777777" w:rsidR="00FE26C3" w:rsidRPr="008E2992" w:rsidRDefault="00FE26C3" w:rsidP="00FE26C3">
            <w:pPr>
              <w:jc w:val="center"/>
              <w:rPr>
                <w:bCs/>
                <w:sz w:val="15"/>
                <w:szCs w:val="15"/>
              </w:rPr>
            </w:pPr>
          </w:p>
        </w:tc>
        <w:tc>
          <w:tcPr>
            <w:tcW w:w="112" w:type="pct"/>
            <w:vAlign w:val="center"/>
          </w:tcPr>
          <w:p w14:paraId="5A4017C5" w14:textId="77777777" w:rsidR="00FE26C3" w:rsidRPr="008E2992" w:rsidRDefault="00FE26C3" w:rsidP="00FE26C3">
            <w:pPr>
              <w:jc w:val="center"/>
              <w:rPr>
                <w:bCs/>
                <w:sz w:val="15"/>
                <w:szCs w:val="15"/>
              </w:rPr>
            </w:pPr>
          </w:p>
        </w:tc>
        <w:tc>
          <w:tcPr>
            <w:tcW w:w="112" w:type="pct"/>
            <w:vAlign w:val="center"/>
          </w:tcPr>
          <w:p w14:paraId="67DCD2E8" w14:textId="77777777" w:rsidR="00FE26C3" w:rsidRPr="008E2992" w:rsidRDefault="00FE26C3" w:rsidP="00FE26C3">
            <w:pPr>
              <w:jc w:val="center"/>
              <w:rPr>
                <w:bCs/>
                <w:sz w:val="15"/>
                <w:szCs w:val="15"/>
              </w:rPr>
            </w:pPr>
          </w:p>
        </w:tc>
        <w:tc>
          <w:tcPr>
            <w:tcW w:w="112" w:type="pct"/>
            <w:vAlign w:val="center"/>
          </w:tcPr>
          <w:p w14:paraId="1D93EF2A" w14:textId="77777777" w:rsidR="00FE26C3" w:rsidRPr="008E2992" w:rsidRDefault="00FE26C3" w:rsidP="00FE26C3">
            <w:pPr>
              <w:jc w:val="center"/>
              <w:rPr>
                <w:bCs/>
                <w:sz w:val="15"/>
                <w:szCs w:val="15"/>
              </w:rPr>
            </w:pPr>
          </w:p>
        </w:tc>
        <w:tc>
          <w:tcPr>
            <w:tcW w:w="112" w:type="pct"/>
            <w:vAlign w:val="center"/>
          </w:tcPr>
          <w:p w14:paraId="4F4AF2C7" w14:textId="77777777" w:rsidR="00FE26C3" w:rsidRPr="008E2992" w:rsidRDefault="00FE26C3" w:rsidP="00FE26C3">
            <w:pPr>
              <w:jc w:val="center"/>
              <w:rPr>
                <w:bCs/>
                <w:sz w:val="15"/>
                <w:szCs w:val="15"/>
              </w:rPr>
            </w:pPr>
          </w:p>
        </w:tc>
        <w:tc>
          <w:tcPr>
            <w:tcW w:w="112" w:type="pct"/>
            <w:vAlign w:val="center"/>
          </w:tcPr>
          <w:p w14:paraId="095091F1" w14:textId="77777777" w:rsidR="00FE26C3" w:rsidRPr="008E2992" w:rsidRDefault="00FE26C3" w:rsidP="00FE26C3">
            <w:pPr>
              <w:jc w:val="center"/>
              <w:rPr>
                <w:bCs/>
                <w:sz w:val="15"/>
                <w:szCs w:val="15"/>
              </w:rPr>
            </w:pPr>
          </w:p>
        </w:tc>
        <w:tc>
          <w:tcPr>
            <w:tcW w:w="112" w:type="pct"/>
            <w:vAlign w:val="center"/>
          </w:tcPr>
          <w:p w14:paraId="72FB6F43" w14:textId="77777777" w:rsidR="00FE26C3" w:rsidRPr="008E2992" w:rsidRDefault="00FE26C3" w:rsidP="00FE26C3">
            <w:pPr>
              <w:jc w:val="center"/>
              <w:rPr>
                <w:bCs/>
                <w:sz w:val="15"/>
                <w:szCs w:val="15"/>
              </w:rPr>
            </w:pPr>
          </w:p>
        </w:tc>
        <w:tc>
          <w:tcPr>
            <w:tcW w:w="112" w:type="pct"/>
            <w:vAlign w:val="center"/>
          </w:tcPr>
          <w:p w14:paraId="32E85DB1" w14:textId="77777777" w:rsidR="00FE26C3" w:rsidRPr="008E2992" w:rsidRDefault="00FE26C3" w:rsidP="00FE26C3">
            <w:pPr>
              <w:jc w:val="center"/>
              <w:rPr>
                <w:bCs/>
                <w:sz w:val="15"/>
                <w:szCs w:val="15"/>
              </w:rPr>
            </w:pPr>
          </w:p>
        </w:tc>
        <w:tc>
          <w:tcPr>
            <w:tcW w:w="112" w:type="pct"/>
            <w:vAlign w:val="center"/>
          </w:tcPr>
          <w:p w14:paraId="175F2EFD" w14:textId="77777777" w:rsidR="00FE26C3" w:rsidRPr="008E2992" w:rsidRDefault="00FE26C3" w:rsidP="00FE26C3">
            <w:pPr>
              <w:jc w:val="center"/>
              <w:rPr>
                <w:bCs/>
                <w:sz w:val="15"/>
                <w:szCs w:val="15"/>
              </w:rPr>
            </w:pPr>
          </w:p>
        </w:tc>
        <w:tc>
          <w:tcPr>
            <w:tcW w:w="112" w:type="pct"/>
            <w:vAlign w:val="center"/>
          </w:tcPr>
          <w:p w14:paraId="399A51AA" w14:textId="77777777" w:rsidR="00FE26C3" w:rsidRPr="008E2992" w:rsidRDefault="00FE26C3" w:rsidP="00FE26C3">
            <w:pPr>
              <w:jc w:val="center"/>
              <w:rPr>
                <w:bCs/>
                <w:sz w:val="15"/>
                <w:szCs w:val="15"/>
              </w:rPr>
            </w:pPr>
          </w:p>
        </w:tc>
        <w:tc>
          <w:tcPr>
            <w:tcW w:w="112" w:type="pct"/>
            <w:vAlign w:val="center"/>
          </w:tcPr>
          <w:p w14:paraId="703BB19C" w14:textId="77777777" w:rsidR="00FE26C3" w:rsidRPr="008E2992" w:rsidRDefault="00FE26C3" w:rsidP="00FE26C3">
            <w:pPr>
              <w:jc w:val="center"/>
              <w:rPr>
                <w:bCs/>
                <w:sz w:val="15"/>
                <w:szCs w:val="15"/>
              </w:rPr>
            </w:pPr>
          </w:p>
        </w:tc>
        <w:tc>
          <w:tcPr>
            <w:tcW w:w="112" w:type="pct"/>
            <w:vAlign w:val="center"/>
          </w:tcPr>
          <w:p w14:paraId="3D19991F"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1A140006" w14:textId="77777777" w:rsidR="00FE26C3" w:rsidRPr="008E2992" w:rsidRDefault="00FE26C3" w:rsidP="00FE26C3">
            <w:pPr>
              <w:jc w:val="center"/>
              <w:rPr>
                <w:bCs/>
                <w:sz w:val="15"/>
                <w:szCs w:val="15"/>
              </w:rPr>
            </w:pPr>
          </w:p>
        </w:tc>
        <w:tc>
          <w:tcPr>
            <w:tcW w:w="112" w:type="pct"/>
            <w:vAlign w:val="center"/>
          </w:tcPr>
          <w:p w14:paraId="0C519DC8" w14:textId="77777777" w:rsidR="00FE26C3" w:rsidRPr="008E2992" w:rsidRDefault="00FE26C3" w:rsidP="00FE26C3">
            <w:pPr>
              <w:jc w:val="center"/>
              <w:rPr>
                <w:bCs/>
                <w:sz w:val="15"/>
                <w:szCs w:val="15"/>
              </w:rPr>
            </w:pPr>
          </w:p>
        </w:tc>
        <w:tc>
          <w:tcPr>
            <w:tcW w:w="112" w:type="pct"/>
            <w:vAlign w:val="center"/>
          </w:tcPr>
          <w:p w14:paraId="321EAC97" w14:textId="77777777" w:rsidR="00FE26C3" w:rsidRPr="008E2992" w:rsidRDefault="00FE26C3" w:rsidP="00FE26C3">
            <w:pPr>
              <w:jc w:val="center"/>
              <w:rPr>
                <w:bCs/>
                <w:sz w:val="15"/>
                <w:szCs w:val="15"/>
              </w:rPr>
            </w:pPr>
          </w:p>
        </w:tc>
        <w:tc>
          <w:tcPr>
            <w:tcW w:w="112" w:type="pct"/>
            <w:vAlign w:val="center"/>
          </w:tcPr>
          <w:p w14:paraId="5DCFF9C4" w14:textId="77777777" w:rsidR="00FE26C3" w:rsidRPr="008E2992" w:rsidRDefault="00FE26C3" w:rsidP="00FE26C3">
            <w:pPr>
              <w:jc w:val="center"/>
              <w:rPr>
                <w:bCs/>
                <w:sz w:val="15"/>
                <w:szCs w:val="15"/>
              </w:rPr>
            </w:pPr>
          </w:p>
        </w:tc>
        <w:tc>
          <w:tcPr>
            <w:tcW w:w="112" w:type="pct"/>
            <w:vAlign w:val="center"/>
          </w:tcPr>
          <w:p w14:paraId="0EADB709" w14:textId="77777777" w:rsidR="00FE26C3" w:rsidRPr="008E2992" w:rsidRDefault="00FE26C3" w:rsidP="00FE26C3">
            <w:pPr>
              <w:jc w:val="center"/>
              <w:rPr>
                <w:bCs/>
                <w:sz w:val="15"/>
                <w:szCs w:val="15"/>
              </w:rPr>
            </w:pPr>
          </w:p>
        </w:tc>
        <w:tc>
          <w:tcPr>
            <w:tcW w:w="112" w:type="pct"/>
            <w:vAlign w:val="center"/>
          </w:tcPr>
          <w:p w14:paraId="39539E26" w14:textId="77777777" w:rsidR="00FE26C3" w:rsidRPr="008E2992" w:rsidRDefault="00FE26C3" w:rsidP="00FE26C3">
            <w:pPr>
              <w:jc w:val="center"/>
              <w:rPr>
                <w:bCs/>
                <w:sz w:val="15"/>
                <w:szCs w:val="15"/>
              </w:rPr>
            </w:pPr>
          </w:p>
        </w:tc>
        <w:tc>
          <w:tcPr>
            <w:tcW w:w="112" w:type="pct"/>
            <w:vAlign w:val="center"/>
          </w:tcPr>
          <w:p w14:paraId="57E6F564" w14:textId="77777777" w:rsidR="00FE26C3" w:rsidRPr="008E2992" w:rsidRDefault="00FE26C3" w:rsidP="00FE26C3">
            <w:pPr>
              <w:jc w:val="center"/>
              <w:rPr>
                <w:bCs/>
                <w:sz w:val="15"/>
                <w:szCs w:val="15"/>
              </w:rPr>
            </w:pPr>
          </w:p>
        </w:tc>
        <w:tc>
          <w:tcPr>
            <w:tcW w:w="112" w:type="pct"/>
            <w:vAlign w:val="center"/>
          </w:tcPr>
          <w:p w14:paraId="5260D225" w14:textId="77777777" w:rsidR="00FE26C3" w:rsidRPr="008E2992" w:rsidRDefault="00FE26C3" w:rsidP="00FE26C3">
            <w:pPr>
              <w:jc w:val="center"/>
              <w:rPr>
                <w:bCs/>
                <w:sz w:val="15"/>
                <w:szCs w:val="15"/>
              </w:rPr>
            </w:pPr>
          </w:p>
        </w:tc>
        <w:tc>
          <w:tcPr>
            <w:tcW w:w="112" w:type="pct"/>
            <w:vAlign w:val="center"/>
          </w:tcPr>
          <w:p w14:paraId="676AC6F5" w14:textId="77777777" w:rsidR="00FE26C3" w:rsidRPr="008E2992" w:rsidRDefault="00FE26C3" w:rsidP="00FE26C3">
            <w:pPr>
              <w:jc w:val="center"/>
              <w:rPr>
                <w:bCs/>
                <w:sz w:val="15"/>
                <w:szCs w:val="15"/>
              </w:rPr>
            </w:pPr>
          </w:p>
        </w:tc>
        <w:tc>
          <w:tcPr>
            <w:tcW w:w="112" w:type="pct"/>
            <w:vAlign w:val="center"/>
          </w:tcPr>
          <w:p w14:paraId="065F85F7" w14:textId="77777777" w:rsidR="00FE26C3" w:rsidRPr="008E2992" w:rsidRDefault="00FE26C3" w:rsidP="00FE26C3">
            <w:pPr>
              <w:jc w:val="center"/>
              <w:rPr>
                <w:bCs/>
                <w:sz w:val="15"/>
                <w:szCs w:val="15"/>
              </w:rPr>
            </w:pPr>
          </w:p>
        </w:tc>
        <w:tc>
          <w:tcPr>
            <w:tcW w:w="112" w:type="pct"/>
            <w:vAlign w:val="center"/>
          </w:tcPr>
          <w:p w14:paraId="19A309DB" w14:textId="77777777" w:rsidR="00FE26C3" w:rsidRPr="008E2992" w:rsidRDefault="00FE26C3" w:rsidP="00FE26C3">
            <w:pPr>
              <w:jc w:val="center"/>
              <w:rPr>
                <w:bCs/>
                <w:sz w:val="15"/>
                <w:szCs w:val="15"/>
              </w:rPr>
            </w:pPr>
          </w:p>
        </w:tc>
        <w:tc>
          <w:tcPr>
            <w:tcW w:w="112" w:type="pct"/>
            <w:vAlign w:val="center"/>
          </w:tcPr>
          <w:p w14:paraId="1EBDE815" w14:textId="77777777" w:rsidR="00FE26C3" w:rsidRPr="008E2992" w:rsidRDefault="00FE26C3" w:rsidP="00FE26C3">
            <w:pPr>
              <w:jc w:val="center"/>
              <w:rPr>
                <w:bCs/>
                <w:sz w:val="15"/>
                <w:szCs w:val="15"/>
              </w:rPr>
            </w:pPr>
          </w:p>
        </w:tc>
        <w:tc>
          <w:tcPr>
            <w:tcW w:w="112" w:type="pct"/>
            <w:vAlign w:val="center"/>
          </w:tcPr>
          <w:p w14:paraId="767D3914" w14:textId="77777777" w:rsidR="00FE26C3" w:rsidRPr="008E2992" w:rsidRDefault="00FE26C3" w:rsidP="00FE26C3">
            <w:pPr>
              <w:jc w:val="center"/>
              <w:rPr>
                <w:bCs/>
                <w:sz w:val="15"/>
                <w:szCs w:val="15"/>
              </w:rPr>
            </w:pPr>
          </w:p>
        </w:tc>
        <w:tc>
          <w:tcPr>
            <w:tcW w:w="112" w:type="pct"/>
            <w:vAlign w:val="center"/>
          </w:tcPr>
          <w:p w14:paraId="3D03B119" w14:textId="77777777" w:rsidR="00FE26C3" w:rsidRPr="008E2992" w:rsidRDefault="00FE26C3" w:rsidP="00FE26C3">
            <w:pPr>
              <w:jc w:val="center"/>
              <w:rPr>
                <w:bCs/>
                <w:sz w:val="15"/>
                <w:szCs w:val="15"/>
              </w:rPr>
            </w:pPr>
            <w:r w:rsidRPr="008E2992">
              <w:rPr>
                <w:rFonts w:hint="eastAsia"/>
                <w:bCs/>
                <w:sz w:val="15"/>
                <w:szCs w:val="15"/>
              </w:rPr>
              <w:t>H</w:t>
            </w:r>
          </w:p>
        </w:tc>
        <w:tc>
          <w:tcPr>
            <w:tcW w:w="112" w:type="pct"/>
            <w:vAlign w:val="center"/>
          </w:tcPr>
          <w:p w14:paraId="51ADD73C" w14:textId="77777777" w:rsidR="00FE26C3" w:rsidRPr="008E2992" w:rsidRDefault="00FE26C3" w:rsidP="00FE26C3">
            <w:pPr>
              <w:jc w:val="center"/>
              <w:rPr>
                <w:bCs/>
                <w:sz w:val="15"/>
                <w:szCs w:val="15"/>
              </w:rPr>
            </w:pPr>
          </w:p>
        </w:tc>
        <w:tc>
          <w:tcPr>
            <w:tcW w:w="108" w:type="pct"/>
            <w:vAlign w:val="center"/>
          </w:tcPr>
          <w:p w14:paraId="1526F9C2" w14:textId="77777777" w:rsidR="00FE26C3" w:rsidRPr="008E2992" w:rsidRDefault="00FE26C3" w:rsidP="00FE26C3">
            <w:pPr>
              <w:jc w:val="center"/>
              <w:rPr>
                <w:bCs/>
                <w:sz w:val="15"/>
                <w:szCs w:val="15"/>
              </w:rPr>
            </w:pPr>
          </w:p>
        </w:tc>
      </w:tr>
    </w:tbl>
    <w:p w14:paraId="33035886" w14:textId="61CDFE23" w:rsidR="00E579D2" w:rsidRPr="0010477B" w:rsidRDefault="00E579D2">
      <w:pPr>
        <w:rPr>
          <w:b/>
          <w:sz w:val="15"/>
          <w:szCs w:val="15"/>
        </w:rPr>
        <w:sectPr w:rsidR="00E579D2" w:rsidRPr="0010477B">
          <w:pgSz w:w="16838" w:h="11906" w:orient="landscape"/>
          <w:pgMar w:top="1797" w:right="851" w:bottom="1797" w:left="851" w:header="851" w:footer="992" w:gutter="0"/>
          <w:cols w:space="720"/>
          <w:docGrid w:linePitch="312"/>
        </w:sectPr>
      </w:pPr>
    </w:p>
    <w:p w14:paraId="2267D55D" w14:textId="3153CC9D" w:rsidR="00E579D2" w:rsidRDefault="00000000">
      <w:pPr>
        <w:pStyle w:val="1"/>
      </w:pPr>
      <w:r>
        <w:lastRenderedPageBreak/>
        <w:t>八、课程设置与进度</w:t>
      </w:r>
    </w:p>
    <w:p w14:paraId="29C6A19D" w14:textId="35EA579D" w:rsidR="005E7C82" w:rsidRDefault="005E7C82" w:rsidP="005E7C82">
      <w:pPr>
        <w:adjustRightInd w:val="0"/>
        <w:snapToGrid w:val="0"/>
        <w:spacing w:line="300" w:lineRule="auto"/>
        <w:ind w:firstLineChars="200" w:firstLine="480"/>
        <w:rPr>
          <w:sz w:val="24"/>
        </w:rPr>
      </w:pPr>
      <w:r>
        <w:rPr>
          <w:rFonts w:hint="eastAsia"/>
          <w:sz w:val="24"/>
        </w:rPr>
        <w:t>各课程信息及其进度安排如表</w:t>
      </w:r>
      <w:r>
        <w:rPr>
          <w:rFonts w:hint="eastAsia"/>
          <w:sz w:val="24"/>
        </w:rPr>
        <w:t>5</w:t>
      </w:r>
      <w:r>
        <w:rPr>
          <w:rFonts w:hint="eastAsia"/>
          <w:sz w:val="24"/>
        </w:rPr>
        <w:t>所示，课程代码中前</w:t>
      </w:r>
      <w:r>
        <w:rPr>
          <w:rFonts w:hint="eastAsia"/>
          <w:sz w:val="24"/>
        </w:rPr>
        <w:t>2</w:t>
      </w:r>
      <w:r>
        <w:rPr>
          <w:rFonts w:hint="eastAsia"/>
          <w:sz w:val="24"/>
        </w:rPr>
        <w:t>位字母代表开课学院，后</w:t>
      </w:r>
      <w:r>
        <w:rPr>
          <w:rFonts w:hint="eastAsia"/>
          <w:sz w:val="24"/>
        </w:rPr>
        <w:t>2</w:t>
      </w:r>
      <w:r>
        <w:rPr>
          <w:rFonts w:hint="eastAsia"/>
          <w:sz w:val="24"/>
        </w:rPr>
        <w:t>位字母的含义分别为：</w:t>
      </w:r>
      <w:r>
        <w:rPr>
          <w:rFonts w:hint="eastAsia"/>
          <w:sz w:val="24"/>
        </w:rPr>
        <w:t>TB/ZB</w:t>
      </w:r>
      <w:r>
        <w:rPr>
          <w:rFonts w:hint="eastAsia"/>
          <w:sz w:val="24"/>
        </w:rPr>
        <w:t>表示必修课、</w:t>
      </w:r>
      <w:r>
        <w:rPr>
          <w:rFonts w:hint="eastAsia"/>
          <w:sz w:val="24"/>
        </w:rPr>
        <w:t>PB</w:t>
      </w:r>
      <w:r>
        <w:rPr>
          <w:rFonts w:hint="eastAsia"/>
          <w:sz w:val="24"/>
        </w:rPr>
        <w:t>表示实践必修课、</w:t>
      </w:r>
      <w:r>
        <w:rPr>
          <w:rFonts w:hint="eastAsia"/>
          <w:sz w:val="24"/>
        </w:rPr>
        <w:t>TW/ZW</w:t>
      </w:r>
      <w:r>
        <w:rPr>
          <w:rFonts w:hint="eastAsia"/>
          <w:sz w:val="24"/>
        </w:rPr>
        <w:t>表示学位课、</w:t>
      </w:r>
      <w:r>
        <w:rPr>
          <w:rFonts w:hint="eastAsia"/>
          <w:sz w:val="24"/>
        </w:rPr>
        <w:t>TX/DX</w:t>
      </w:r>
      <w:r>
        <w:rPr>
          <w:rFonts w:hint="eastAsia"/>
          <w:sz w:val="24"/>
        </w:rPr>
        <w:t>表示限选课（覆盖全体学生）、</w:t>
      </w:r>
      <w:r>
        <w:rPr>
          <w:rFonts w:hint="eastAsia"/>
          <w:sz w:val="24"/>
        </w:rPr>
        <w:t>DR</w:t>
      </w:r>
      <w:r>
        <w:rPr>
          <w:rFonts w:hint="eastAsia"/>
          <w:sz w:val="24"/>
        </w:rPr>
        <w:t>表示任意选修课。</w:t>
      </w:r>
    </w:p>
    <w:p w14:paraId="1D0CBB7D" w14:textId="3F7E6ECF" w:rsidR="005E7C82" w:rsidRPr="005E7C82" w:rsidRDefault="005E7C82" w:rsidP="005E7C82">
      <w:pPr>
        <w:adjustRightInd w:val="0"/>
        <w:snapToGrid w:val="0"/>
        <w:jc w:val="center"/>
        <w:rPr>
          <w:sz w:val="24"/>
        </w:rPr>
      </w:pPr>
      <w:r>
        <w:rPr>
          <w:rFonts w:hint="eastAsia"/>
          <w:sz w:val="24"/>
        </w:rPr>
        <w:t>表</w:t>
      </w:r>
      <w:r>
        <w:rPr>
          <w:rFonts w:hint="eastAsia"/>
          <w:sz w:val="24"/>
        </w:rPr>
        <w:t xml:space="preserve">5 </w:t>
      </w:r>
      <w:r>
        <w:rPr>
          <w:rFonts w:hint="eastAsia"/>
          <w:sz w:val="24"/>
        </w:rPr>
        <w:t>课程体系设置及其进度安排表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966"/>
        <w:gridCol w:w="1957"/>
        <w:gridCol w:w="316"/>
        <w:gridCol w:w="629"/>
        <w:gridCol w:w="366"/>
        <w:gridCol w:w="479"/>
        <w:gridCol w:w="479"/>
        <w:gridCol w:w="479"/>
        <w:gridCol w:w="479"/>
        <w:gridCol w:w="479"/>
        <w:gridCol w:w="479"/>
        <w:gridCol w:w="404"/>
        <w:gridCol w:w="366"/>
      </w:tblGrid>
      <w:tr w:rsidR="00E579D2" w:rsidRPr="005E1998" w14:paraId="41B2E2BD" w14:textId="77777777" w:rsidTr="005E1998">
        <w:trPr>
          <w:cantSplit/>
          <w:trHeight w:val="300"/>
          <w:tblHeader/>
          <w:jc w:val="center"/>
        </w:trPr>
        <w:tc>
          <w:tcPr>
            <w:tcW w:w="202" w:type="pct"/>
            <w:vMerge w:val="restart"/>
            <w:shd w:val="clear" w:color="auto" w:fill="F2F2F2" w:themeFill="background1" w:themeFillShade="F2"/>
            <w:vAlign w:val="center"/>
          </w:tcPr>
          <w:p w14:paraId="04710B9C" w14:textId="77777777" w:rsidR="00E579D2" w:rsidRPr="005E1998" w:rsidRDefault="00000000">
            <w:pPr>
              <w:spacing w:line="220" w:lineRule="exact"/>
              <w:ind w:leftChars="-270" w:left="-567" w:rightChars="-50" w:right="-105" w:firstLineChars="257" w:firstLine="385"/>
              <w:jc w:val="center"/>
              <w:rPr>
                <w:sz w:val="15"/>
                <w:szCs w:val="15"/>
              </w:rPr>
            </w:pPr>
            <w:r w:rsidRPr="005E1998">
              <w:rPr>
                <w:sz w:val="15"/>
                <w:szCs w:val="15"/>
              </w:rPr>
              <w:t>课程</w:t>
            </w:r>
          </w:p>
          <w:p w14:paraId="7FD70356" w14:textId="77777777" w:rsidR="00E579D2" w:rsidRPr="005E1998" w:rsidRDefault="00000000">
            <w:pPr>
              <w:spacing w:line="220" w:lineRule="exact"/>
              <w:ind w:leftChars="-50" w:left="-105" w:rightChars="-50" w:right="-105"/>
              <w:jc w:val="center"/>
              <w:rPr>
                <w:sz w:val="15"/>
                <w:szCs w:val="15"/>
              </w:rPr>
            </w:pPr>
            <w:r w:rsidRPr="005E1998">
              <w:rPr>
                <w:sz w:val="15"/>
                <w:szCs w:val="15"/>
              </w:rPr>
              <w:t>模块</w:t>
            </w:r>
          </w:p>
        </w:tc>
        <w:tc>
          <w:tcPr>
            <w:tcW w:w="550" w:type="pct"/>
            <w:vMerge w:val="restart"/>
            <w:shd w:val="clear" w:color="auto" w:fill="F2F2F2" w:themeFill="background1" w:themeFillShade="F2"/>
            <w:vAlign w:val="center"/>
          </w:tcPr>
          <w:p w14:paraId="76A7E5C3" w14:textId="77777777" w:rsidR="00E579D2" w:rsidRPr="005E1998" w:rsidRDefault="00000000">
            <w:pPr>
              <w:spacing w:line="220" w:lineRule="exact"/>
              <w:ind w:leftChars="-50" w:left="-105" w:rightChars="-50" w:right="-105"/>
              <w:jc w:val="center"/>
              <w:rPr>
                <w:sz w:val="15"/>
                <w:szCs w:val="15"/>
              </w:rPr>
            </w:pPr>
            <w:r w:rsidRPr="005E1998">
              <w:rPr>
                <w:sz w:val="15"/>
                <w:szCs w:val="15"/>
              </w:rPr>
              <w:t>课程代码</w:t>
            </w:r>
          </w:p>
          <w:p w14:paraId="22265CDB" w14:textId="77777777" w:rsidR="00E579D2" w:rsidRPr="005E1998" w:rsidRDefault="00000000">
            <w:pPr>
              <w:spacing w:line="220" w:lineRule="exact"/>
              <w:ind w:leftChars="-50" w:left="-105" w:rightChars="-50" w:right="-105"/>
              <w:jc w:val="center"/>
              <w:rPr>
                <w:sz w:val="15"/>
                <w:szCs w:val="15"/>
              </w:rPr>
            </w:pPr>
            <w:r w:rsidRPr="005E1998">
              <w:rPr>
                <w:sz w:val="15"/>
                <w:szCs w:val="15"/>
              </w:rPr>
              <w:t>Course Code</w:t>
            </w:r>
          </w:p>
        </w:tc>
        <w:tc>
          <w:tcPr>
            <w:tcW w:w="1297" w:type="pct"/>
            <w:vMerge w:val="restart"/>
            <w:shd w:val="clear" w:color="auto" w:fill="F2F2F2" w:themeFill="background1" w:themeFillShade="F2"/>
            <w:vAlign w:val="center"/>
          </w:tcPr>
          <w:p w14:paraId="34C51081" w14:textId="77777777" w:rsidR="00E579D2" w:rsidRPr="005E1998" w:rsidRDefault="00000000">
            <w:pPr>
              <w:spacing w:line="220" w:lineRule="exact"/>
              <w:jc w:val="center"/>
              <w:rPr>
                <w:sz w:val="15"/>
                <w:szCs w:val="15"/>
              </w:rPr>
            </w:pPr>
            <w:r w:rsidRPr="005E1998">
              <w:rPr>
                <w:sz w:val="15"/>
                <w:szCs w:val="15"/>
              </w:rPr>
              <w:t>课程名称</w:t>
            </w:r>
          </w:p>
          <w:p w14:paraId="071701A1" w14:textId="77777777" w:rsidR="00E579D2" w:rsidRPr="005E1998" w:rsidRDefault="00000000">
            <w:pPr>
              <w:widowControl/>
              <w:spacing w:line="220" w:lineRule="exact"/>
              <w:jc w:val="center"/>
              <w:rPr>
                <w:sz w:val="15"/>
                <w:szCs w:val="15"/>
              </w:rPr>
            </w:pPr>
            <w:r w:rsidRPr="005E1998">
              <w:rPr>
                <w:sz w:val="15"/>
                <w:szCs w:val="15"/>
              </w:rPr>
              <w:t>Course Name</w:t>
            </w:r>
          </w:p>
        </w:tc>
        <w:tc>
          <w:tcPr>
            <w:tcW w:w="231" w:type="pct"/>
            <w:vMerge w:val="restart"/>
            <w:shd w:val="clear" w:color="auto" w:fill="F2F2F2" w:themeFill="background1" w:themeFillShade="F2"/>
            <w:vAlign w:val="center"/>
          </w:tcPr>
          <w:p w14:paraId="18A62C05" w14:textId="77777777" w:rsidR="00E579D2" w:rsidRPr="005E1998" w:rsidRDefault="00000000">
            <w:pPr>
              <w:widowControl/>
              <w:spacing w:line="220" w:lineRule="exact"/>
              <w:ind w:leftChars="-50" w:left="-105" w:rightChars="-50" w:right="-105"/>
              <w:jc w:val="center"/>
              <w:rPr>
                <w:sz w:val="15"/>
                <w:szCs w:val="15"/>
              </w:rPr>
            </w:pPr>
            <w:r w:rsidRPr="005E1998">
              <w:rPr>
                <w:sz w:val="15"/>
                <w:szCs w:val="15"/>
              </w:rPr>
              <w:t>考核</w:t>
            </w:r>
          </w:p>
          <w:p w14:paraId="39F38DF0" w14:textId="77777777" w:rsidR="00E579D2" w:rsidRPr="005E1998" w:rsidRDefault="00000000">
            <w:pPr>
              <w:widowControl/>
              <w:spacing w:line="220" w:lineRule="exact"/>
              <w:ind w:leftChars="-50" w:left="-105" w:rightChars="-50" w:right="-105"/>
              <w:jc w:val="center"/>
              <w:rPr>
                <w:sz w:val="15"/>
                <w:szCs w:val="15"/>
              </w:rPr>
            </w:pPr>
            <w:r w:rsidRPr="005E1998">
              <w:rPr>
                <w:sz w:val="15"/>
                <w:szCs w:val="15"/>
              </w:rPr>
              <w:t>类型</w:t>
            </w:r>
          </w:p>
        </w:tc>
        <w:tc>
          <w:tcPr>
            <w:tcW w:w="285" w:type="pct"/>
            <w:vMerge w:val="restart"/>
            <w:tcBorders>
              <w:tr2bl w:val="single" w:sz="4" w:space="0" w:color="auto"/>
            </w:tcBorders>
            <w:shd w:val="clear" w:color="auto" w:fill="F2F2F2" w:themeFill="background1" w:themeFillShade="F2"/>
            <w:vAlign w:val="center"/>
          </w:tcPr>
          <w:p w14:paraId="4F990D06" w14:textId="77777777" w:rsidR="00E579D2" w:rsidRPr="005E1998" w:rsidRDefault="00000000">
            <w:pPr>
              <w:widowControl/>
              <w:spacing w:line="220" w:lineRule="exact"/>
              <w:ind w:leftChars="-50" w:left="-105" w:rightChars="-50" w:right="-105" w:firstLineChars="50" w:firstLine="75"/>
              <w:rPr>
                <w:sz w:val="15"/>
                <w:szCs w:val="15"/>
              </w:rPr>
            </w:pPr>
            <w:r w:rsidRPr="005E1998">
              <w:rPr>
                <w:sz w:val="15"/>
                <w:szCs w:val="15"/>
              </w:rPr>
              <w:t>学时</w:t>
            </w:r>
          </w:p>
          <w:p w14:paraId="3D957B0B" w14:textId="77777777" w:rsidR="00E579D2" w:rsidRPr="005E1998" w:rsidRDefault="00000000">
            <w:pPr>
              <w:widowControl/>
              <w:spacing w:line="220" w:lineRule="exact"/>
              <w:ind w:leftChars="-50" w:left="-105" w:rightChars="-50" w:right="-105" w:firstLineChars="50" w:firstLine="75"/>
              <w:rPr>
                <w:sz w:val="15"/>
                <w:szCs w:val="15"/>
              </w:rPr>
            </w:pPr>
            <w:r w:rsidRPr="005E1998">
              <w:rPr>
                <w:sz w:val="15"/>
                <w:szCs w:val="15"/>
              </w:rPr>
              <w:t>Hrs</w:t>
            </w:r>
          </w:p>
          <w:p w14:paraId="2A9E2300" w14:textId="77777777" w:rsidR="00E579D2" w:rsidRPr="005E1998" w:rsidRDefault="00E579D2">
            <w:pPr>
              <w:widowControl/>
              <w:spacing w:line="220" w:lineRule="exact"/>
              <w:ind w:leftChars="-50" w:left="-105" w:rightChars="-50" w:right="-105"/>
              <w:rPr>
                <w:sz w:val="15"/>
                <w:szCs w:val="15"/>
              </w:rPr>
            </w:pPr>
          </w:p>
          <w:p w14:paraId="0FB16DDA" w14:textId="77777777" w:rsidR="00E579D2" w:rsidRPr="005E1998" w:rsidRDefault="00000000">
            <w:pPr>
              <w:spacing w:line="220" w:lineRule="exact"/>
              <w:ind w:leftChars="-50" w:left="-105" w:rightChars="-50" w:right="-105"/>
              <w:jc w:val="center"/>
              <w:rPr>
                <w:sz w:val="15"/>
                <w:szCs w:val="15"/>
              </w:rPr>
            </w:pPr>
            <w:r w:rsidRPr="005E1998">
              <w:rPr>
                <w:sz w:val="15"/>
                <w:szCs w:val="15"/>
              </w:rPr>
              <w:t xml:space="preserve"> </w:t>
            </w:r>
            <w:r w:rsidRPr="005E1998">
              <w:rPr>
                <w:rFonts w:hint="eastAsia"/>
                <w:sz w:val="15"/>
                <w:szCs w:val="15"/>
              </w:rPr>
              <w:t>学分</w:t>
            </w:r>
            <w:r w:rsidRPr="005E1998">
              <w:rPr>
                <w:sz w:val="15"/>
                <w:szCs w:val="15"/>
              </w:rPr>
              <w:t xml:space="preserve"> </w:t>
            </w:r>
          </w:p>
        </w:tc>
        <w:tc>
          <w:tcPr>
            <w:tcW w:w="254" w:type="pct"/>
            <w:vMerge w:val="restart"/>
            <w:shd w:val="clear" w:color="auto" w:fill="F2F2F2" w:themeFill="background1" w:themeFillShade="F2"/>
            <w:vAlign w:val="center"/>
          </w:tcPr>
          <w:p w14:paraId="24CFF62D" w14:textId="77777777" w:rsidR="00E579D2" w:rsidRPr="005E1998" w:rsidRDefault="00000000">
            <w:pPr>
              <w:spacing w:line="220" w:lineRule="exact"/>
              <w:ind w:leftChars="-50" w:left="-105" w:rightChars="-50" w:right="-105"/>
              <w:jc w:val="center"/>
              <w:rPr>
                <w:sz w:val="15"/>
                <w:szCs w:val="15"/>
              </w:rPr>
            </w:pPr>
            <w:r w:rsidRPr="005E1998">
              <w:rPr>
                <w:sz w:val="15"/>
                <w:szCs w:val="15"/>
              </w:rPr>
              <w:t>其中</w:t>
            </w:r>
          </w:p>
          <w:p w14:paraId="5923D5BE" w14:textId="77777777" w:rsidR="00E579D2" w:rsidRPr="005E1998" w:rsidRDefault="00000000">
            <w:pPr>
              <w:spacing w:line="220" w:lineRule="exact"/>
              <w:ind w:leftChars="-50" w:left="-105" w:rightChars="-50" w:right="-105"/>
              <w:jc w:val="center"/>
              <w:rPr>
                <w:sz w:val="15"/>
                <w:szCs w:val="15"/>
              </w:rPr>
            </w:pPr>
            <w:r w:rsidRPr="005E1998">
              <w:rPr>
                <w:sz w:val="15"/>
                <w:szCs w:val="15"/>
              </w:rPr>
              <w:t>实验学时</w:t>
            </w:r>
          </w:p>
        </w:tc>
        <w:tc>
          <w:tcPr>
            <w:tcW w:w="2182" w:type="pct"/>
            <w:gridSpan w:val="8"/>
            <w:shd w:val="clear" w:color="auto" w:fill="F2F2F2" w:themeFill="background1" w:themeFillShade="F2"/>
            <w:vAlign w:val="center"/>
          </w:tcPr>
          <w:p w14:paraId="4ECBB91B" w14:textId="77777777" w:rsidR="00E579D2" w:rsidRPr="005E1998" w:rsidRDefault="00000000">
            <w:pPr>
              <w:spacing w:line="220" w:lineRule="exact"/>
              <w:jc w:val="center"/>
              <w:rPr>
                <w:sz w:val="15"/>
                <w:szCs w:val="15"/>
              </w:rPr>
            </w:pPr>
            <w:r w:rsidRPr="005E1998">
              <w:rPr>
                <w:sz w:val="15"/>
                <w:szCs w:val="15"/>
              </w:rPr>
              <w:t>各学期学时</w:t>
            </w:r>
          </w:p>
          <w:p w14:paraId="78892DE7" w14:textId="77777777" w:rsidR="00E579D2" w:rsidRPr="005E1998" w:rsidRDefault="00000000">
            <w:pPr>
              <w:spacing w:line="220" w:lineRule="exact"/>
              <w:jc w:val="center"/>
              <w:rPr>
                <w:sz w:val="15"/>
                <w:szCs w:val="15"/>
              </w:rPr>
            </w:pPr>
            <w:r w:rsidRPr="005E1998">
              <w:rPr>
                <w:sz w:val="15"/>
                <w:szCs w:val="15"/>
              </w:rPr>
              <w:t>Time Distribution in each Semester</w:t>
            </w:r>
          </w:p>
        </w:tc>
      </w:tr>
      <w:tr w:rsidR="00E579D2" w:rsidRPr="005E1998" w14:paraId="200E036C" w14:textId="77777777" w:rsidTr="005E1998">
        <w:trPr>
          <w:cantSplit/>
          <w:trHeight w:val="510"/>
          <w:tblHeader/>
          <w:jc w:val="center"/>
        </w:trPr>
        <w:tc>
          <w:tcPr>
            <w:tcW w:w="202" w:type="pct"/>
            <w:vMerge/>
            <w:shd w:val="clear" w:color="auto" w:fill="F2F2F2" w:themeFill="background1" w:themeFillShade="F2"/>
            <w:vAlign w:val="center"/>
          </w:tcPr>
          <w:p w14:paraId="06B15530" w14:textId="77777777" w:rsidR="00E579D2" w:rsidRPr="005E1998" w:rsidRDefault="00E579D2">
            <w:pPr>
              <w:spacing w:line="220" w:lineRule="exact"/>
              <w:jc w:val="center"/>
              <w:rPr>
                <w:sz w:val="15"/>
                <w:szCs w:val="15"/>
              </w:rPr>
            </w:pPr>
          </w:p>
        </w:tc>
        <w:tc>
          <w:tcPr>
            <w:tcW w:w="550" w:type="pct"/>
            <w:vMerge/>
            <w:shd w:val="clear" w:color="auto" w:fill="F2F2F2" w:themeFill="background1" w:themeFillShade="F2"/>
            <w:vAlign w:val="center"/>
          </w:tcPr>
          <w:p w14:paraId="5C1DD4D3" w14:textId="77777777" w:rsidR="00E579D2" w:rsidRPr="005E1998" w:rsidRDefault="00E579D2">
            <w:pPr>
              <w:spacing w:line="220" w:lineRule="exact"/>
              <w:ind w:leftChars="-50" w:left="-105" w:rightChars="-50" w:right="-105"/>
              <w:jc w:val="center"/>
              <w:rPr>
                <w:sz w:val="15"/>
                <w:szCs w:val="15"/>
              </w:rPr>
            </w:pPr>
          </w:p>
        </w:tc>
        <w:tc>
          <w:tcPr>
            <w:tcW w:w="1297" w:type="pct"/>
            <w:vMerge/>
            <w:shd w:val="clear" w:color="auto" w:fill="F2F2F2" w:themeFill="background1" w:themeFillShade="F2"/>
            <w:vAlign w:val="center"/>
          </w:tcPr>
          <w:p w14:paraId="7F7A79F1" w14:textId="77777777" w:rsidR="00E579D2" w:rsidRPr="005E1998" w:rsidRDefault="00E579D2">
            <w:pPr>
              <w:spacing w:line="220" w:lineRule="exact"/>
              <w:jc w:val="center"/>
              <w:rPr>
                <w:sz w:val="15"/>
                <w:szCs w:val="15"/>
              </w:rPr>
            </w:pPr>
          </w:p>
        </w:tc>
        <w:tc>
          <w:tcPr>
            <w:tcW w:w="231" w:type="pct"/>
            <w:vMerge/>
            <w:shd w:val="clear" w:color="auto" w:fill="F2F2F2" w:themeFill="background1" w:themeFillShade="F2"/>
            <w:vAlign w:val="center"/>
          </w:tcPr>
          <w:p w14:paraId="18A503D8" w14:textId="77777777" w:rsidR="00E579D2" w:rsidRPr="005E1998" w:rsidRDefault="00E579D2">
            <w:pPr>
              <w:spacing w:line="220" w:lineRule="exact"/>
              <w:ind w:left="-50" w:right="-50"/>
              <w:jc w:val="center"/>
              <w:rPr>
                <w:sz w:val="15"/>
                <w:szCs w:val="15"/>
              </w:rPr>
            </w:pPr>
          </w:p>
        </w:tc>
        <w:tc>
          <w:tcPr>
            <w:tcW w:w="285" w:type="pct"/>
            <w:vMerge/>
            <w:shd w:val="clear" w:color="auto" w:fill="F2F2F2" w:themeFill="background1" w:themeFillShade="F2"/>
            <w:vAlign w:val="center"/>
          </w:tcPr>
          <w:p w14:paraId="0D914186" w14:textId="77777777" w:rsidR="00E579D2" w:rsidRPr="005E1998" w:rsidRDefault="00E579D2">
            <w:pPr>
              <w:spacing w:line="220" w:lineRule="exact"/>
              <w:ind w:left="-50" w:right="-50"/>
              <w:jc w:val="center"/>
              <w:rPr>
                <w:sz w:val="15"/>
                <w:szCs w:val="15"/>
              </w:rPr>
            </w:pPr>
          </w:p>
        </w:tc>
        <w:tc>
          <w:tcPr>
            <w:tcW w:w="254" w:type="pct"/>
            <w:vMerge/>
            <w:shd w:val="clear" w:color="auto" w:fill="F2F2F2" w:themeFill="background1" w:themeFillShade="F2"/>
            <w:vAlign w:val="center"/>
          </w:tcPr>
          <w:p w14:paraId="188B732B" w14:textId="77777777" w:rsidR="00E579D2" w:rsidRPr="005E1998" w:rsidRDefault="00E579D2">
            <w:pPr>
              <w:spacing w:line="220" w:lineRule="exact"/>
              <w:jc w:val="center"/>
              <w:rPr>
                <w:sz w:val="15"/>
                <w:szCs w:val="15"/>
              </w:rPr>
            </w:pPr>
          </w:p>
        </w:tc>
        <w:tc>
          <w:tcPr>
            <w:tcW w:w="272" w:type="pct"/>
            <w:shd w:val="clear" w:color="auto" w:fill="F2F2F2" w:themeFill="background1" w:themeFillShade="F2"/>
            <w:vAlign w:val="center"/>
          </w:tcPr>
          <w:p w14:paraId="38CE0905" w14:textId="77777777" w:rsidR="00E579D2" w:rsidRPr="005E1998" w:rsidRDefault="00000000">
            <w:pPr>
              <w:spacing w:line="220" w:lineRule="exact"/>
              <w:ind w:leftChars="-50" w:left="-105" w:rightChars="-50" w:right="-105"/>
              <w:jc w:val="center"/>
              <w:rPr>
                <w:sz w:val="15"/>
                <w:szCs w:val="15"/>
              </w:rPr>
            </w:pPr>
            <w:r w:rsidRPr="005E1998">
              <w:rPr>
                <w:sz w:val="15"/>
                <w:szCs w:val="15"/>
              </w:rPr>
              <w:t>一</w:t>
            </w:r>
          </w:p>
          <w:p w14:paraId="533CDAD5" w14:textId="77777777" w:rsidR="00E579D2" w:rsidRPr="005E1998" w:rsidRDefault="00000000">
            <w:pPr>
              <w:spacing w:line="220" w:lineRule="exact"/>
              <w:ind w:leftChars="-50" w:left="-105" w:rightChars="-50" w:right="-105"/>
              <w:jc w:val="center"/>
              <w:rPr>
                <w:sz w:val="15"/>
                <w:szCs w:val="15"/>
              </w:rPr>
            </w:pPr>
            <w:r w:rsidRPr="005E1998">
              <w:rPr>
                <w:sz w:val="15"/>
                <w:szCs w:val="15"/>
              </w:rPr>
              <w:t>1st</w:t>
            </w:r>
          </w:p>
        </w:tc>
        <w:tc>
          <w:tcPr>
            <w:tcW w:w="272" w:type="pct"/>
            <w:shd w:val="clear" w:color="auto" w:fill="F2F2F2" w:themeFill="background1" w:themeFillShade="F2"/>
            <w:vAlign w:val="center"/>
          </w:tcPr>
          <w:p w14:paraId="60A40B4C" w14:textId="77777777" w:rsidR="00E579D2" w:rsidRPr="005E1998" w:rsidRDefault="00000000">
            <w:pPr>
              <w:spacing w:line="220" w:lineRule="exact"/>
              <w:ind w:leftChars="-50" w:left="-105" w:rightChars="-50" w:right="-105"/>
              <w:jc w:val="center"/>
              <w:rPr>
                <w:sz w:val="15"/>
                <w:szCs w:val="15"/>
              </w:rPr>
            </w:pPr>
            <w:r w:rsidRPr="005E1998">
              <w:rPr>
                <w:sz w:val="15"/>
                <w:szCs w:val="15"/>
              </w:rPr>
              <w:t>二</w:t>
            </w:r>
          </w:p>
          <w:p w14:paraId="10524E5C" w14:textId="77777777" w:rsidR="00E579D2" w:rsidRPr="005E1998" w:rsidRDefault="00000000">
            <w:pPr>
              <w:spacing w:line="220" w:lineRule="exact"/>
              <w:ind w:leftChars="-50" w:left="-105" w:rightChars="-50" w:right="-105"/>
              <w:jc w:val="center"/>
              <w:rPr>
                <w:sz w:val="15"/>
                <w:szCs w:val="15"/>
              </w:rPr>
            </w:pPr>
            <w:r w:rsidRPr="005E1998">
              <w:rPr>
                <w:sz w:val="15"/>
                <w:szCs w:val="15"/>
              </w:rPr>
              <w:t>2nd</w:t>
            </w:r>
          </w:p>
        </w:tc>
        <w:tc>
          <w:tcPr>
            <w:tcW w:w="272" w:type="pct"/>
            <w:shd w:val="clear" w:color="auto" w:fill="F2F2F2" w:themeFill="background1" w:themeFillShade="F2"/>
            <w:vAlign w:val="center"/>
          </w:tcPr>
          <w:p w14:paraId="4094DA8A" w14:textId="77777777" w:rsidR="00E579D2" w:rsidRPr="005E1998" w:rsidRDefault="00000000">
            <w:pPr>
              <w:spacing w:line="220" w:lineRule="exact"/>
              <w:ind w:leftChars="-50" w:left="-105" w:rightChars="-50" w:right="-105"/>
              <w:jc w:val="center"/>
              <w:rPr>
                <w:sz w:val="15"/>
                <w:szCs w:val="15"/>
              </w:rPr>
            </w:pPr>
            <w:r w:rsidRPr="005E1998">
              <w:rPr>
                <w:sz w:val="15"/>
                <w:szCs w:val="15"/>
              </w:rPr>
              <w:t>三</w:t>
            </w:r>
          </w:p>
          <w:p w14:paraId="2990C609" w14:textId="77777777" w:rsidR="00E579D2" w:rsidRPr="005E1998" w:rsidRDefault="00000000">
            <w:pPr>
              <w:spacing w:line="220" w:lineRule="exact"/>
              <w:ind w:leftChars="-50" w:left="-105" w:rightChars="-50" w:right="-105"/>
              <w:jc w:val="center"/>
              <w:rPr>
                <w:sz w:val="15"/>
                <w:szCs w:val="15"/>
              </w:rPr>
            </w:pPr>
            <w:r w:rsidRPr="005E1998">
              <w:rPr>
                <w:sz w:val="15"/>
                <w:szCs w:val="15"/>
              </w:rPr>
              <w:t>3rd</w:t>
            </w:r>
          </w:p>
        </w:tc>
        <w:tc>
          <w:tcPr>
            <w:tcW w:w="273" w:type="pct"/>
            <w:shd w:val="clear" w:color="auto" w:fill="F2F2F2" w:themeFill="background1" w:themeFillShade="F2"/>
            <w:vAlign w:val="center"/>
          </w:tcPr>
          <w:p w14:paraId="320A224F" w14:textId="77777777" w:rsidR="00E579D2" w:rsidRPr="005E1998" w:rsidRDefault="00000000">
            <w:pPr>
              <w:spacing w:line="200" w:lineRule="exact"/>
              <w:ind w:leftChars="-50" w:left="-105" w:rightChars="-50" w:right="-105"/>
              <w:jc w:val="center"/>
              <w:rPr>
                <w:sz w:val="15"/>
                <w:szCs w:val="15"/>
              </w:rPr>
            </w:pPr>
            <w:r w:rsidRPr="005E1998">
              <w:rPr>
                <w:sz w:val="15"/>
                <w:szCs w:val="15"/>
              </w:rPr>
              <w:t>四</w:t>
            </w:r>
          </w:p>
          <w:p w14:paraId="49D2FEC6" w14:textId="77777777" w:rsidR="00E579D2" w:rsidRPr="005E1998" w:rsidRDefault="00000000">
            <w:pPr>
              <w:spacing w:line="200" w:lineRule="exact"/>
              <w:ind w:leftChars="-50" w:left="-105" w:rightChars="-50" w:right="-105"/>
              <w:jc w:val="center"/>
              <w:rPr>
                <w:sz w:val="15"/>
                <w:szCs w:val="15"/>
              </w:rPr>
            </w:pPr>
            <w:r w:rsidRPr="005E1998">
              <w:rPr>
                <w:sz w:val="15"/>
                <w:szCs w:val="15"/>
              </w:rPr>
              <w:t>4th</w:t>
            </w:r>
          </w:p>
        </w:tc>
        <w:tc>
          <w:tcPr>
            <w:tcW w:w="272" w:type="pct"/>
            <w:shd w:val="clear" w:color="auto" w:fill="F2F2F2" w:themeFill="background1" w:themeFillShade="F2"/>
            <w:vAlign w:val="center"/>
          </w:tcPr>
          <w:p w14:paraId="3E84D61C" w14:textId="77777777" w:rsidR="00E579D2" w:rsidRPr="005E1998" w:rsidRDefault="00000000">
            <w:pPr>
              <w:spacing w:line="200" w:lineRule="exact"/>
              <w:ind w:leftChars="-50" w:left="-105" w:rightChars="-50" w:right="-105"/>
              <w:jc w:val="center"/>
              <w:rPr>
                <w:sz w:val="15"/>
                <w:szCs w:val="15"/>
              </w:rPr>
            </w:pPr>
            <w:r w:rsidRPr="005E1998">
              <w:rPr>
                <w:sz w:val="15"/>
                <w:szCs w:val="15"/>
              </w:rPr>
              <w:t>五</w:t>
            </w:r>
          </w:p>
          <w:p w14:paraId="0916C465" w14:textId="77777777" w:rsidR="00E579D2" w:rsidRPr="005E1998" w:rsidRDefault="00000000">
            <w:pPr>
              <w:spacing w:line="200" w:lineRule="exact"/>
              <w:ind w:leftChars="-50" w:left="-105" w:rightChars="-50" w:right="-105"/>
              <w:jc w:val="center"/>
              <w:rPr>
                <w:sz w:val="15"/>
                <w:szCs w:val="15"/>
              </w:rPr>
            </w:pPr>
            <w:r w:rsidRPr="005E1998">
              <w:rPr>
                <w:sz w:val="15"/>
                <w:szCs w:val="15"/>
              </w:rPr>
              <w:t>5th</w:t>
            </w:r>
          </w:p>
        </w:tc>
        <w:tc>
          <w:tcPr>
            <w:tcW w:w="272" w:type="pct"/>
            <w:shd w:val="clear" w:color="auto" w:fill="F2F2F2" w:themeFill="background1" w:themeFillShade="F2"/>
            <w:vAlign w:val="center"/>
          </w:tcPr>
          <w:p w14:paraId="49791076" w14:textId="77777777" w:rsidR="00E579D2" w:rsidRPr="005E1998" w:rsidRDefault="00000000">
            <w:pPr>
              <w:spacing w:line="200" w:lineRule="exact"/>
              <w:ind w:leftChars="-50" w:left="-105" w:rightChars="-50" w:right="-105"/>
              <w:jc w:val="center"/>
              <w:rPr>
                <w:sz w:val="15"/>
                <w:szCs w:val="15"/>
              </w:rPr>
            </w:pPr>
            <w:r w:rsidRPr="005E1998">
              <w:rPr>
                <w:sz w:val="15"/>
                <w:szCs w:val="15"/>
              </w:rPr>
              <w:t>六</w:t>
            </w:r>
          </w:p>
          <w:p w14:paraId="44795A6E" w14:textId="77777777" w:rsidR="00E579D2" w:rsidRPr="005E1998" w:rsidRDefault="00000000">
            <w:pPr>
              <w:spacing w:line="200" w:lineRule="exact"/>
              <w:ind w:leftChars="-50" w:left="-105" w:rightChars="-50" w:right="-105"/>
              <w:jc w:val="center"/>
              <w:rPr>
                <w:sz w:val="15"/>
                <w:szCs w:val="15"/>
              </w:rPr>
            </w:pPr>
            <w:r w:rsidRPr="005E1998">
              <w:rPr>
                <w:sz w:val="15"/>
                <w:szCs w:val="15"/>
              </w:rPr>
              <w:t>6th</w:t>
            </w:r>
          </w:p>
        </w:tc>
        <w:tc>
          <w:tcPr>
            <w:tcW w:w="273" w:type="pct"/>
            <w:shd w:val="clear" w:color="auto" w:fill="F2F2F2" w:themeFill="background1" w:themeFillShade="F2"/>
            <w:vAlign w:val="center"/>
          </w:tcPr>
          <w:p w14:paraId="7E8F0673" w14:textId="77777777" w:rsidR="00E579D2" w:rsidRPr="005E1998" w:rsidRDefault="00000000">
            <w:pPr>
              <w:spacing w:line="200" w:lineRule="exact"/>
              <w:ind w:leftChars="-50" w:left="-105" w:rightChars="-50" w:right="-105"/>
              <w:jc w:val="center"/>
              <w:rPr>
                <w:sz w:val="15"/>
                <w:szCs w:val="15"/>
              </w:rPr>
            </w:pPr>
            <w:r w:rsidRPr="005E1998">
              <w:rPr>
                <w:sz w:val="15"/>
                <w:szCs w:val="15"/>
              </w:rPr>
              <w:t>七</w:t>
            </w:r>
          </w:p>
          <w:p w14:paraId="4FF75779" w14:textId="77777777" w:rsidR="00E579D2" w:rsidRPr="005E1998" w:rsidRDefault="00000000">
            <w:pPr>
              <w:spacing w:line="200" w:lineRule="exact"/>
              <w:ind w:leftChars="-50" w:left="-105" w:rightChars="-50" w:right="-105"/>
              <w:jc w:val="center"/>
              <w:rPr>
                <w:sz w:val="15"/>
                <w:szCs w:val="15"/>
              </w:rPr>
            </w:pPr>
            <w:r w:rsidRPr="005E1998">
              <w:rPr>
                <w:sz w:val="15"/>
                <w:szCs w:val="15"/>
              </w:rPr>
              <w:t>7th</w:t>
            </w:r>
          </w:p>
        </w:tc>
        <w:tc>
          <w:tcPr>
            <w:tcW w:w="275" w:type="pct"/>
            <w:shd w:val="clear" w:color="auto" w:fill="F2F2F2" w:themeFill="background1" w:themeFillShade="F2"/>
            <w:vAlign w:val="center"/>
          </w:tcPr>
          <w:p w14:paraId="5EE393CC" w14:textId="77777777" w:rsidR="00E579D2" w:rsidRPr="005E1998" w:rsidRDefault="00000000">
            <w:pPr>
              <w:spacing w:line="200" w:lineRule="exact"/>
              <w:ind w:leftChars="-50" w:left="-105" w:rightChars="-50" w:right="-105"/>
              <w:jc w:val="center"/>
              <w:rPr>
                <w:sz w:val="15"/>
                <w:szCs w:val="15"/>
              </w:rPr>
            </w:pPr>
            <w:r w:rsidRPr="005E1998">
              <w:rPr>
                <w:sz w:val="15"/>
                <w:szCs w:val="15"/>
              </w:rPr>
              <w:t>八</w:t>
            </w:r>
          </w:p>
          <w:p w14:paraId="5BA9E6F4" w14:textId="77777777" w:rsidR="00E579D2" w:rsidRPr="005E1998" w:rsidRDefault="00000000">
            <w:pPr>
              <w:spacing w:line="200" w:lineRule="exact"/>
              <w:ind w:leftChars="-50" w:left="-105" w:rightChars="-50" w:right="-105"/>
              <w:jc w:val="center"/>
              <w:rPr>
                <w:sz w:val="15"/>
                <w:szCs w:val="15"/>
              </w:rPr>
            </w:pPr>
            <w:r w:rsidRPr="005E1998">
              <w:rPr>
                <w:sz w:val="15"/>
                <w:szCs w:val="15"/>
              </w:rPr>
              <w:t>8th</w:t>
            </w:r>
          </w:p>
        </w:tc>
      </w:tr>
      <w:tr w:rsidR="00E579D2" w:rsidRPr="005E1998" w14:paraId="3279C9F0" w14:textId="77777777" w:rsidTr="005E1998">
        <w:trPr>
          <w:cantSplit/>
          <w:trHeight w:val="425"/>
          <w:jc w:val="center"/>
        </w:trPr>
        <w:tc>
          <w:tcPr>
            <w:tcW w:w="202" w:type="pct"/>
            <w:vMerge w:val="restart"/>
            <w:textDirection w:val="tbRlV"/>
            <w:vAlign w:val="center"/>
          </w:tcPr>
          <w:p w14:paraId="54A60579" w14:textId="77777777" w:rsidR="00E579D2" w:rsidRPr="005E1998" w:rsidRDefault="00000000">
            <w:pPr>
              <w:ind w:left="113" w:right="113"/>
              <w:jc w:val="center"/>
              <w:rPr>
                <w:sz w:val="15"/>
                <w:szCs w:val="15"/>
              </w:rPr>
            </w:pPr>
            <w:r w:rsidRPr="005E1998">
              <w:rPr>
                <w:sz w:val="15"/>
                <w:szCs w:val="15"/>
              </w:rPr>
              <w:t>通修通识教育课程</w:t>
            </w:r>
            <w:r w:rsidRPr="005E1998">
              <w:rPr>
                <w:sz w:val="15"/>
                <w:szCs w:val="15"/>
              </w:rPr>
              <w:t xml:space="preserve">           General Education Course</w:t>
            </w:r>
          </w:p>
        </w:tc>
        <w:tc>
          <w:tcPr>
            <w:tcW w:w="1847" w:type="pct"/>
            <w:gridSpan w:val="2"/>
            <w:vAlign w:val="center"/>
          </w:tcPr>
          <w:p w14:paraId="002CD87D" w14:textId="77777777" w:rsidR="00E579D2" w:rsidRPr="005E1998" w:rsidRDefault="00000000">
            <w:pPr>
              <w:spacing w:line="240" w:lineRule="exact"/>
              <w:jc w:val="center"/>
              <w:rPr>
                <w:b/>
                <w:sz w:val="15"/>
                <w:szCs w:val="15"/>
              </w:rPr>
            </w:pPr>
            <w:r w:rsidRPr="005E1998">
              <w:rPr>
                <w:b/>
                <w:sz w:val="15"/>
                <w:szCs w:val="15"/>
              </w:rPr>
              <w:t>必修课程</w:t>
            </w:r>
          </w:p>
        </w:tc>
        <w:tc>
          <w:tcPr>
            <w:tcW w:w="231" w:type="pct"/>
            <w:vAlign w:val="center"/>
          </w:tcPr>
          <w:p w14:paraId="5379EB9B" w14:textId="77777777" w:rsidR="00E579D2" w:rsidRPr="005E1998" w:rsidRDefault="00E579D2">
            <w:pPr>
              <w:pStyle w:val="EmptyCellLayoutStyle"/>
              <w:ind w:leftChars="-50" w:left="-105" w:rightChars="-50" w:right="-105"/>
              <w:jc w:val="center"/>
              <w:rPr>
                <w:bCs/>
                <w:sz w:val="15"/>
                <w:szCs w:val="15"/>
              </w:rPr>
            </w:pPr>
          </w:p>
        </w:tc>
        <w:tc>
          <w:tcPr>
            <w:tcW w:w="285" w:type="pct"/>
            <w:vAlign w:val="center"/>
          </w:tcPr>
          <w:p w14:paraId="07507BFF" w14:textId="77777777" w:rsidR="00E579D2" w:rsidRPr="005E1998" w:rsidRDefault="00E579D2">
            <w:pPr>
              <w:pStyle w:val="EmptyCellLayoutStyle"/>
              <w:jc w:val="center"/>
              <w:rPr>
                <w:sz w:val="15"/>
                <w:szCs w:val="15"/>
              </w:rPr>
            </w:pPr>
          </w:p>
        </w:tc>
        <w:tc>
          <w:tcPr>
            <w:tcW w:w="254" w:type="pct"/>
            <w:vAlign w:val="center"/>
          </w:tcPr>
          <w:p w14:paraId="35B1899A" w14:textId="77777777" w:rsidR="00E579D2" w:rsidRPr="005E1998" w:rsidRDefault="00E579D2">
            <w:pPr>
              <w:pStyle w:val="EmptyCellLayoutStyle"/>
              <w:jc w:val="center"/>
              <w:rPr>
                <w:sz w:val="15"/>
                <w:szCs w:val="15"/>
              </w:rPr>
            </w:pPr>
          </w:p>
        </w:tc>
        <w:tc>
          <w:tcPr>
            <w:tcW w:w="272" w:type="pct"/>
            <w:vAlign w:val="center"/>
          </w:tcPr>
          <w:p w14:paraId="76F8B9F9" w14:textId="77777777" w:rsidR="00E579D2" w:rsidRPr="005E1998" w:rsidRDefault="00E579D2">
            <w:pPr>
              <w:jc w:val="center"/>
              <w:rPr>
                <w:sz w:val="15"/>
                <w:szCs w:val="15"/>
              </w:rPr>
            </w:pPr>
          </w:p>
        </w:tc>
        <w:tc>
          <w:tcPr>
            <w:tcW w:w="272" w:type="pct"/>
            <w:vAlign w:val="center"/>
          </w:tcPr>
          <w:p w14:paraId="3F038E47" w14:textId="77777777" w:rsidR="00E579D2" w:rsidRPr="005E1998" w:rsidRDefault="00E579D2">
            <w:pPr>
              <w:jc w:val="center"/>
              <w:rPr>
                <w:sz w:val="15"/>
                <w:szCs w:val="15"/>
              </w:rPr>
            </w:pPr>
          </w:p>
        </w:tc>
        <w:tc>
          <w:tcPr>
            <w:tcW w:w="272" w:type="pct"/>
            <w:vAlign w:val="center"/>
          </w:tcPr>
          <w:p w14:paraId="06760759" w14:textId="77777777" w:rsidR="00E579D2" w:rsidRPr="005E1998" w:rsidRDefault="00E579D2">
            <w:pPr>
              <w:jc w:val="center"/>
              <w:rPr>
                <w:sz w:val="15"/>
                <w:szCs w:val="15"/>
              </w:rPr>
            </w:pPr>
          </w:p>
        </w:tc>
        <w:tc>
          <w:tcPr>
            <w:tcW w:w="273" w:type="pct"/>
            <w:vAlign w:val="center"/>
          </w:tcPr>
          <w:p w14:paraId="790494BB" w14:textId="77777777" w:rsidR="00E579D2" w:rsidRPr="005E1998" w:rsidRDefault="00E579D2">
            <w:pPr>
              <w:jc w:val="center"/>
              <w:rPr>
                <w:sz w:val="15"/>
                <w:szCs w:val="15"/>
              </w:rPr>
            </w:pPr>
          </w:p>
        </w:tc>
        <w:tc>
          <w:tcPr>
            <w:tcW w:w="272" w:type="pct"/>
            <w:vAlign w:val="center"/>
          </w:tcPr>
          <w:p w14:paraId="3FCABB00" w14:textId="77777777" w:rsidR="00E579D2" w:rsidRPr="005E1998" w:rsidRDefault="00E579D2">
            <w:pPr>
              <w:jc w:val="center"/>
              <w:rPr>
                <w:sz w:val="15"/>
                <w:szCs w:val="15"/>
              </w:rPr>
            </w:pPr>
          </w:p>
        </w:tc>
        <w:tc>
          <w:tcPr>
            <w:tcW w:w="272" w:type="pct"/>
            <w:vAlign w:val="center"/>
          </w:tcPr>
          <w:p w14:paraId="5F74CC95" w14:textId="77777777" w:rsidR="00E579D2" w:rsidRPr="005E1998" w:rsidRDefault="00E579D2">
            <w:pPr>
              <w:jc w:val="center"/>
              <w:rPr>
                <w:sz w:val="15"/>
                <w:szCs w:val="15"/>
              </w:rPr>
            </w:pPr>
          </w:p>
        </w:tc>
        <w:tc>
          <w:tcPr>
            <w:tcW w:w="273" w:type="pct"/>
            <w:vAlign w:val="center"/>
          </w:tcPr>
          <w:p w14:paraId="1ED96B50" w14:textId="77777777" w:rsidR="00E579D2" w:rsidRPr="005E1998" w:rsidRDefault="00E579D2">
            <w:pPr>
              <w:pStyle w:val="EmptyCellLayoutStyle"/>
              <w:jc w:val="center"/>
              <w:rPr>
                <w:sz w:val="15"/>
                <w:szCs w:val="15"/>
              </w:rPr>
            </w:pPr>
          </w:p>
        </w:tc>
        <w:tc>
          <w:tcPr>
            <w:tcW w:w="275" w:type="pct"/>
            <w:vAlign w:val="center"/>
          </w:tcPr>
          <w:p w14:paraId="15F6A738" w14:textId="77777777" w:rsidR="00E579D2" w:rsidRPr="005E1998" w:rsidRDefault="00E579D2">
            <w:pPr>
              <w:jc w:val="center"/>
              <w:rPr>
                <w:sz w:val="15"/>
                <w:szCs w:val="15"/>
              </w:rPr>
            </w:pPr>
          </w:p>
        </w:tc>
      </w:tr>
      <w:tr w:rsidR="00E579D2" w:rsidRPr="005E1998" w14:paraId="697B6355" w14:textId="77777777" w:rsidTr="005E1998">
        <w:trPr>
          <w:cantSplit/>
          <w:trHeight w:val="425"/>
          <w:jc w:val="center"/>
        </w:trPr>
        <w:tc>
          <w:tcPr>
            <w:tcW w:w="202" w:type="pct"/>
            <w:vMerge/>
            <w:vAlign w:val="center"/>
          </w:tcPr>
          <w:p w14:paraId="0544D7AE" w14:textId="77777777" w:rsidR="00E579D2" w:rsidRPr="005E1998" w:rsidRDefault="00E579D2">
            <w:pPr>
              <w:spacing w:line="220" w:lineRule="exact"/>
              <w:jc w:val="center"/>
              <w:rPr>
                <w:sz w:val="15"/>
                <w:szCs w:val="15"/>
              </w:rPr>
            </w:pPr>
          </w:p>
        </w:tc>
        <w:tc>
          <w:tcPr>
            <w:tcW w:w="550" w:type="pct"/>
            <w:vAlign w:val="center"/>
          </w:tcPr>
          <w:p w14:paraId="3D12D95F" w14:textId="77777777" w:rsidR="00E579D2" w:rsidRPr="005E1998" w:rsidRDefault="00000000">
            <w:pPr>
              <w:pStyle w:val="EmptyCellLayoutStyle"/>
              <w:ind w:leftChars="-50" w:left="-105" w:rightChars="-50" w:right="-105"/>
              <w:jc w:val="center"/>
              <w:rPr>
                <w:sz w:val="15"/>
                <w:szCs w:val="15"/>
              </w:rPr>
            </w:pPr>
            <w:r w:rsidRPr="005E1998">
              <w:rPr>
                <w:sz w:val="15"/>
                <w:szCs w:val="15"/>
              </w:rPr>
              <w:t>MY1001TB</w:t>
            </w:r>
          </w:p>
        </w:tc>
        <w:tc>
          <w:tcPr>
            <w:tcW w:w="1297" w:type="pct"/>
            <w:vAlign w:val="center"/>
          </w:tcPr>
          <w:p w14:paraId="1729DCF8" w14:textId="3F972A05" w:rsidR="00E579D2" w:rsidRPr="005E1998" w:rsidRDefault="00000000">
            <w:pPr>
              <w:spacing w:line="240" w:lineRule="exact"/>
              <w:jc w:val="center"/>
              <w:rPr>
                <w:sz w:val="15"/>
                <w:szCs w:val="15"/>
              </w:rPr>
            </w:pPr>
            <w:r w:rsidRPr="005E1998">
              <w:rPr>
                <w:sz w:val="15"/>
                <w:szCs w:val="15"/>
              </w:rPr>
              <w:t>思想道德</w:t>
            </w:r>
            <w:r w:rsidR="005E1998">
              <w:rPr>
                <w:rFonts w:hint="eastAsia"/>
                <w:sz w:val="15"/>
                <w:szCs w:val="15"/>
              </w:rPr>
              <w:t>修养</w:t>
            </w:r>
            <w:r w:rsidRPr="005E1998">
              <w:rPr>
                <w:sz w:val="15"/>
                <w:szCs w:val="15"/>
              </w:rPr>
              <w:t>与法律基础</w:t>
            </w:r>
          </w:p>
          <w:p w14:paraId="3C0EC633" w14:textId="77777777" w:rsidR="00E579D2" w:rsidRPr="005E1998" w:rsidRDefault="00000000">
            <w:pPr>
              <w:spacing w:line="240" w:lineRule="exact"/>
              <w:jc w:val="center"/>
              <w:rPr>
                <w:sz w:val="15"/>
                <w:szCs w:val="15"/>
              </w:rPr>
            </w:pPr>
            <w:r w:rsidRPr="005E1998">
              <w:rPr>
                <w:sz w:val="15"/>
                <w:szCs w:val="15"/>
              </w:rPr>
              <w:t>Ideological Cultivation and Fundamentals of Laws</w:t>
            </w:r>
          </w:p>
        </w:tc>
        <w:tc>
          <w:tcPr>
            <w:tcW w:w="231" w:type="pct"/>
            <w:vAlign w:val="center"/>
          </w:tcPr>
          <w:p w14:paraId="79AE793F" w14:textId="77777777" w:rsidR="005E1998" w:rsidRDefault="00000000">
            <w:pPr>
              <w:pStyle w:val="EmptyCellLayoutStyle"/>
              <w:ind w:leftChars="-50" w:left="-105" w:rightChars="-50" w:right="-105"/>
              <w:jc w:val="center"/>
              <w:rPr>
                <w:bCs/>
                <w:sz w:val="15"/>
                <w:szCs w:val="15"/>
              </w:rPr>
            </w:pPr>
            <w:r w:rsidRPr="005E1998">
              <w:rPr>
                <w:bCs/>
                <w:sz w:val="15"/>
                <w:szCs w:val="15"/>
              </w:rPr>
              <w:t>考</w:t>
            </w:r>
          </w:p>
          <w:p w14:paraId="1DD65D88" w14:textId="41BC8E5E" w:rsidR="00E579D2" w:rsidRPr="005E1998" w:rsidRDefault="00000000">
            <w:pPr>
              <w:pStyle w:val="EmptyCellLayoutStyle"/>
              <w:ind w:leftChars="-50" w:left="-105" w:rightChars="-50" w:right="-105"/>
              <w:jc w:val="center"/>
              <w:rPr>
                <w:bCs/>
                <w:sz w:val="15"/>
                <w:szCs w:val="15"/>
              </w:rPr>
            </w:pPr>
            <w:r w:rsidRPr="005E1998">
              <w:rPr>
                <w:bCs/>
                <w:sz w:val="15"/>
                <w:szCs w:val="15"/>
              </w:rPr>
              <w:t>试</w:t>
            </w:r>
          </w:p>
        </w:tc>
        <w:tc>
          <w:tcPr>
            <w:tcW w:w="285" w:type="pct"/>
            <w:vAlign w:val="center"/>
          </w:tcPr>
          <w:p w14:paraId="43CEFD6D" w14:textId="77777777" w:rsidR="00E579D2" w:rsidRPr="005E1998" w:rsidRDefault="00000000">
            <w:pPr>
              <w:pStyle w:val="EmptyCellLayoutStyle"/>
              <w:jc w:val="center"/>
              <w:rPr>
                <w:sz w:val="15"/>
                <w:szCs w:val="15"/>
              </w:rPr>
            </w:pPr>
            <w:r w:rsidRPr="005E1998">
              <w:rPr>
                <w:sz w:val="15"/>
                <w:szCs w:val="15"/>
              </w:rPr>
              <w:t>48/3</w:t>
            </w:r>
          </w:p>
        </w:tc>
        <w:tc>
          <w:tcPr>
            <w:tcW w:w="254" w:type="pct"/>
            <w:vAlign w:val="center"/>
          </w:tcPr>
          <w:p w14:paraId="76DD2253" w14:textId="77777777" w:rsidR="00E579D2" w:rsidRPr="005E1998" w:rsidRDefault="00000000">
            <w:pPr>
              <w:pStyle w:val="EmptyCellLayoutStyle"/>
              <w:jc w:val="center"/>
              <w:rPr>
                <w:sz w:val="15"/>
                <w:szCs w:val="15"/>
              </w:rPr>
            </w:pPr>
            <w:r w:rsidRPr="005E1998">
              <w:rPr>
                <w:sz w:val="15"/>
                <w:szCs w:val="15"/>
              </w:rPr>
              <w:t>8</w:t>
            </w:r>
          </w:p>
        </w:tc>
        <w:tc>
          <w:tcPr>
            <w:tcW w:w="272" w:type="pct"/>
            <w:vAlign w:val="center"/>
          </w:tcPr>
          <w:p w14:paraId="1C7AC14A" w14:textId="77777777" w:rsidR="00E579D2" w:rsidRPr="005E1998" w:rsidRDefault="00000000">
            <w:pPr>
              <w:jc w:val="center"/>
              <w:rPr>
                <w:sz w:val="15"/>
                <w:szCs w:val="15"/>
              </w:rPr>
            </w:pPr>
            <w:r w:rsidRPr="005E1998">
              <w:rPr>
                <w:sz w:val="15"/>
                <w:szCs w:val="15"/>
              </w:rPr>
              <w:t>48</w:t>
            </w:r>
          </w:p>
        </w:tc>
        <w:tc>
          <w:tcPr>
            <w:tcW w:w="272" w:type="pct"/>
            <w:vAlign w:val="center"/>
          </w:tcPr>
          <w:p w14:paraId="2C560688" w14:textId="77777777" w:rsidR="00E579D2" w:rsidRPr="005E1998" w:rsidRDefault="00E579D2">
            <w:pPr>
              <w:jc w:val="center"/>
              <w:rPr>
                <w:sz w:val="15"/>
                <w:szCs w:val="15"/>
              </w:rPr>
            </w:pPr>
          </w:p>
        </w:tc>
        <w:tc>
          <w:tcPr>
            <w:tcW w:w="272" w:type="pct"/>
            <w:vAlign w:val="center"/>
          </w:tcPr>
          <w:p w14:paraId="7B45504A" w14:textId="77777777" w:rsidR="00E579D2" w:rsidRPr="005E1998" w:rsidRDefault="00E579D2">
            <w:pPr>
              <w:jc w:val="center"/>
              <w:rPr>
                <w:sz w:val="15"/>
                <w:szCs w:val="15"/>
              </w:rPr>
            </w:pPr>
          </w:p>
        </w:tc>
        <w:tc>
          <w:tcPr>
            <w:tcW w:w="273" w:type="pct"/>
            <w:vAlign w:val="center"/>
          </w:tcPr>
          <w:p w14:paraId="2D2632A0" w14:textId="77777777" w:rsidR="00E579D2" w:rsidRPr="005E1998" w:rsidRDefault="00E579D2">
            <w:pPr>
              <w:jc w:val="center"/>
              <w:rPr>
                <w:sz w:val="15"/>
                <w:szCs w:val="15"/>
              </w:rPr>
            </w:pPr>
          </w:p>
        </w:tc>
        <w:tc>
          <w:tcPr>
            <w:tcW w:w="272" w:type="pct"/>
            <w:vAlign w:val="center"/>
          </w:tcPr>
          <w:p w14:paraId="2D70F4D3" w14:textId="77777777" w:rsidR="00E579D2" w:rsidRPr="005E1998" w:rsidRDefault="00E579D2">
            <w:pPr>
              <w:jc w:val="center"/>
              <w:rPr>
                <w:sz w:val="15"/>
                <w:szCs w:val="15"/>
              </w:rPr>
            </w:pPr>
          </w:p>
        </w:tc>
        <w:tc>
          <w:tcPr>
            <w:tcW w:w="272" w:type="pct"/>
            <w:vAlign w:val="center"/>
          </w:tcPr>
          <w:p w14:paraId="616D0E2E" w14:textId="77777777" w:rsidR="00E579D2" w:rsidRPr="005E1998" w:rsidRDefault="00E579D2">
            <w:pPr>
              <w:jc w:val="center"/>
              <w:rPr>
                <w:sz w:val="15"/>
                <w:szCs w:val="15"/>
              </w:rPr>
            </w:pPr>
          </w:p>
        </w:tc>
        <w:tc>
          <w:tcPr>
            <w:tcW w:w="273" w:type="pct"/>
            <w:vAlign w:val="center"/>
          </w:tcPr>
          <w:p w14:paraId="2FC5D826" w14:textId="77777777" w:rsidR="00E579D2" w:rsidRPr="005E1998" w:rsidRDefault="00E579D2">
            <w:pPr>
              <w:pStyle w:val="EmptyCellLayoutStyle"/>
              <w:jc w:val="center"/>
              <w:rPr>
                <w:sz w:val="15"/>
                <w:szCs w:val="15"/>
              </w:rPr>
            </w:pPr>
          </w:p>
        </w:tc>
        <w:tc>
          <w:tcPr>
            <w:tcW w:w="275" w:type="pct"/>
            <w:vAlign w:val="center"/>
          </w:tcPr>
          <w:p w14:paraId="5401F0B0" w14:textId="77777777" w:rsidR="00E579D2" w:rsidRPr="005E1998" w:rsidRDefault="00E579D2">
            <w:pPr>
              <w:jc w:val="center"/>
              <w:rPr>
                <w:sz w:val="15"/>
                <w:szCs w:val="15"/>
              </w:rPr>
            </w:pPr>
          </w:p>
        </w:tc>
      </w:tr>
      <w:tr w:rsidR="00E579D2" w:rsidRPr="005E1998" w14:paraId="1D06AEC2" w14:textId="77777777" w:rsidTr="005E1998">
        <w:trPr>
          <w:cantSplit/>
          <w:trHeight w:val="459"/>
          <w:jc w:val="center"/>
        </w:trPr>
        <w:tc>
          <w:tcPr>
            <w:tcW w:w="202" w:type="pct"/>
            <w:vMerge/>
            <w:vAlign w:val="center"/>
          </w:tcPr>
          <w:p w14:paraId="3D9E9416"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07A3F287" w14:textId="77777777" w:rsidR="00E579D2" w:rsidRPr="005E1998" w:rsidRDefault="00000000">
            <w:pPr>
              <w:pStyle w:val="EmptyCellLayoutStyle"/>
              <w:ind w:leftChars="-50" w:left="-105" w:rightChars="-50" w:right="-105"/>
              <w:jc w:val="center"/>
              <w:rPr>
                <w:sz w:val="15"/>
                <w:szCs w:val="15"/>
              </w:rPr>
            </w:pPr>
            <w:r w:rsidRPr="005E1998">
              <w:rPr>
                <w:sz w:val="15"/>
                <w:szCs w:val="15"/>
              </w:rPr>
              <w:t>MY2001TB</w:t>
            </w:r>
          </w:p>
        </w:tc>
        <w:tc>
          <w:tcPr>
            <w:tcW w:w="1297" w:type="pct"/>
            <w:tcBorders>
              <w:top w:val="single" w:sz="4" w:space="0" w:color="auto"/>
              <w:left w:val="single" w:sz="4" w:space="0" w:color="auto"/>
              <w:bottom w:val="single" w:sz="4" w:space="0" w:color="auto"/>
              <w:right w:val="single" w:sz="4" w:space="0" w:color="auto"/>
            </w:tcBorders>
            <w:vAlign w:val="center"/>
          </w:tcPr>
          <w:p w14:paraId="379BD30D" w14:textId="77777777" w:rsidR="00E579D2" w:rsidRPr="005E1998" w:rsidRDefault="00000000">
            <w:pPr>
              <w:jc w:val="center"/>
              <w:rPr>
                <w:sz w:val="15"/>
                <w:szCs w:val="15"/>
              </w:rPr>
            </w:pPr>
            <w:r w:rsidRPr="005E1998">
              <w:rPr>
                <w:sz w:val="15"/>
                <w:szCs w:val="15"/>
              </w:rPr>
              <w:t>中国近现代史纲要</w:t>
            </w:r>
          </w:p>
          <w:p w14:paraId="6FFC616D" w14:textId="77777777" w:rsidR="00E579D2" w:rsidRPr="005E1998" w:rsidRDefault="00000000">
            <w:pPr>
              <w:jc w:val="center"/>
              <w:rPr>
                <w:sz w:val="15"/>
                <w:szCs w:val="15"/>
              </w:rPr>
            </w:pPr>
            <w:r w:rsidRPr="005E1998">
              <w:rPr>
                <w:sz w:val="15"/>
                <w:szCs w:val="15"/>
              </w:rPr>
              <w:t>The Framework of Chinese Modern History</w:t>
            </w:r>
          </w:p>
        </w:tc>
        <w:tc>
          <w:tcPr>
            <w:tcW w:w="231" w:type="pct"/>
            <w:tcBorders>
              <w:top w:val="single" w:sz="4" w:space="0" w:color="auto"/>
              <w:left w:val="single" w:sz="4" w:space="0" w:color="auto"/>
              <w:bottom w:val="single" w:sz="4" w:space="0" w:color="auto"/>
              <w:right w:val="single" w:sz="4" w:space="0" w:color="auto"/>
            </w:tcBorders>
            <w:vAlign w:val="center"/>
          </w:tcPr>
          <w:p w14:paraId="66C8381B" w14:textId="77777777" w:rsidR="005E1998" w:rsidRDefault="00000000">
            <w:pPr>
              <w:pStyle w:val="EmptyCellLayoutStyle"/>
              <w:ind w:leftChars="-50" w:left="-105" w:rightChars="-50" w:right="-105"/>
              <w:jc w:val="center"/>
              <w:rPr>
                <w:bCs/>
                <w:sz w:val="15"/>
                <w:szCs w:val="15"/>
              </w:rPr>
            </w:pPr>
            <w:r w:rsidRPr="005E1998">
              <w:rPr>
                <w:bCs/>
                <w:sz w:val="15"/>
                <w:szCs w:val="15"/>
              </w:rPr>
              <w:t>考</w:t>
            </w:r>
          </w:p>
          <w:p w14:paraId="40328C48" w14:textId="356E6292" w:rsidR="00E579D2" w:rsidRPr="005E1998" w:rsidRDefault="00000000">
            <w:pPr>
              <w:pStyle w:val="EmptyCellLayoutStyle"/>
              <w:ind w:leftChars="-50" w:left="-105" w:rightChars="-50" w:right="-105"/>
              <w:jc w:val="center"/>
              <w:rPr>
                <w:bCs/>
                <w:sz w:val="15"/>
                <w:szCs w:val="15"/>
              </w:rPr>
            </w:pPr>
            <w:r w:rsidRPr="005E1998">
              <w:rPr>
                <w:bCs/>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6E3C7F65" w14:textId="77777777" w:rsidR="00E579D2" w:rsidRPr="005E1998" w:rsidRDefault="00000000">
            <w:pPr>
              <w:pStyle w:val="EmptyCellLayoutStyle"/>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21F02C58" w14:textId="77777777" w:rsidR="00E579D2" w:rsidRPr="005E1998" w:rsidRDefault="00000000">
            <w:pPr>
              <w:pStyle w:val="EmptyCellLayoutStyle"/>
              <w:jc w:val="center"/>
              <w:rPr>
                <w:sz w:val="15"/>
                <w:szCs w:val="15"/>
              </w:rPr>
            </w:pPr>
            <w:r w:rsidRPr="005E1998">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15E2001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2B31B4"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061E7FB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B16413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FD165A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F357CC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1FFBDDF"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B23F1F9" w14:textId="77777777" w:rsidR="00E579D2" w:rsidRPr="005E1998" w:rsidRDefault="00E579D2">
            <w:pPr>
              <w:jc w:val="center"/>
              <w:rPr>
                <w:sz w:val="15"/>
                <w:szCs w:val="15"/>
              </w:rPr>
            </w:pPr>
          </w:p>
        </w:tc>
      </w:tr>
      <w:tr w:rsidR="00E579D2" w:rsidRPr="005E1998" w14:paraId="4EB5AFE0" w14:textId="77777777" w:rsidTr="005E1998">
        <w:trPr>
          <w:cantSplit/>
          <w:trHeight w:val="389"/>
          <w:jc w:val="center"/>
        </w:trPr>
        <w:tc>
          <w:tcPr>
            <w:tcW w:w="202" w:type="pct"/>
            <w:vMerge/>
            <w:vAlign w:val="center"/>
          </w:tcPr>
          <w:p w14:paraId="246AFF07"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37C66C03" w14:textId="17454EC7" w:rsidR="00E579D2" w:rsidRPr="005E1998" w:rsidRDefault="00000000">
            <w:pPr>
              <w:pStyle w:val="EmptyCellLayoutStyle"/>
              <w:ind w:leftChars="-50" w:left="-105" w:rightChars="-50" w:right="-105"/>
              <w:jc w:val="center"/>
              <w:rPr>
                <w:sz w:val="15"/>
                <w:szCs w:val="15"/>
              </w:rPr>
            </w:pPr>
            <w:r w:rsidRPr="005E1998">
              <w:rPr>
                <w:sz w:val="15"/>
                <w:szCs w:val="15"/>
              </w:rPr>
              <w:t>MY300</w:t>
            </w:r>
            <w:r w:rsidR="005E1998">
              <w:rPr>
                <w:rFonts w:hint="eastAsia"/>
                <w:sz w:val="15"/>
                <w:szCs w:val="15"/>
              </w:rPr>
              <w:t>2</w:t>
            </w:r>
            <w:r w:rsidRPr="005E1998">
              <w:rPr>
                <w:sz w:val="15"/>
                <w:szCs w:val="15"/>
              </w:rPr>
              <w:t>TB</w:t>
            </w:r>
          </w:p>
        </w:tc>
        <w:tc>
          <w:tcPr>
            <w:tcW w:w="1297" w:type="pct"/>
            <w:tcBorders>
              <w:top w:val="single" w:sz="4" w:space="0" w:color="auto"/>
              <w:left w:val="single" w:sz="4" w:space="0" w:color="auto"/>
              <w:bottom w:val="single" w:sz="4" w:space="0" w:color="auto"/>
              <w:right w:val="single" w:sz="4" w:space="0" w:color="auto"/>
            </w:tcBorders>
            <w:vAlign w:val="center"/>
          </w:tcPr>
          <w:p w14:paraId="522A78F8" w14:textId="32D90A5F" w:rsidR="00E579D2" w:rsidRPr="005E1998" w:rsidRDefault="00000000">
            <w:pPr>
              <w:jc w:val="center"/>
              <w:rPr>
                <w:sz w:val="15"/>
                <w:szCs w:val="15"/>
              </w:rPr>
            </w:pPr>
            <w:r w:rsidRPr="005E1998">
              <w:rPr>
                <w:sz w:val="15"/>
                <w:szCs w:val="15"/>
              </w:rPr>
              <w:t>马克思主义基本原理</w:t>
            </w:r>
          </w:p>
          <w:p w14:paraId="426F9FAE" w14:textId="77777777" w:rsidR="00E579D2" w:rsidRPr="005E1998" w:rsidRDefault="00000000">
            <w:pPr>
              <w:jc w:val="center"/>
              <w:rPr>
                <w:sz w:val="15"/>
                <w:szCs w:val="15"/>
              </w:rPr>
            </w:pPr>
            <w:r w:rsidRPr="005E1998">
              <w:rPr>
                <w:sz w:val="15"/>
                <w:szCs w:val="15"/>
              </w:rPr>
              <w:t>Basic Principles of Marxism</w:t>
            </w:r>
          </w:p>
        </w:tc>
        <w:tc>
          <w:tcPr>
            <w:tcW w:w="231" w:type="pct"/>
            <w:tcBorders>
              <w:top w:val="single" w:sz="4" w:space="0" w:color="auto"/>
              <w:left w:val="single" w:sz="4" w:space="0" w:color="auto"/>
              <w:bottom w:val="single" w:sz="4" w:space="0" w:color="auto"/>
              <w:right w:val="single" w:sz="4" w:space="0" w:color="auto"/>
            </w:tcBorders>
            <w:vAlign w:val="center"/>
          </w:tcPr>
          <w:p w14:paraId="3F097885" w14:textId="77777777" w:rsidR="005E1998" w:rsidRDefault="00000000">
            <w:pPr>
              <w:pStyle w:val="EmptyCellLayoutStyle"/>
              <w:ind w:leftChars="-50" w:left="-105" w:rightChars="-50" w:right="-105"/>
              <w:jc w:val="center"/>
              <w:rPr>
                <w:bCs/>
                <w:sz w:val="15"/>
                <w:szCs w:val="15"/>
              </w:rPr>
            </w:pPr>
            <w:r w:rsidRPr="005E1998">
              <w:rPr>
                <w:bCs/>
                <w:sz w:val="15"/>
                <w:szCs w:val="15"/>
              </w:rPr>
              <w:t>考</w:t>
            </w:r>
          </w:p>
          <w:p w14:paraId="4F4DAB07" w14:textId="2A1D3F13" w:rsidR="00E579D2" w:rsidRPr="005E1998" w:rsidRDefault="00000000">
            <w:pPr>
              <w:pStyle w:val="EmptyCellLayoutStyle"/>
              <w:ind w:leftChars="-50" w:left="-105" w:rightChars="-50" w:right="-105"/>
              <w:jc w:val="center"/>
              <w:rPr>
                <w:bCs/>
                <w:sz w:val="15"/>
                <w:szCs w:val="15"/>
              </w:rPr>
            </w:pPr>
            <w:r w:rsidRPr="005E1998">
              <w:rPr>
                <w:bCs/>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71A71D0E" w14:textId="77777777" w:rsidR="00E579D2" w:rsidRPr="005E1998" w:rsidRDefault="00000000">
            <w:pPr>
              <w:pStyle w:val="EmptyCellLayoutStyle"/>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3312A968" w14:textId="77777777" w:rsidR="00E579D2" w:rsidRPr="005E1998" w:rsidRDefault="00000000">
            <w:pPr>
              <w:pStyle w:val="EmptyCellLayoutStyle"/>
              <w:jc w:val="center"/>
              <w:rPr>
                <w:sz w:val="15"/>
                <w:szCs w:val="15"/>
              </w:rPr>
            </w:pPr>
            <w:r w:rsidRPr="005E1998">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6DF9D66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4A3A65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530CE3E" w14:textId="77777777" w:rsidR="00E579D2" w:rsidRPr="005E1998" w:rsidRDefault="00000000">
            <w:pPr>
              <w:jc w:val="center"/>
              <w:rPr>
                <w:sz w:val="15"/>
                <w:szCs w:val="15"/>
              </w:rPr>
            </w:pPr>
            <w:r w:rsidRPr="005E1998">
              <w:rPr>
                <w:sz w:val="15"/>
                <w:szCs w:val="15"/>
              </w:rPr>
              <w:t>48</w:t>
            </w:r>
          </w:p>
        </w:tc>
        <w:tc>
          <w:tcPr>
            <w:tcW w:w="273" w:type="pct"/>
            <w:tcBorders>
              <w:top w:val="single" w:sz="4" w:space="0" w:color="auto"/>
              <w:left w:val="single" w:sz="4" w:space="0" w:color="auto"/>
              <w:bottom w:val="single" w:sz="4" w:space="0" w:color="auto"/>
              <w:right w:val="single" w:sz="4" w:space="0" w:color="auto"/>
            </w:tcBorders>
            <w:vAlign w:val="center"/>
          </w:tcPr>
          <w:p w14:paraId="2C64DF5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4D7E22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90B765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7C8AE38"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8D06B6A" w14:textId="77777777" w:rsidR="00E579D2" w:rsidRPr="005E1998" w:rsidRDefault="00E579D2">
            <w:pPr>
              <w:jc w:val="center"/>
              <w:rPr>
                <w:sz w:val="15"/>
                <w:szCs w:val="15"/>
              </w:rPr>
            </w:pPr>
          </w:p>
        </w:tc>
      </w:tr>
      <w:tr w:rsidR="00E579D2" w:rsidRPr="005E1998" w14:paraId="5633209B" w14:textId="77777777" w:rsidTr="005E1998">
        <w:trPr>
          <w:cantSplit/>
          <w:trHeight w:val="919"/>
          <w:jc w:val="center"/>
        </w:trPr>
        <w:tc>
          <w:tcPr>
            <w:tcW w:w="202" w:type="pct"/>
            <w:vMerge/>
            <w:vAlign w:val="center"/>
          </w:tcPr>
          <w:p w14:paraId="2B291392"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61E090CB" w14:textId="77777777" w:rsidR="00E579D2" w:rsidRPr="005E1998" w:rsidRDefault="00000000">
            <w:pPr>
              <w:pStyle w:val="EmptyCellLayoutStyle"/>
              <w:ind w:leftChars="-50" w:left="-105" w:rightChars="-50" w:right="-105"/>
              <w:jc w:val="center"/>
              <w:rPr>
                <w:sz w:val="15"/>
                <w:szCs w:val="15"/>
              </w:rPr>
            </w:pPr>
            <w:r w:rsidRPr="005E1998">
              <w:rPr>
                <w:sz w:val="15"/>
                <w:szCs w:val="15"/>
              </w:rPr>
              <w:t>MY4001TB</w:t>
            </w:r>
          </w:p>
        </w:tc>
        <w:tc>
          <w:tcPr>
            <w:tcW w:w="1297" w:type="pct"/>
            <w:tcBorders>
              <w:top w:val="single" w:sz="4" w:space="0" w:color="auto"/>
              <w:left w:val="single" w:sz="4" w:space="0" w:color="auto"/>
              <w:bottom w:val="single" w:sz="4" w:space="0" w:color="auto"/>
              <w:right w:val="single" w:sz="4" w:space="0" w:color="auto"/>
            </w:tcBorders>
            <w:vAlign w:val="center"/>
          </w:tcPr>
          <w:p w14:paraId="7F1FA3E5" w14:textId="77777777" w:rsidR="00E579D2" w:rsidRPr="005E1998" w:rsidRDefault="00000000">
            <w:pPr>
              <w:jc w:val="center"/>
              <w:rPr>
                <w:sz w:val="15"/>
                <w:szCs w:val="15"/>
              </w:rPr>
            </w:pPr>
            <w:r w:rsidRPr="005E1998">
              <w:rPr>
                <w:sz w:val="15"/>
                <w:szCs w:val="15"/>
              </w:rPr>
              <w:t>毛泽东思想和中国特色社会主义理论体系概论</w:t>
            </w:r>
          </w:p>
          <w:p w14:paraId="7BDF7476" w14:textId="77777777" w:rsidR="00E579D2" w:rsidRPr="005E1998" w:rsidRDefault="00000000">
            <w:pPr>
              <w:jc w:val="center"/>
              <w:rPr>
                <w:sz w:val="15"/>
                <w:szCs w:val="15"/>
              </w:rPr>
            </w:pPr>
            <w:r w:rsidRPr="005E1998">
              <w:rPr>
                <w:sz w:val="15"/>
                <w:szCs w:val="15"/>
              </w:rPr>
              <w:t>Introduction to Maoism and Chinese-style Socialism</w:t>
            </w:r>
          </w:p>
        </w:tc>
        <w:tc>
          <w:tcPr>
            <w:tcW w:w="231" w:type="pct"/>
            <w:tcBorders>
              <w:top w:val="single" w:sz="4" w:space="0" w:color="auto"/>
              <w:left w:val="single" w:sz="4" w:space="0" w:color="auto"/>
              <w:bottom w:val="single" w:sz="4" w:space="0" w:color="auto"/>
              <w:right w:val="single" w:sz="4" w:space="0" w:color="auto"/>
            </w:tcBorders>
            <w:vAlign w:val="center"/>
          </w:tcPr>
          <w:p w14:paraId="576513B2"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683BED7" w14:textId="69615E21"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473D0E34" w14:textId="77777777" w:rsidR="00E579D2" w:rsidRPr="00E62B34" w:rsidRDefault="00000000">
            <w:pPr>
              <w:pStyle w:val="EmptyCellLayoutStyle"/>
              <w:jc w:val="center"/>
              <w:rPr>
                <w:sz w:val="15"/>
                <w:szCs w:val="15"/>
              </w:rPr>
            </w:pPr>
            <w:r w:rsidRPr="00E62B34">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0C56C167" w14:textId="77777777" w:rsidR="00E579D2" w:rsidRPr="00E62B34" w:rsidRDefault="00000000">
            <w:pPr>
              <w:pStyle w:val="EmptyCellLayoutStyle"/>
              <w:jc w:val="center"/>
              <w:rPr>
                <w:sz w:val="15"/>
                <w:szCs w:val="15"/>
              </w:rPr>
            </w:pPr>
            <w:r w:rsidRPr="00E62B34">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77463E18" w14:textId="77777777" w:rsidR="00E579D2" w:rsidRPr="00E62B34"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C908F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69DB7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3149DF3"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68FC3E9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F9A2A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6E200A5"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73F65D9" w14:textId="77777777" w:rsidR="00E579D2" w:rsidRPr="005E1998" w:rsidRDefault="00E579D2">
            <w:pPr>
              <w:jc w:val="center"/>
              <w:rPr>
                <w:sz w:val="15"/>
                <w:szCs w:val="15"/>
              </w:rPr>
            </w:pPr>
          </w:p>
        </w:tc>
      </w:tr>
      <w:tr w:rsidR="00E579D2" w:rsidRPr="005E1998" w14:paraId="70716E52" w14:textId="77777777" w:rsidTr="005E1998">
        <w:trPr>
          <w:cantSplit/>
          <w:trHeight w:val="919"/>
          <w:jc w:val="center"/>
        </w:trPr>
        <w:tc>
          <w:tcPr>
            <w:tcW w:w="202" w:type="pct"/>
            <w:vMerge/>
            <w:vAlign w:val="center"/>
          </w:tcPr>
          <w:p w14:paraId="0276AE02"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1DFE3215" w14:textId="77777777" w:rsidR="00E579D2" w:rsidRPr="005E1998" w:rsidRDefault="00000000">
            <w:pPr>
              <w:pStyle w:val="EmptyCellLayoutStyle"/>
              <w:ind w:leftChars="-50" w:left="-105" w:rightChars="-50" w:right="-105"/>
              <w:jc w:val="center"/>
              <w:rPr>
                <w:sz w:val="15"/>
                <w:szCs w:val="15"/>
              </w:rPr>
            </w:pPr>
            <w:r w:rsidRPr="005E1998">
              <w:rPr>
                <w:sz w:val="15"/>
                <w:szCs w:val="15"/>
              </w:rPr>
              <w:t>MY4002TB</w:t>
            </w:r>
          </w:p>
        </w:tc>
        <w:tc>
          <w:tcPr>
            <w:tcW w:w="1297" w:type="pct"/>
            <w:tcBorders>
              <w:top w:val="single" w:sz="4" w:space="0" w:color="auto"/>
              <w:left w:val="single" w:sz="4" w:space="0" w:color="auto"/>
              <w:bottom w:val="single" w:sz="4" w:space="0" w:color="auto"/>
              <w:right w:val="single" w:sz="4" w:space="0" w:color="auto"/>
            </w:tcBorders>
            <w:vAlign w:val="center"/>
          </w:tcPr>
          <w:p w14:paraId="3BD421AE" w14:textId="77777777" w:rsidR="00E579D2" w:rsidRPr="005E1998" w:rsidRDefault="00000000">
            <w:pPr>
              <w:jc w:val="center"/>
              <w:rPr>
                <w:sz w:val="15"/>
                <w:szCs w:val="15"/>
              </w:rPr>
            </w:pPr>
            <w:r w:rsidRPr="005E1998">
              <w:rPr>
                <w:sz w:val="15"/>
                <w:szCs w:val="15"/>
              </w:rPr>
              <w:t>习近平新时代中国特色社会主义思想概论</w:t>
            </w:r>
          </w:p>
          <w:p w14:paraId="541CD6B8" w14:textId="77777777" w:rsidR="00E579D2" w:rsidRPr="005E1998" w:rsidRDefault="00000000">
            <w:pPr>
              <w:jc w:val="center"/>
              <w:rPr>
                <w:sz w:val="15"/>
                <w:szCs w:val="15"/>
              </w:rPr>
            </w:pPr>
            <w:r w:rsidRPr="005E1998">
              <w:rPr>
                <w:sz w:val="15"/>
                <w:szCs w:val="15"/>
              </w:rPr>
              <w:t>Introduction to Xi Jinping Thought on Socialism with Chinese Characteristics for a New Era</w:t>
            </w:r>
          </w:p>
        </w:tc>
        <w:tc>
          <w:tcPr>
            <w:tcW w:w="231" w:type="pct"/>
            <w:tcBorders>
              <w:top w:val="single" w:sz="4" w:space="0" w:color="auto"/>
              <w:left w:val="single" w:sz="4" w:space="0" w:color="auto"/>
              <w:bottom w:val="single" w:sz="4" w:space="0" w:color="auto"/>
              <w:right w:val="single" w:sz="4" w:space="0" w:color="auto"/>
            </w:tcBorders>
            <w:vAlign w:val="center"/>
          </w:tcPr>
          <w:p w14:paraId="401EE6E8"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16627C2" w14:textId="5BB1693B"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77103249" w14:textId="77777777" w:rsidR="00E579D2" w:rsidRPr="005E1998" w:rsidRDefault="00000000">
            <w:pPr>
              <w:pStyle w:val="EmptyCellLayoutStyle"/>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4366219E"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4024710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120AF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C3A85C2" w14:textId="77777777" w:rsidR="00E579D2" w:rsidRPr="005E1998" w:rsidRDefault="00000000">
            <w:pPr>
              <w:jc w:val="center"/>
              <w:rPr>
                <w:sz w:val="15"/>
                <w:szCs w:val="15"/>
              </w:rPr>
            </w:pPr>
            <w:r w:rsidRPr="005E1998">
              <w:rPr>
                <w:sz w:val="15"/>
                <w:szCs w:val="15"/>
              </w:rPr>
              <w:t>48</w:t>
            </w:r>
          </w:p>
        </w:tc>
        <w:tc>
          <w:tcPr>
            <w:tcW w:w="273" w:type="pct"/>
            <w:tcBorders>
              <w:top w:val="single" w:sz="4" w:space="0" w:color="auto"/>
              <w:left w:val="single" w:sz="4" w:space="0" w:color="auto"/>
              <w:bottom w:val="single" w:sz="4" w:space="0" w:color="auto"/>
              <w:right w:val="single" w:sz="4" w:space="0" w:color="auto"/>
            </w:tcBorders>
            <w:vAlign w:val="center"/>
          </w:tcPr>
          <w:p w14:paraId="2C2A44E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CA1710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87A456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5C65ACF"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596ACD6" w14:textId="77777777" w:rsidR="00E579D2" w:rsidRPr="005E1998" w:rsidRDefault="00E579D2">
            <w:pPr>
              <w:jc w:val="center"/>
              <w:rPr>
                <w:sz w:val="15"/>
                <w:szCs w:val="15"/>
              </w:rPr>
            </w:pPr>
          </w:p>
        </w:tc>
      </w:tr>
      <w:tr w:rsidR="00E579D2" w:rsidRPr="005E1998" w14:paraId="72E50BB4" w14:textId="77777777" w:rsidTr="005E1998">
        <w:trPr>
          <w:cantSplit/>
          <w:trHeight w:val="565"/>
          <w:jc w:val="center"/>
        </w:trPr>
        <w:tc>
          <w:tcPr>
            <w:tcW w:w="202" w:type="pct"/>
            <w:vMerge/>
            <w:vAlign w:val="center"/>
          </w:tcPr>
          <w:p w14:paraId="4AA24529"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4E441C05" w14:textId="77777777" w:rsidR="00E579D2" w:rsidRPr="005E1998" w:rsidRDefault="00000000">
            <w:pPr>
              <w:pStyle w:val="EmptyCellLayoutStyle"/>
              <w:ind w:leftChars="-50" w:left="-105" w:rightChars="-50" w:right="-105"/>
              <w:jc w:val="center"/>
              <w:rPr>
                <w:sz w:val="15"/>
                <w:szCs w:val="15"/>
              </w:rPr>
            </w:pPr>
            <w:r w:rsidRPr="005E1998">
              <w:rPr>
                <w:sz w:val="15"/>
                <w:szCs w:val="15"/>
              </w:rPr>
              <w:t>MY1002TB</w:t>
            </w:r>
          </w:p>
        </w:tc>
        <w:tc>
          <w:tcPr>
            <w:tcW w:w="1297" w:type="pct"/>
            <w:tcBorders>
              <w:top w:val="single" w:sz="4" w:space="0" w:color="auto"/>
              <w:left w:val="single" w:sz="4" w:space="0" w:color="auto"/>
              <w:bottom w:val="single" w:sz="4" w:space="0" w:color="auto"/>
              <w:right w:val="single" w:sz="4" w:space="0" w:color="auto"/>
            </w:tcBorders>
            <w:vAlign w:val="center"/>
          </w:tcPr>
          <w:p w14:paraId="25F3DBC3" w14:textId="77777777" w:rsidR="00E579D2" w:rsidRPr="005E1998" w:rsidRDefault="00000000">
            <w:pPr>
              <w:jc w:val="center"/>
              <w:rPr>
                <w:sz w:val="15"/>
                <w:szCs w:val="15"/>
              </w:rPr>
            </w:pPr>
            <w:r w:rsidRPr="005E1998">
              <w:rPr>
                <w:sz w:val="15"/>
                <w:szCs w:val="15"/>
              </w:rPr>
              <w:t>形势与政策（</w:t>
            </w:r>
            <w:r w:rsidRPr="005E1998">
              <w:rPr>
                <w:sz w:val="15"/>
                <w:szCs w:val="15"/>
              </w:rPr>
              <w:t>Ⅰ</w:t>
            </w:r>
            <w:r w:rsidRPr="005E1998">
              <w:rPr>
                <w:sz w:val="15"/>
                <w:szCs w:val="15"/>
              </w:rPr>
              <w:t>）</w:t>
            </w:r>
          </w:p>
          <w:p w14:paraId="1742898E" w14:textId="77777777" w:rsidR="00E579D2" w:rsidRPr="005E1998" w:rsidRDefault="00000000">
            <w:pPr>
              <w:jc w:val="center"/>
              <w:rPr>
                <w:sz w:val="15"/>
                <w:szCs w:val="15"/>
              </w:rPr>
            </w:pPr>
            <w:r w:rsidRPr="005E1998">
              <w:rPr>
                <w:sz w:val="15"/>
                <w:szCs w:val="15"/>
              </w:rPr>
              <w:t>Current Situation and Policy(I)</w:t>
            </w:r>
          </w:p>
        </w:tc>
        <w:tc>
          <w:tcPr>
            <w:tcW w:w="231" w:type="pct"/>
            <w:tcBorders>
              <w:top w:val="single" w:sz="4" w:space="0" w:color="auto"/>
              <w:left w:val="single" w:sz="4" w:space="0" w:color="auto"/>
              <w:bottom w:val="single" w:sz="4" w:space="0" w:color="auto"/>
              <w:right w:val="single" w:sz="4" w:space="0" w:color="auto"/>
            </w:tcBorders>
            <w:vAlign w:val="center"/>
          </w:tcPr>
          <w:p w14:paraId="4F864B90" w14:textId="77777777" w:rsidR="005E1998" w:rsidRDefault="00000000">
            <w:pPr>
              <w:pStyle w:val="EmptyCellLayoutStyle"/>
              <w:ind w:leftChars="-50" w:left="-105" w:rightChars="-50" w:right="-105"/>
              <w:jc w:val="center"/>
              <w:rPr>
                <w:sz w:val="15"/>
                <w:szCs w:val="15"/>
              </w:rPr>
            </w:pPr>
            <w:r w:rsidRPr="005E1998">
              <w:rPr>
                <w:sz w:val="15"/>
                <w:szCs w:val="15"/>
              </w:rPr>
              <w:t>考</w:t>
            </w:r>
          </w:p>
          <w:p w14:paraId="6EA3CB86" w14:textId="7C8D3063"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1CC3C3B3" w14:textId="77777777" w:rsidR="00E579D2" w:rsidRPr="005E1998" w:rsidRDefault="00000000">
            <w:pPr>
              <w:pStyle w:val="EmptyCellLayoutStyle"/>
              <w:ind w:leftChars="-50" w:left="-105" w:rightChars="-50" w:right="-105"/>
              <w:jc w:val="center"/>
              <w:rPr>
                <w:sz w:val="15"/>
                <w:szCs w:val="15"/>
              </w:rPr>
            </w:pPr>
            <w:r w:rsidRPr="005E1998">
              <w:rPr>
                <w:sz w:val="15"/>
                <w:szCs w:val="15"/>
              </w:rPr>
              <w:t>8/0.5</w:t>
            </w:r>
          </w:p>
        </w:tc>
        <w:tc>
          <w:tcPr>
            <w:tcW w:w="254" w:type="pct"/>
            <w:tcBorders>
              <w:top w:val="single" w:sz="4" w:space="0" w:color="auto"/>
              <w:left w:val="single" w:sz="4" w:space="0" w:color="auto"/>
              <w:bottom w:val="single" w:sz="4" w:space="0" w:color="auto"/>
              <w:right w:val="single" w:sz="4" w:space="0" w:color="auto"/>
            </w:tcBorders>
            <w:vAlign w:val="center"/>
          </w:tcPr>
          <w:p w14:paraId="1D3772C9"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33B4ACE" w14:textId="77777777" w:rsidR="00E579D2" w:rsidRPr="005E1998" w:rsidRDefault="00000000">
            <w:pPr>
              <w:jc w:val="center"/>
              <w:rPr>
                <w:sz w:val="15"/>
                <w:szCs w:val="15"/>
              </w:rPr>
            </w:pPr>
            <w:r w:rsidRPr="005E1998">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44B1AD1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4AD0C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43858A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0AEE4C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08A75E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ADA5586"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50F9C1D" w14:textId="77777777" w:rsidR="00E579D2" w:rsidRPr="005E1998" w:rsidRDefault="00E579D2">
            <w:pPr>
              <w:jc w:val="center"/>
              <w:rPr>
                <w:sz w:val="15"/>
                <w:szCs w:val="15"/>
              </w:rPr>
            </w:pPr>
          </w:p>
        </w:tc>
      </w:tr>
      <w:tr w:rsidR="00E579D2" w:rsidRPr="005E1998" w14:paraId="19BD79F6" w14:textId="77777777" w:rsidTr="005E1998">
        <w:trPr>
          <w:cantSplit/>
          <w:trHeight w:val="558"/>
          <w:jc w:val="center"/>
        </w:trPr>
        <w:tc>
          <w:tcPr>
            <w:tcW w:w="202" w:type="pct"/>
            <w:vMerge/>
            <w:vAlign w:val="center"/>
          </w:tcPr>
          <w:p w14:paraId="57FEEC4E"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69BC462C" w14:textId="77777777" w:rsidR="00E579D2" w:rsidRPr="005E1998" w:rsidRDefault="00000000">
            <w:pPr>
              <w:pStyle w:val="EmptyCellLayoutStyle"/>
              <w:ind w:leftChars="-50" w:left="-105" w:rightChars="-50" w:right="-105"/>
              <w:jc w:val="center"/>
              <w:rPr>
                <w:sz w:val="15"/>
                <w:szCs w:val="15"/>
              </w:rPr>
            </w:pPr>
            <w:r w:rsidRPr="005E1998">
              <w:rPr>
                <w:sz w:val="15"/>
                <w:szCs w:val="15"/>
              </w:rPr>
              <w:t>MY1003TB</w:t>
            </w:r>
          </w:p>
        </w:tc>
        <w:tc>
          <w:tcPr>
            <w:tcW w:w="1297" w:type="pct"/>
            <w:tcBorders>
              <w:top w:val="single" w:sz="4" w:space="0" w:color="auto"/>
              <w:left w:val="single" w:sz="4" w:space="0" w:color="auto"/>
              <w:bottom w:val="single" w:sz="4" w:space="0" w:color="auto"/>
              <w:right w:val="single" w:sz="4" w:space="0" w:color="auto"/>
            </w:tcBorders>
            <w:vAlign w:val="center"/>
          </w:tcPr>
          <w:p w14:paraId="76DCFE04" w14:textId="77777777" w:rsidR="00E579D2" w:rsidRPr="005E1998" w:rsidRDefault="00000000">
            <w:pPr>
              <w:pStyle w:val="EmptyCellLayoutStyle"/>
              <w:jc w:val="center"/>
              <w:rPr>
                <w:sz w:val="15"/>
                <w:szCs w:val="15"/>
              </w:rPr>
            </w:pPr>
            <w:r w:rsidRPr="005E1998">
              <w:rPr>
                <w:sz w:val="15"/>
                <w:szCs w:val="15"/>
              </w:rPr>
              <w:t>形势与政策（</w:t>
            </w:r>
            <w:r w:rsidRPr="005E1998">
              <w:rPr>
                <w:sz w:val="15"/>
                <w:szCs w:val="15"/>
              </w:rPr>
              <w:t>II</w:t>
            </w:r>
            <w:r w:rsidRPr="005E1998">
              <w:rPr>
                <w:sz w:val="15"/>
                <w:szCs w:val="15"/>
              </w:rPr>
              <w:t>）</w:t>
            </w:r>
          </w:p>
          <w:p w14:paraId="1709DF35" w14:textId="77777777" w:rsidR="00E579D2" w:rsidRPr="005E1998" w:rsidRDefault="00000000">
            <w:pPr>
              <w:pStyle w:val="EmptyCellLayoutStyle"/>
              <w:jc w:val="center"/>
              <w:rPr>
                <w:sz w:val="15"/>
                <w:szCs w:val="15"/>
              </w:rPr>
            </w:pPr>
            <w:r w:rsidRPr="005E1998">
              <w:rPr>
                <w:sz w:val="15"/>
                <w:szCs w:val="15"/>
              </w:rPr>
              <w:t>Current Situation and Policy(II)</w:t>
            </w:r>
          </w:p>
        </w:tc>
        <w:tc>
          <w:tcPr>
            <w:tcW w:w="231" w:type="pct"/>
            <w:tcBorders>
              <w:top w:val="single" w:sz="4" w:space="0" w:color="auto"/>
              <w:left w:val="single" w:sz="4" w:space="0" w:color="auto"/>
              <w:bottom w:val="single" w:sz="4" w:space="0" w:color="auto"/>
              <w:right w:val="single" w:sz="4" w:space="0" w:color="auto"/>
            </w:tcBorders>
            <w:vAlign w:val="center"/>
          </w:tcPr>
          <w:p w14:paraId="1CF50BA3"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0C4C28D" w14:textId="6E0DA80E"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4768944F" w14:textId="77777777" w:rsidR="00E579D2" w:rsidRPr="005E1998" w:rsidRDefault="00000000">
            <w:pPr>
              <w:pStyle w:val="EmptyCellLayoutStyle"/>
              <w:ind w:leftChars="-50" w:left="-105" w:rightChars="-50" w:right="-105"/>
              <w:jc w:val="center"/>
              <w:rPr>
                <w:sz w:val="15"/>
                <w:szCs w:val="15"/>
              </w:rPr>
            </w:pPr>
            <w:r w:rsidRPr="005E1998">
              <w:rPr>
                <w:sz w:val="15"/>
                <w:szCs w:val="15"/>
              </w:rPr>
              <w:t>8/0.5</w:t>
            </w:r>
          </w:p>
        </w:tc>
        <w:tc>
          <w:tcPr>
            <w:tcW w:w="254" w:type="pct"/>
            <w:tcBorders>
              <w:top w:val="single" w:sz="4" w:space="0" w:color="auto"/>
              <w:left w:val="single" w:sz="4" w:space="0" w:color="auto"/>
              <w:bottom w:val="single" w:sz="4" w:space="0" w:color="auto"/>
              <w:right w:val="single" w:sz="4" w:space="0" w:color="auto"/>
            </w:tcBorders>
            <w:vAlign w:val="center"/>
          </w:tcPr>
          <w:p w14:paraId="120E628F"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CE7C2D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22AA977" w14:textId="77777777" w:rsidR="00E579D2" w:rsidRPr="005E1998" w:rsidRDefault="00000000">
            <w:pPr>
              <w:jc w:val="center"/>
              <w:rPr>
                <w:sz w:val="15"/>
                <w:szCs w:val="15"/>
              </w:rPr>
            </w:pPr>
            <w:r w:rsidRPr="005E1998">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69B421A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E7B10C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240773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2A64A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B64352E"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E590FBC" w14:textId="77777777" w:rsidR="00E579D2" w:rsidRPr="005E1998" w:rsidRDefault="00E579D2">
            <w:pPr>
              <w:jc w:val="center"/>
              <w:rPr>
                <w:sz w:val="15"/>
                <w:szCs w:val="15"/>
              </w:rPr>
            </w:pPr>
          </w:p>
        </w:tc>
      </w:tr>
      <w:tr w:rsidR="00E579D2" w:rsidRPr="005E1998" w14:paraId="0648522B" w14:textId="77777777" w:rsidTr="005E1998">
        <w:trPr>
          <w:cantSplit/>
          <w:trHeight w:val="553"/>
          <w:jc w:val="center"/>
        </w:trPr>
        <w:tc>
          <w:tcPr>
            <w:tcW w:w="202" w:type="pct"/>
            <w:vMerge/>
            <w:vAlign w:val="center"/>
          </w:tcPr>
          <w:p w14:paraId="14FCA3F8"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3B2B0D27" w14:textId="77777777" w:rsidR="00E579D2" w:rsidRPr="005E1998" w:rsidRDefault="00000000">
            <w:pPr>
              <w:pStyle w:val="EmptyCellLayoutStyle"/>
              <w:ind w:leftChars="-50" w:left="-105" w:rightChars="-50" w:right="-105"/>
              <w:jc w:val="center"/>
              <w:rPr>
                <w:sz w:val="15"/>
                <w:szCs w:val="15"/>
              </w:rPr>
            </w:pPr>
            <w:r w:rsidRPr="005E1998">
              <w:rPr>
                <w:sz w:val="15"/>
                <w:szCs w:val="15"/>
              </w:rPr>
              <w:t>MY1004TB</w:t>
            </w:r>
          </w:p>
        </w:tc>
        <w:tc>
          <w:tcPr>
            <w:tcW w:w="1297" w:type="pct"/>
            <w:tcBorders>
              <w:top w:val="single" w:sz="4" w:space="0" w:color="auto"/>
              <w:left w:val="single" w:sz="4" w:space="0" w:color="auto"/>
              <w:bottom w:val="single" w:sz="4" w:space="0" w:color="auto"/>
              <w:right w:val="single" w:sz="4" w:space="0" w:color="auto"/>
            </w:tcBorders>
            <w:vAlign w:val="center"/>
          </w:tcPr>
          <w:p w14:paraId="7DA46383" w14:textId="77777777" w:rsidR="00E579D2" w:rsidRPr="005E1998" w:rsidRDefault="00000000">
            <w:pPr>
              <w:pStyle w:val="EmptyCellLayoutStyle"/>
              <w:jc w:val="center"/>
              <w:rPr>
                <w:sz w:val="15"/>
                <w:szCs w:val="15"/>
              </w:rPr>
            </w:pPr>
            <w:r w:rsidRPr="005E1998">
              <w:rPr>
                <w:sz w:val="15"/>
                <w:szCs w:val="15"/>
              </w:rPr>
              <w:t>形势与政策（</w:t>
            </w:r>
            <w:r w:rsidRPr="005E1998">
              <w:rPr>
                <w:sz w:val="15"/>
                <w:szCs w:val="15"/>
              </w:rPr>
              <w:t>III</w:t>
            </w:r>
            <w:r w:rsidRPr="005E1998">
              <w:rPr>
                <w:sz w:val="15"/>
                <w:szCs w:val="15"/>
              </w:rPr>
              <w:t>）</w:t>
            </w:r>
          </w:p>
          <w:p w14:paraId="268A8A55" w14:textId="77777777" w:rsidR="00E579D2" w:rsidRPr="005E1998" w:rsidRDefault="00000000">
            <w:pPr>
              <w:pStyle w:val="EmptyCellLayoutStyle"/>
              <w:jc w:val="center"/>
              <w:rPr>
                <w:sz w:val="15"/>
                <w:szCs w:val="15"/>
              </w:rPr>
            </w:pPr>
            <w:r w:rsidRPr="005E1998">
              <w:rPr>
                <w:sz w:val="15"/>
                <w:szCs w:val="15"/>
              </w:rPr>
              <w:t>Current Situation and Policy(III)</w:t>
            </w:r>
          </w:p>
        </w:tc>
        <w:tc>
          <w:tcPr>
            <w:tcW w:w="231" w:type="pct"/>
            <w:tcBorders>
              <w:top w:val="single" w:sz="4" w:space="0" w:color="auto"/>
              <w:left w:val="single" w:sz="4" w:space="0" w:color="auto"/>
              <w:bottom w:val="single" w:sz="4" w:space="0" w:color="auto"/>
              <w:right w:val="single" w:sz="4" w:space="0" w:color="auto"/>
            </w:tcBorders>
            <w:vAlign w:val="center"/>
          </w:tcPr>
          <w:p w14:paraId="569D8750" w14:textId="77777777" w:rsidR="005E1998" w:rsidRDefault="00000000">
            <w:pPr>
              <w:pStyle w:val="EmptyCellLayoutStyle"/>
              <w:ind w:leftChars="-50" w:left="-105" w:rightChars="-50" w:right="-105"/>
              <w:jc w:val="center"/>
              <w:rPr>
                <w:sz w:val="15"/>
                <w:szCs w:val="15"/>
              </w:rPr>
            </w:pPr>
            <w:r w:rsidRPr="005E1998">
              <w:rPr>
                <w:sz w:val="15"/>
                <w:szCs w:val="15"/>
              </w:rPr>
              <w:t>考</w:t>
            </w:r>
          </w:p>
          <w:p w14:paraId="2BE9AE87" w14:textId="7FCC2B13"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3ED94E1B" w14:textId="77777777" w:rsidR="00E579D2" w:rsidRPr="005E1998" w:rsidRDefault="00000000">
            <w:pPr>
              <w:pStyle w:val="EmptyCellLayoutStyle"/>
              <w:ind w:leftChars="-50" w:left="-105" w:rightChars="-50" w:right="-105"/>
              <w:jc w:val="center"/>
              <w:rPr>
                <w:sz w:val="15"/>
                <w:szCs w:val="15"/>
              </w:rPr>
            </w:pPr>
            <w:r w:rsidRPr="005E1998">
              <w:rPr>
                <w:sz w:val="15"/>
                <w:szCs w:val="15"/>
              </w:rPr>
              <w:t>8/0.5</w:t>
            </w:r>
          </w:p>
        </w:tc>
        <w:tc>
          <w:tcPr>
            <w:tcW w:w="254" w:type="pct"/>
            <w:tcBorders>
              <w:top w:val="single" w:sz="4" w:space="0" w:color="auto"/>
              <w:left w:val="single" w:sz="4" w:space="0" w:color="auto"/>
              <w:bottom w:val="single" w:sz="4" w:space="0" w:color="auto"/>
              <w:right w:val="single" w:sz="4" w:space="0" w:color="auto"/>
            </w:tcBorders>
            <w:vAlign w:val="center"/>
          </w:tcPr>
          <w:p w14:paraId="31962C37"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92AFB9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103BAB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71F8C12" w14:textId="77777777" w:rsidR="00E579D2" w:rsidRPr="005E1998" w:rsidRDefault="00000000">
            <w:pPr>
              <w:jc w:val="center"/>
              <w:rPr>
                <w:sz w:val="15"/>
                <w:szCs w:val="15"/>
              </w:rPr>
            </w:pPr>
            <w:r w:rsidRPr="005E1998">
              <w:rPr>
                <w:sz w:val="15"/>
                <w:szCs w:val="15"/>
              </w:rPr>
              <w:t>8</w:t>
            </w:r>
          </w:p>
        </w:tc>
        <w:tc>
          <w:tcPr>
            <w:tcW w:w="273" w:type="pct"/>
            <w:tcBorders>
              <w:top w:val="single" w:sz="4" w:space="0" w:color="auto"/>
              <w:left w:val="single" w:sz="4" w:space="0" w:color="auto"/>
              <w:bottom w:val="single" w:sz="4" w:space="0" w:color="auto"/>
              <w:right w:val="single" w:sz="4" w:space="0" w:color="auto"/>
            </w:tcBorders>
            <w:vAlign w:val="center"/>
          </w:tcPr>
          <w:p w14:paraId="104D7D3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7C93F0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83FB8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8548FC1"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F1BBDAD" w14:textId="77777777" w:rsidR="00E579D2" w:rsidRPr="005E1998" w:rsidRDefault="00E579D2">
            <w:pPr>
              <w:jc w:val="center"/>
              <w:rPr>
                <w:sz w:val="15"/>
                <w:szCs w:val="15"/>
              </w:rPr>
            </w:pPr>
          </w:p>
        </w:tc>
      </w:tr>
      <w:tr w:rsidR="00E579D2" w:rsidRPr="005E1998" w14:paraId="757471C5" w14:textId="77777777" w:rsidTr="005E1998">
        <w:trPr>
          <w:cantSplit/>
          <w:trHeight w:val="561"/>
          <w:jc w:val="center"/>
        </w:trPr>
        <w:tc>
          <w:tcPr>
            <w:tcW w:w="202" w:type="pct"/>
            <w:vMerge/>
            <w:vAlign w:val="center"/>
          </w:tcPr>
          <w:p w14:paraId="1F84F791"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4B1A3524" w14:textId="77777777" w:rsidR="00E579D2" w:rsidRPr="005E1998" w:rsidRDefault="00000000">
            <w:pPr>
              <w:pStyle w:val="EmptyCellLayoutStyle"/>
              <w:ind w:leftChars="-50" w:left="-105" w:rightChars="-50" w:right="-105"/>
              <w:jc w:val="center"/>
              <w:rPr>
                <w:sz w:val="15"/>
                <w:szCs w:val="15"/>
              </w:rPr>
            </w:pPr>
            <w:r w:rsidRPr="005E1998">
              <w:rPr>
                <w:sz w:val="15"/>
                <w:szCs w:val="15"/>
              </w:rPr>
              <w:t>MY1005TB</w:t>
            </w:r>
          </w:p>
        </w:tc>
        <w:tc>
          <w:tcPr>
            <w:tcW w:w="1297" w:type="pct"/>
            <w:tcBorders>
              <w:top w:val="single" w:sz="4" w:space="0" w:color="auto"/>
              <w:left w:val="single" w:sz="4" w:space="0" w:color="auto"/>
              <w:bottom w:val="single" w:sz="4" w:space="0" w:color="auto"/>
              <w:right w:val="single" w:sz="4" w:space="0" w:color="auto"/>
            </w:tcBorders>
            <w:vAlign w:val="center"/>
          </w:tcPr>
          <w:p w14:paraId="47757A26" w14:textId="77777777" w:rsidR="00E579D2" w:rsidRPr="005E1998" w:rsidRDefault="00000000">
            <w:pPr>
              <w:pStyle w:val="EmptyCellLayoutStyle"/>
              <w:jc w:val="center"/>
              <w:rPr>
                <w:sz w:val="15"/>
                <w:szCs w:val="15"/>
              </w:rPr>
            </w:pPr>
            <w:r w:rsidRPr="005E1998">
              <w:rPr>
                <w:sz w:val="15"/>
                <w:szCs w:val="15"/>
              </w:rPr>
              <w:t>形势与政策（</w:t>
            </w:r>
            <w:r w:rsidRPr="005E1998">
              <w:rPr>
                <w:sz w:val="15"/>
                <w:szCs w:val="15"/>
              </w:rPr>
              <w:t>IV</w:t>
            </w:r>
            <w:r w:rsidRPr="005E1998">
              <w:rPr>
                <w:sz w:val="15"/>
                <w:szCs w:val="15"/>
              </w:rPr>
              <w:t>）</w:t>
            </w:r>
          </w:p>
          <w:p w14:paraId="00DBD601" w14:textId="77777777" w:rsidR="00E579D2" w:rsidRPr="005E1998" w:rsidRDefault="00000000">
            <w:pPr>
              <w:pStyle w:val="EmptyCellLayoutStyle"/>
              <w:jc w:val="center"/>
              <w:rPr>
                <w:sz w:val="15"/>
                <w:szCs w:val="15"/>
              </w:rPr>
            </w:pPr>
            <w:r w:rsidRPr="005E1998">
              <w:rPr>
                <w:sz w:val="15"/>
                <w:szCs w:val="15"/>
              </w:rPr>
              <w:t>Current Situation and Policy(IV)</w:t>
            </w:r>
          </w:p>
        </w:tc>
        <w:tc>
          <w:tcPr>
            <w:tcW w:w="231" w:type="pct"/>
            <w:tcBorders>
              <w:top w:val="single" w:sz="4" w:space="0" w:color="auto"/>
              <w:left w:val="single" w:sz="4" w:space="0" w:color="auto"/>
              <w:bottom w:val="single" w:sz="4" w:space="0" w:color="auto"/>
              <w:right w:val="single" w:sz="4" w:space="0" w:color="auto"/>
            </w:tcBorders>
            <w:vAlign w:val="center"/>
          </w:tcPr>
          <w:p w14:paraId="2E24809F" w14:textId="77777777" w:rsidR="005E1998" w:rsidRDefault="00000000">
            <w:pPr>
              <w:pStyle w:val="EmptyCellLayoutStyle"/>
              <w:ind w:leftChars="-50" w:left="-105" w:rightChars="-50" w:right="-105"/>
              <w:jc w:val="center"/>
              <w:rPr>
                <w:sz w:val="15"/>
                <w:szCs w:val="15"/>
              </w:rPr>
            </w:pPr>
            <w:r w:rsidRPr="005E1998">
              <w:rPr>
                <w:sz w:val="15"/>
                <w:szCs w:val="15"/>
              </w:rPr>
              <w:t>考</w:t>
            </w:r>
          </w:p>
          <w:p w14:paraId="0CADA1CF" w14:textId="745CFB60"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7C253393" w14:textId="77777777" w:rsidR="00E579D2" w:rsidRPr="005E1998" w:rsidRDefault="00000000">
            <w:pPr>
              <w:pStyle w:val="EmptyCellLayoutStyle"/>
              <w:ind w:leftChars="-50" w:left="-105" w:rightChars="-50" w:right="-105"/>
              <w:jc w:val="center"/>
              <w:rPr>
                <w:sz w:val="15"/>
                <w:szCs w:val="15"/>
              </w:rPr>
            </w:pPr>
            <w:r w:rsidRPr="005E1998">
              <w:rPr>
                <w:sz w:val="15"/>
                <w:szCs w:val="15"/>
              </w:rPr>
              <w:t>8/0.5</w:t>
            </w:r>
          </w:p>
        </w:tc>
        <w:tc>
          <w:tcPr>
            <w:tcW w:w="254" w:type="pct"/>
            <w:tcBorders>
              <w:top w:val="single" w:sz="4" w:space="0" w:color="auto"/>
              <w:left w:val="single" w:sz="4" w:space="0" w:color="auto"/>
              <w:bottom w:val="single" w:sz="4" w:space="0" w:color="auto"/>
              <w:right w:val="single" w:sz="4" w:space="0" w:color="auto"/>
            </w:tcBorders>
            <w:vAlign w:val="center"/>
          </w:tcPr>
          <w:p w14:paraId="3A388EA5"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6C511F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14E987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3B79A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7B7AC1A" w14:textId="77777777" w:rsidR="00E579D2" w:rsidRPr="005E1998" w:rsidRDefault="00000000">
            <w:pPr>
              <w:jc w:val="center"/>
              <w:rPr>
                <w:sz w:val="15"/>
                <w:szCs w:val="15"/>
              </w:rPr>
            </w:pPr>
            <w:r w:rsidRPr="005E1998">
              <w:rPr>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3C523B9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9C4B0A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9BAA5C1"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875ACD7" w14:textId="77777777" w:rsidR="00E579D2" w:rsidRPr="005E1998" w:rsidRDefault="00E579D2">
            <w:pPr>
              <w:jc w:val="center"/>
              <w:rPr>
                <w:sz w:val="15"/>
                <w:szCs w:val="15"/>
              </w:rPr>
            </w:pPr>
          </w:p>
        </w:tc>
      </w:tr>
      <w:tr w:rsidR="00E579D2" w:rsidRPr="005E1998" w14:paraId="361E7ABA" w14:textId="77777777" w:rsidTr="005E1998">
        <w:trPr>
          <w:cantSplit/>
          <w:trHeight w:val="838"/>
          <w:jc w:val="center"/>
        </w:trPr>
        <w:tc>
          <w:tcPr>
            <w:tcW w:w="202" w:type="pct"/>
            <w:vMerge/>
            <w:vAlign w:val="center"/>
          </w:tcPr>
          <w:p w14:paraId="0F3D7F37"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45462324" w14:textId="77777777" w:rsidR="00E579D2" w:rsidRPr="005E1998" w:rsidRDefault="00000000">
            <w:pPr>
              <w:pStyle w:val="EmptyCellLayoutStyle"/>
              <w:ind w:leftChars="-50" w:left="-105" w:rightChars="-50" w:right="-105"/>
              <w:jc w:val="center"/>
              <w:rPr>
                <w:sz w:val="15"/>
                <w:szCs w:val="15"/>
              </w:rPr>
            </w:pPr>
            <w:r w:rsidRPr="005E1998">
              <w:rPr>
                <w:sz w:val="15"/>
                <w:szCs w:val="15"/>
              </w:rPr>
              <w:t>GF2001TB</w:t>
            </w:r>
          </w:p>
        </w:tc>
        <w:tc>
          <w:tcPr>
            <w:tcW w:w="1297" w:type="pct"/>
            <w:tcBorders>
              <w:top w:val="single" w:sz="4" w:space="0" w:color="auto"/>
              <w:left w:val="single" w:sz="4" w:space="0" w:color="auto"/>
              <w:bottom w:val="single" w:sz="4" w:space="0" w:color="auto"/>
              <w:right w:val="single" w:sz="4" w:space="0" w:color="auto"/>
            </w:tcBorders>
            <w:vAlign w:val="center"/>
          </w:tcPr>
          <w:p w14:paraId="2EBF04D4" w14:textId="77777777" w:rsidR="00E579D2" w:rsidRPr="005E1998" w:rsidRDefault="00000000">
            <w:pPr>
              <w:pStyle w:val="EmptyCellLayoutStyle"/>
              <w:jc w:val="center"/>
              <w:rPr>
                <w:sz w:val="15"/>
                <w:szCs w:val="15"/>
              </w:rPr>
            </w:pPr>
            <w:r w:rsidRPr="005E1998">
              <w:rPr>
                <w:sz w:val="15"/>
                <w:szCs w:val="15"/>
              </w:rPr>
              <w:t>军事理论与国家安全</w:t>
            </w:r>
          </w:p>
          <w:p w14:paraId="7129104E" w14:textId="77777777" w:rsidR="00E579D2" w:rsidRPr="005E1998" w:rsidRDefault="00000000">
            <w:pPr>
              <w:pStyle w:val="EmptyCellLayoutStyle"/>
              <w:jc w:val="center"/>
              <w:rPr>
                <w:sz w:val="15"/>
                <w:szCs w:val="15"/>
              </w:rPr>
            </w:pPr>
            <w:r w:rsidRPr="005E1998">
              <w:rPr>
                <w:sz w:val="15"/>
                <w:szCs w:val="15"/>
              </w:rPr>
              <w:t>Military Theory and National Security</w:t>
            </w:r>
          </w:p>
        </w:tc>
        <w:tc>
          <w:tcPr>
            <w:tcW w:w="231" w:type="pct"/>
            <w:tcBorders>
              <w:top w:val="single" w:sz="4" w:space="0" w:color="auto"/>
              <w:left w:val="single" w:sz="4" w:space="0" w:color="auto"/>
              <w:bottom w:val="single" w:sz="4" w:space="0" w:color="auto"/>
              <w:right w:val="single" w:sz="4" w:space="0" w:color="auto"/>
            </w:tcBorders>
            <w:vAlign w:val="center"/>
          </w:tcPr>
          <w:p w14:paraId="133F61CC"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F6371A0" w14:textId="49671938"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350AF98B" w14:textId="77777777" w:rsidR="00E579D2" w:rsidRPr="005E1998" w:rsidRDefault="00000000">
            <w:pPr>
              <w:pStyle w:val="EmptyCellLayoutStyle"/>
              <w:jc w:val="center"/>
              <w:rPr>
                <w:sz w:val="15"/>
                <w:szCs w:val="15"/>
              </w:rPr>
            </w:pPr>
            <w:r w:rsidRPr="005E1998">
              <w:rPr>
                <w:sz w:val="15"/>
                <w:szCs w:val="15"/>
              </w:rPr>
              <w:t>36/2</w:t>
            </w:r>
          </w:p>
        </w:tc>
        <w:tc>
          <w:tcPr>
            <w:tcW w:w="254" w:type="pct"/>
            <w:tcBorders>
              <w:top w:val="single" w:sz="4" w:space="0" w:color="auto"/>
              <w:left w:val="single" w:sz="4" w:space="0" w:color="auto"/>
              <w:bottom w:val="single" w:sz="4" w:space="0" w:color="auto"/>
              <w:right w:val="single" w:sz="4" w:space="0" w:color="auto"/>
            </w:tcBorders>
            <w:vAlign w:val="center"/>
          </w:tcPr>
          <w:p w14:paraId="01140AFD"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8F635F1" w14:textId="77777777" w:rsidR="00E579D2" w:rsidRPr="005E1998" w:rsidRDefault="00000000">
            <w:pPr>
              <w:jc w:val="center"/>
              <w:rPr>
                <w:sz w:val="15"/>
                <w:szCs w:val="15"/>
              </w:rPr>
            </w:pPr>
            <w:r w:rsidRPr="005E1998">
              <w:rPr>
                <w:sz w:val="15"/>
                <w:szCs w:val="15"/>
              </w:rPr>
              <w:t>36</w:t>
            </w:r>
          </w:p>
        </w:tc>
        <w:tc>
          <w:tcPr>
            <w:tcW w:w="272" w:type="pct"/>
            <w:tcBorders>
              <w:top w:val="single" w:sz="4" w:space="0" w:color="auto"/>
              <w:left w:val="single" w:sz="4" w:space="0" w:color="auto"/>
              <w:bottom w:val="single" w:sz="4" w:space="0" w:color="auto"/>
              <w:right w:val="single" w:sz="4" w:space="0" w:color="auto"/>
            </w:tcBorders>
            <w:vAlign w:val="center"/>
          </w:tcPr>
          <w:p w14:paraId="18805AF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F2D55E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946031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DF0963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1BEA8A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A59A46D"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C05D08C" w14:textId="77777777" w:rsidR="00E579D2" w:rsidRPr="005E1998" w:rsidRDefault="00E579D2">
            <w:pPr>
              <w:jc w:val="center"/>
              <w:rPr>
                <w:sz w:val="15"/>
                <w:szCs w:val="15"/>
              </w:rPr>
            </w:pPr>
          </w:p>
        </w:tc>
      </w:tr>
      <w:tr w:rsidR="00E579D2" w:rsidRPr="005E1998" w14:paraId="50C87690" w14:textId="77777777" w:rsidTr="005E1998">
        <w:trPr>
          <w:cantSplit/>
          <w:trHeight w:val="552"/>
          <w:jc w:val="center"/>
        </w:trPr>
        <w:tc>
          <w:tcPr>
            <w:tcW w:w="202" w:type="pct"/>
            <w:vMerge/>
            <w:vAlign w:val="center"/>
          </w:tcPr>
          <w:p w14:paraId="4A5712C1"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09774025" w14:textId="77777777" w:rsidR="00E579D2" w:rsidRPr="005E1998" w:rsidRDefault="00000000">
            <w:pPr>
              <w:pStyle w:val="EmptyCellLayoutStyle"/>
              <w:ind w:leftChars="-50" w:left="-105" w:rightChars="-50" w:right="-105"/>
              <w:jc w:val="center"/>
              <w:rPr>
                <w:sz w:val="15"/>
                <w:szCs w:val="15"/>
              </w:rPr>
            </w:pPr>
            <w:r w:rsidRPr="005E1998">
              <w:rPr>
                <w:sz w:val="15"/>
                <w:szCs w:val="15"/>
              </w:rPr>
              <w:t>WY2001TB</w:t>
            </w:r>
          </w:p>
        </w:tc>
        <w:tc>
          <w:tcPr>
            <w:tcW w:w="1297" w:type="pct"/>
            <w:tcBorders>
              <w:top w:val="single" w:sz="4" w:space="0" w:color="auto"/>
              <w:left w:val="single" w:sz="4" w:space="0" w:color="auto"/>
              <w:bottom w:val="single" w:sz="4" w:space="0" w:color="auto"/>
              <w:right w:val="single" w:sz="4" w:space="0" w:color="auto"/>
            </w:tcBorders>
            <w:vAlign w:val="center"/>
          </w:tcPr>
          <w:p w14:paraId="3EE4909A" w14:textId="77777777" w:rsidR="00E579D2" w:rsidRPr="005E1998" w:rsidRDefault="00000000">
            <w:pPr>
              <w:snapToGrid w:val="0"/>
              <w:jc w:val="center"/>
              <w:rPr>
                <w:sz w:val="15"/>
                <w:szCs w:val="15"/>
              </w:rPr>
            </w:pPr>
            <w:r w:rsidRPr="005E1998">
              <w:rPr>
                <w:sz w:val="15"/>
                <w:szCs w:val="15"/>
              </w:rPr>
              <w:t>大学英语（</w:t>
            </w:r>
            <w:r w:rsidRPr="005E1998">
              <w:rPr>
                <w:sz w:val="15"/>
                <w:szCs w:val="15"/>
              </w:rPr>
              <w:t>Ⅰ</w:t>
            </w:r>
            <w:r w:rsidRPr="005E1998">
              <w:rPr>
                <w:sz w:val="15"/>
                <w:szCs w:val="15"/>
              </w:rPr>
              <w:t>）</w:t>
            </w:r>
          </w:p>
          <w:p w14:paraId="618C3085" w14:textId="77777777" w:rsidR="00E579D2" w:rsidRPr="005E1998" w:rsidRDefault="00000000">
            <w:pPr>
              <w:snapToGrid w:val="0"/>
              <w:jc w:val="center"/>
              <w:rPr>
                <w:sz w:val="15"/>
                <w:szCs w:val="15"/>
              </w:rPr>
            </w:pPr>
            <w:r w:rsidRPr="005E1998">
              <w:rPr>
                <w:sz w:val="15"/>
                <w:szCs w:val="15"/>
              </w:rPr>
              <w:t>College English(I)</w:t>
            </w:r>
          </w:p>
        </w:tc>
        <w:tc>
          <w:tcPr>
            <w:tcW w:w="231" w:type="pct"/>
            <w:tcBorders>
              <w:top w:val="single" w:sz="4" w:space="0" w:color="auto"/>
              <w:left w:val="single" w:sz="4" w:space="0" w:color="auto"/>
              <w:bottom w:val="single" w:sz="4" w:space="0" w:color="auto"/>
              <w:right w:val="single" w:sz="4" w:space="0" w:color="auto"/>
            </w:tcBorders>
            <w:vAlign w:val="center"/>
          </w:tcPr>
          <w:p w14:paraId="2DAA3875" w14:textId="77777777" w:rsidR="005E1998" w:rsidRDefault="00000000">
            <w:pPr>
              <w:pStyle w:val="EmptyCellLayoutStyle"/>
              <w:ind w:leftChars="-50" w:left="-105" w:rightChars="-50" w:right="-105"/>
              <w:jc w:val="center"/>
              <w:rPr>
                <w:sz w:val="15"/>
                <w:szCs w:val="15"/>
              </w:rPr>
            </w:pPr>
            <w:r w:rsidRPr="005E1998">
              <w:rPr>
                <w:sz w:val="15"/>
                <w:szCs w:val="15"/>
              </w:rPr>
              <w:t>考</w:t>
            </w:r>
          </w:p>
          <w:p w14:paraId="5A2E5095" w14:textId="01978A88"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3DD63E0B" w14:textId="77777777" w:rsidR="00E579D2" w:rsidRPr="005E1998" w:rsidRDefault="00000000">
            <w:pPr>
              <w:pStyle w:val="EmptyCellLayoutStyle"/>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5F1704A2"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119B67D"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227A81A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0CC858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12BB68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505559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8B277A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1A5E331"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409A33F" w14:textId="77777777" w:rsidR="00E579D2" w:rsidRPr="005E1998" w:rsidRDefault="00E579D2">
            <w:pPr>
              <w:jc w:val="center"/>
              <w:rPr>
                <w:sz w:val="15"/>
                <w:szCs w:val="15"/>
              </w:rPr>
            </w:pPr>
          </w:p>
        </w:tc>
      </w:tr>
      <w:tr w:rsidR="00E579D2" w:rsidRPr="005E1998" w14:paraId="4B2BE1BB" w14:textId="77777777" w:rsidTr="005E1998">
        <w:trPr>
          <w:cantSplit/>
          <w:trHeight w:val="451"/>
          <w:jc w:val="center"/>
        </w:trPr>
        <w:tc>
          <w:tcPr>
            <w:tcW w:w="202" w:type="pct"/>
            <w:vMerge/>
            <w:vAlign w:val="center"/>
          </w:tcPr>
          <w:p w14:paraId="35794183"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07D31835" w14:textId="77777777" w:rsidR="00E579D2" w:rsidRPr="005E1998" w:rsidRDefault="00000000">
            <w:pPr>
              <w:pStyle w:val="EmptyCellLayoutStyle"/>
              <w:ind w:leftChars="-50" w:left="-105" w:rightChars="-50" w:right="-105"/>
              <w:jc w:val="center"/>
              <w:rPr>
                <w:sz w:val="15"/>
                <w:szCs w:val="15"/>
              </w:rPr>
            </w:pPr>
            <w:r w:rsidRPr="005E1998">
              <w:rPr>
                <w:sz w:val="15"/>
                <w:szCs w:val="15"/>
              </w:rPr>
              <w:t>WY2002TW</w:t>
            </w:r>
          </w:p>
        </w:tc>
        <w:tc>
          <w:tcPr>
            <w:tcW w:w="1297" w:type="pct"/>
            <w:tcBorders>
              <w:top w:val="single" w:sz="4" w:space="0" w:color="auto"/>
              <w:left w:val="single" w:sz="4" w:space="0" w:color="auto"/>
              <w:bottom w:val="single" w:sz="4" w:space="0" w:color="auto"/>
              <w:right w:val="single" w:sz="4" w:space="0" w:color="auto"/>
            </w:tcBorders>
            <w:vAlign w:val="center"/>
          </w:tcPr>
          <w:p w14:paraId="48546605" w14:textId="77777777" w:rsidR="00E579D2" w:rsidRPr="005E1998" w:rsidRDefault="00000000">
            <w:pPr>
              <w:snapToGrid w:val="0"/>
              <w:jc w:val="center"/>
              <w:rPr>
                <w:sz w:val="15"/>
                <w:szCs w:val="15"/>
              </w:rPr>
            </w:pPr>
            <w:r w:rsidRPr="005E1998">
              <w:rPr>
                <w:sz w:val="15"/>
                <w:szCs w:val="15"/>
              </w:rPr>
              <w:t>大学英语（</w:t>
            </w:r>
            <w:r w:rsidRPr="005E1998">
              <w:rPr>
                <w:sz w:val="15"/>
                <w:szCs w:val="15"/>
              </w:rPr>
              <w:t>ⅠI</w:t>
            </w:r>
            <w:r w:rsidRPr="005E1998">
              <w:rPr>
                <w:sz w:val="15"/>
                <w:szCs w:val="15"/>
              </w:rPr>
              <w:t>）</w:t>
            </w:r>
          </w:p>
          <w:p w14:paraId="68DAB391" w14:textId="77777777" w:rsidR="00E579D2" w:rsidRPr="005E1998" w:rsidRDefault="00000000">
            <w:pPr>
              <w:snapToGrid w:val="0"/>
              <w:jc w:val="center"/>
              <w:rPr>
                <w:sz w:val="15"/>
                <w:szCs w:val="15"/>
              </w:rPr>
            </w:pPr>
            <w:r w:rsidRPr="005E1998">
              <w:rPr>
                <w:sz w:val="15"/>
                <w:szCs w:val="15"/>
              </w:rPr>
              <w:t>College English(II)</w:t>
            </w:r>
          </w:p>
        </w:tc>
        <w:tc>
          <w:tcPr>
            <w:tcW w:w="231" w:type="pct"/>
            <w:tcBorders>
              <w:top w:val="single" w:sz="4" w:space="0" w:color="auto"/>
              <w:left w:val="single" w:sz="4" w:space="0" w:color="auto"/>
              <w:bottom w:val="single" w:sz="4" w:space="0" w:color="auto"/>
              <w:right w:val="single" w:sz="4" w:space="0" w:color="auto"/>
            </w:tcBorders>
            <w:vAlign w:val="center"/>
          </w:tcPr>
          <w:p w14:paraId="43633986" w14:textId="77777777" w:rsidR="005E1998" w:rsidRDefault="00000000">
            <w:pPr>
              <w:pStyle w:val="EmptyCellLayoutStyle"/>
              <w:ind w:leftChars="-50" w:left="-105" w:rightChars="-50" w:right="-105"/>
              <w:jc w:val="center"/>
              <w:rPr>
                <w:sz w:val="15"/>
                <w:szCs w:val="15"/>
              </w:rPr>
            </w:pPr>
            <w:r w:rsidRPr="005E1998">
              <w:rPr>
                <w:sz w:val="15"/>
                <w:szCs w:val="15"/>
              </w:rPr>
              <w:t>考</w:t>
            </w:r>
          </w:p>
          <w:p w14:paraId="2927B524" w14:textId="7644AB0E"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735CFC65" w14:textId="77777777" w:rsidR="00E579D2" w:rsidRPr="005E1998" w:rsidRDefault="00000000">
            <w:pPr>
              <w:pStyle w:val="EmptyCellLayoutStyle"/>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514B921F"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B318A9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69EF989"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6BD7AA1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BA57D2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6BF864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C90343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32F8EDF"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288F500" w14:textId="77777777" w:rsidR="00E579D2" w:rsidRPr="005E1998" w:rsidRDefault="00E579D2">
            <w:pPr>
              <w:jc w:val="center"/>
              <w:rPr>
                <w:sz w:val="15"/>
                <w:szCs w:val="15"/>
              </w:rPr>
            </w:pPr>
          </w:p>
        </w:tc>
      </w:tr>
      <w:tr w:rsidR="00E579D2" w:rsidRPr="005E1998" w14:paraId="0124F335" w14:textId="77777777" w:rsidTr="005E1998">
        <w:trPr>
          <w:cantSplit/>
          <w:trHeight w:val="666"/>
          <w:jc w:val="center"/>
        </w:trPr>
        <w:tc>
          <w:tcPr>
            <w:tcW w:w="202" w:type="pct"/>
            <w:vMerge/>
            <w:vAlign w:val="center"/>
          </w:tcPr>
          <w:p w14:paraId="6D7FAFE0"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568B289F" w14:textId="77777777" w:rsidR="00E579D2" w:rsidRPr="005E1998" w:rsidRDefault="00000000">
            <w:pPr>
              <w:pStyle w:val="EmptyCellLayoutStyle"/>
              <w:ind w:leftChars="-50" w:left="-105" w:rightChars="-50" w:right="-105"/>
              <w:jc w:val="center"/>
              <w:rPr>
                <w:sz w:val="15"/>
                <w:szCs w:val="15"/>
              </w:rPr>
            </w:pPr>
            <w:r w:rsidRPr="005E1998">
              <w:rPr>
                <w:sz w:val="15"/>
                <w:szCs w:val="15"/>
              </w:rPr>
              <w:t>WY200</w:t>
            </w:r>
            <w:r w:rsidRPr="005E1998">
              <w:rPr>
                <w:b/>
                <w:bCs/>
                <w:sz w:val="15"/>
                <w:szCs w:val="15"/>
              </w:rPr>
              <w:t>3</w:t>
            </w:r>
            <w:r w:rsidRPr="005E1998">
              <w:rPr>
                <w:sz w:val="15"/>
                <w:szCs w:val="15"/>
              </w:rPr>
              <w:t>TB</w:t>
            </w:r>
          </w:p>
        </w:tc>
        <w:tc>
          <w:tcPr>
            <w:tcW w:w="1297" w:type="pct"/>
            <w:tcBorders>
              <w:top w:val="single" w:sz="4" w:space="0" w:color="auto"/>
              <w:left w:val="single" w:sz="4" w:space="0" w:color="auto"/>
              <w:bottom w:val="single" w:sz="4" w:space="0" w:color="auto"/>
              <w:right w:val="single" w:sz="4" w:space="0" w:color="auto"/>
            </w:tcBorders>
            <w:vAlign w:val="center"/>
          </w:tcPr>
          <w:p w14:paraId="33A24C88" w14:textId="77777777" w:rsidR="00E579D2" w:rsidRPr="005E1998" w:rsidRDefault="00000000">
            <w:pPr>
              <w:snapToGrid w:val="0"/>
              <w:jc w:val="center"/>
              <w:rPr>
                <w:sz w:val="15"/>
                <w:szCs w:val="15"/>
              </w:rPr>
            </w:pPr>
            <w:r w:rsidRPr="005E1998">
              <w:rPr>
                <w:sz w:val="15"/>
                <w:szCs w:val="15"/>
              </w:rPr>
              <w:t>大学进阶英语</w:t>
            </w:r>
          </w:p>
          <w:p w14:paraId="745EBF0A" w14:textId="77777777" w:rsidR="00E579D2" w:rsidRPr="005E1998" w:rsidRDefault="00000000">
            <w:pPr>
              <w:snapToGrid w:val="0"/>
              <w:jc w:val="center"/>
              <w:rPr>
                <w:sz w:val="15"/>
                <w:szCs w:val="15"/>
              </w:rPr>
            </w:pPr>
            <w:r w:rsidRPr="005E1998">
              <w:rPr>
                <w:sz w:val="15"/>
                <w:szCs w:val="15"/>
              </w:rPr>
              <w:t>Progressive College English</w:t>
            </w:r>
          </w:p>
        </w:tc>
        <w:tc>
          <w:tcPr>
            <w:tcW w:w="231" w:type="pct"/>
            <w:tcBorders>
              <w:top w:val="single" w:sz="4" w:space="0" w:color="auto"/>
              <w:left w:val="single" w:sz="4" w:space="0" w:color="auto"/>
              <w:bottom w:val="single" w:sz="4" w:space="0" w:color="auto"/>
              <w:right w:val="single" w:sz="4" w:space="0" w:color="auto"/>
            </w:tcBorders>
            <w:vAlign w:val="center"/>
          </w:tcPr>
          <w:p w14:paraId="0C0BA41C"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1D3E754" w14:textId="50A2AE75"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695E75BA" w14:textId="77777777" w:rsidR="00E579D2" w:rsidRPr="005E1998" w:rsidRDefault="00000000">
            <w:pPr>
              <w:pStyle w:val="EmptyCellLayoutStyle"/>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67D75648" w14:textId="77777777" w:rsidR="00E579D2" w:rsidRPr="005E1998" w:rsidRDefault="00E579D2">
            <w:pPr>
              <w:pStyle w:val="EmptyCellLayoutStyle"/>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B15EFB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399CDA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E72F314" w14:textId="77777777" w:rsidR="00E579D2" w:rsidRPr="005E1998" w:rsidRDefault="00000000">
            <w:pPr>
              <w:jc w:val="center"/>
              <w:rPr>
                <w:sz w:val="15"/>
                <w:szCs w:val="15"/>
              </w:rPr>
            </w:pPr>
            <w:r w:rsidRPr="005E1998">
              <w:rPr>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7AE432A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F795D6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01461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1EB6627"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EBAD909" w14:textId="77777777" w:rsidR="00E579D2" w:rsidRPr="005E1998" w:rsidRDefault="00E579D2">
            <w:pPr>
              <w:jc w:val="center"/>
              <w:rPr>
                <w:sz w:val="15"/>
                <w:szCs w:val="15"/>
              </w:rPr>
            </w:pPr>
          </w:p>
        </w:tc>
      </w:tr>
      <w:tr w:rsidR="00E579D2" w:rsidRPr="005E1998" w14:paraId="3AA6607B" w14:textId="77777777" w:rsidTr="005E1998">
        <w:trPr>
          <w:cantSplit/>
          <w:trHeight w:val="548"/>
          <w:jc w:val="center"/>
        </w:trPr>
        <w:tc>
          <w:tcPr>
            <w:tcW w:w="202" w:type="pct"/>
            <w:vMerge/>
            <w:vAlign w:val="center"/>
          </w:tcPr>
          <w:p w14:paraId="0192EFEE"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7D0B2F5C" w14:textId="77777777" w:rsidR="00E579D2" w:rsidRPr="005E1998" w:rsidRDefault="00000000">
            <w:pPr>
              <w:pStyle w:val="EmptyCellLayoutStyle"/>
              <w:ind w:leftChars="-50" w:left="-105" w:rightChars="-50" w:right="-105"/>
              <w:jc w:val="center"/>
              <w:rPr>
                <w:sz w:val="15"/>
                <w:szCs w:val="15"/>
              </w:rPr>
            </w:pPr>
            <w:r w:rsidRPr="005E1998">
              <w:rPr>
                <w:sz w:val="15"/>
                <w:szCs w:val="15"/>
              </w:rPr>
              <w:t>XG1001TB</w:t>
            </w:r>
          </w:p>
        </w:tc>
        <w:tc>
          <w:tcPr>
            <w:tcW w:w="1297" w:type="pct"/>
            <w:tcBorders>
              <w:top w:val="single" w:sz="4" w:space="0" w:color="auto"/>
              <w:left w:val="single" w:sz="4" w:space="0" w:color="auto"/>
              <w:bottom w:val="single" w:sz="4" w:space="0" w:color="auto"/>
              <w:right w:val="single" w:sz="4" w:space="0" w:color="auto"/>
            </w:tcBorders>
            <w:vAlign w:val="center"/>
          </w:tcPr>
          <w:p w14:paraId="3124E713" w14:textId="77777777" w:rsidR="00E579D2" w:rsidRPr="005E1998" w:rsidRDefault="00000000">
            <w:pPr>
              <w:pStyle w:val="EmptyCellLayoutStyle"/>
              <w:jc w:val="center"/>
              <w:rPr>
                <w:sz w:val="15"/>
                <w:szCs w:val="15"/>
              </w:rPr>
            </w:pPr>
            <w:r w:rsidRPr="005E1998">
              <w:rPr>
                <w:sz w:val="15"/>
                <w:szCs w:val="15"/>
              </w:rPr>
              <w:t>大学计算机基础</w:t>
            </w:r>
          </w:p>
          <w:p w14:paraId="6FC19ECA" w14:textId="77777777" w:rsidR="00E579D2" w:rsidRPr="005E1998" w:rsidRDefault="00000000">
            <w:pPr>
              <w:pStyle w:val="EmptyCellLayoutStyle"/>
              <w:jc w:val="center"/>
              <w:rPr>
                <w:sz w:val="15"/>
                <w:szCs w:val="15"/>
              </w:rPr>
            </w:pPr>
            <w:r w:rsidRPr="005E1998">
              <w:rPr>
                <w:sz w:val="15"/>
                <w:szCs w:val="15"/>
              </w:rPr>
              <w:t>Fundamentals of College Computer</w:t>
            </w:r>
          </w:p>
        </w:tc>
        <w:tc>
          <w:tcPr>
            <w:tcW w:w="231" w:type="pct"/>
            <w:tcBorders>
              <w:top w:val="single" w:sz="4" w:space="0" w:color="auto"/>
              <w:left w:val="single" w:sz="4" w:space="0" w:color="auto"/>
              <w:bottom w:val="single" w:sz="4" w:space="0" w:color="auto"/>
              <w:right w:val="single" w:sz="4" w:space="0" w:color="auto"/>
            </w:tcBorders>
            <w:vAlign w:val="center"/>
          </w:tcPr>
          <w:p w14:paraId="5D3F12CD"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1F591E2" w14:textId="35A38556"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74EA7785" w14:textId="77777777" w:rsidR="00E579D2" w:rsidRPr="005E1998" w:rsidRDefault="00000000">
            <w:pPr>
              <w:pStyle w:val="EmptyCellLayoutStyle"/>
              <w:ind w:leftChars="-50" w:left="-105" w:rightChars="-50" w:right="-105"/>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61F82339" w14:textId="77777777" w:rsidR="00E579D2" w:rsidRPr="005E1998" w:rsidRDefault="00000000">
            <w:pPr>
              <w:pStyle w:val="EmptyCellLayoutStyle"/>
              <w:jc w:val="center"/>
              <w:rPr>
                <w:sz w:val="15"/>
                <w:szCs w:val="15"/>
              </w:rPr>
            </w:pPr>
            <w:r w:rsidRPr="005E1998">
              <w:rPr>
                <w:sz w:val="15"/>
                <w:szCs w:val="15"/>
              </w:rPr>
              <w:t>12</w:t>
            </w:r>
          </w:p>
        </w:tc>
        <w:tc>
          <w:tcPr>
            <w:tcW w:w="272" w:type="pct"/>
            <w:tcBorders>
              <w:top w:val="single" w:sz="4" w:space="0" w:color="auto"/>
              <w:left w:val="single" w:sz="4" w:space="0" w:color="auto"/>
              <w:bottom w:val="single" w:sz="4" w:space="0" w:color="auto"/>
              <w:right w:val="single" w:sz="4" w:space="0" w:color="auto"/>
            </w:tcBorders>
            <w:vAlign w:val="center"/>
          </w:tcPr>
          <w:p w14:paraId="076C2FEE"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5C77785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E510C0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6485C7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110F45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27B5C2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18BA2EE"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4F65EF9" w14:textId="77777777" w:rsidR="00E579D2" w:rsidRPr="005E1998" w:rsidRDefault="00E579D2">
            <w:pPr>
              <w:jc w:val="center"/>
              <w:rPr>
                <w:sz w:val="15"/>
                <w:szCs w:val="15"/>
              </w:rPr>
            </w:pPr>
          </w:p>
        </w:tc>
      </w:tr>
      <w:tr w:rsidR="00E579D2" w:rsidRPr="005E1998" w14:paraId="3E91FE16" w14:textId="77777777" w:rsidTr="005E1998">
        <w:trPr>
          <w:cantSplit/>
          <w:trHeight w:val="615"/>
          <w:jc w:val="center"/>
        </w:trPr>
        <w:tc>
          <w:tcPr>
            <w:tcW w:w="202" w:type="pct"/>
            <w:vMerge/>
            <w:vAlign w:val="center"/>
          </w:tcPr>
          <w:p w14:paraId="1BD02959"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1BCF0CEE" w14:textId="77777777" w:rsidR="00E579D2" w:rsidRPr="005E1998" w:rsidRDefault="00000000">
            <w:pPr>
              <w:pStyle w:val="EmptyCellLayoutStyle"/>
              <w:ind w:leftChars="-50" w:left="-105" w:rightChars="-50" w:right="-105"/>
              <w:jc w:val="center"/>
              <w:rPr>
                <w:sz w:val="15"/>
                <w:szCs w:val="15"/>
              </w:rPr>
            </w:pPr>
            <w:r w:rsidRPr="005E1998">
              <w:rPr>
                <w:sz w:val="15"/>
                <w:szCs w:val="15"/>
              </w:rPr>
              <w:t>TY2001TB</w:t>
            </w:r>
          </w:p>
        </w:tc>
        <w:tc>
          <w:tcPr>
            <w:tcW w:w="1297" w:type="pct"/>
            <w:tcBorders>
              <w:top w:val="single" w:sz="4" w:space="0" w:color="auto"/>
              <w:left w:val="single" w:sz="4" w:space="0" w:color="auto"/>
              <w:bottom w:val="single" w:sz="4" w:space="0" w:color="auto"/>
              <w:right w:val="single" w:sz="4" w:space="0" w:color="auto"/>
            </w:tcBorders>
            <w:vAlign w:val="center"/>
          </w:tcPr>
          <w:p w14:paraId="712FD8E1" w14:textId="77777777" w:rsidR="00E579D2" w:rsidRPr="005E1998" w:rsidRDefault="00000000">
            <w:pPr>
              <w:pStyle w:val="EmptyCellLayoutStyle"/>
              <w:jc w:val="center"/>
              <w:rPr>
                <w:sz w:val="15"/>
                <w:szCs w:val="15"/>
              </w:rPr>
            </w:pPr>
            <w:r w:rsidRPr="005E1998">
              <w:rPr>
                <w:sz w:val="15"/>
                <w:szCs w:val="15"/>
              </w:rPr>
              <w:t>大学体育（</w:t>
            </w:r>
            <w:r w:rsidRPr="005E1998">
              <w:rPr>
                <w:sz w:val="15"/>
                <w:szCs w:val="15"/>
              </w:rPr>
              <w:t>Ⅰ</w:t>
            </w:r>
            <w:r w:rsidRPr="005E1998">
              <w:rPr>
                <w:sz w:val="15"/>
                <w:szCs w:val="15"/>
              </w:rPr>
              <w:t>）</w:t>
            </w:r>
          </w:p>
          <w:p w14:paraId="53A02872" w14:textId="77777777" w:rsidR="00E579D2" w:rsidRPr="005E1998" w:rsidRDefault="00000000">
            <w:pPr>
              <w:pStyle w:val="EmptyCellLayoutStyle"/>
              <w:jc w:val="center"/>
              <w:rPr>
                <w:sz w:val="15"/>
                <w:szCs w:val="15"/>
              </w:rPr>
            </w:pPr>
            <w:r w:rsidRPr="005E1998">
              <w:rPr>
                <w:sz w:val="15"/>
                <w:szCs w:val="15"/>
              </w:rPr>
              <w:t>College Physical Education (I)</w:t>
            </w:r>
          </w:p>
        </w:tc>
        <w:tc>
          <w:tcPr>
            <w:tcW w:w="231" w:type="pct"/>
            <w:tcBorders>
              <w:top w:val="single" w:sz="4" w:space="0" w:color="auto"/>
              <w:left w:val="single" w:sz="4" w:space="0" w:color="auto"/>
              <w:bottom w:val="single" w:sz="4" w:space="0" w:color="auto"/>
              <w:right w:val="single" w:sz="4" w:space="0" w:color="auto"/>
            </w:tcBorders>
            <w:vAlign w:val="center"/>
          </w:tcPr>
          <w:p w14:paraId="27BB2B7A"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23C8F3B" w14:textId="57C12527"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284FA0E7" w14:textId="77777777" w:rsidR="00E579D2" w:rsidRPr="005E1998" w:rsidRDefault="00000000">
            <w:pPr>
              <w:pStyle w:val="EmptyCellLayoutStyle"/>
              <w:jc w:val="center"/>
              <w:rPr>
                <w:sz w:val="15"/>
                <w:szCs w:val="15"/>
              </w:rPr>
            </w:pPr>
            <w:r w:rsidRPr="005E1998">
              <w:rPr>
                <w:sz w:val="15"/>
                <w:szCs w:val="15"/>
              </w:rPr>
              <w:t>36/1</w:t>
            </w:r>
          </w:p>
        </w:tc>
        <w:tc>
          <w:tcPr>
            <w:tcW w:w="254" w:type="pct"/>
            <w:tcBorders>
              <w:top w:val="single" w:sz="4" w:space="0" w:color="auto"/>
              <w:left w:val="single" w:sz="4" w:space="0" w:color="auto"/>
              <w:bottom w:val="single" w:sz="4" w:space="0" w:color="auto"/>
              <w:right w:val="single" w:sz="4" w:space="0" w:color="auto"/>
            </w:tcBorders>
            <w:vAlign w:val="center"/>
          </w:tcPr>
          <w:p w14:paraId="11DC88ED"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547D98C1" w14:textId="77777777" w:rsidR="00E579D2" w:rsidRPr="005E1998" w:rsidRDefault="00000000">
            <w:pPr>
              <w:jc w:val="center"/>
              <w:rPr>
                <w:sz w:val="15"/>
                <w:szCs w:val="15"/>
              </w:rPr>
            </w:pPr>
            <w:r w:rsidRPr="005E1998">
              <w:rPr>
                <w:sz w:val="15"/>
                <w:szCs w:val="15"/>
              </w:rPr>
              <w:t>36</w:t>
            </w:r>
          </w:p>
        </w:tc>
        <w:tc>
          <w:tcPr>
            <w:tcW w:w="272" w:type="pct"/>
            <w:tcBorders>
              <w:top w:val="single" w:sz="4" w:space="0" w:color="auto"/>
              <w:left w:val="single" w:sz="4" w:space="0" w:color="auto"/>
              <w:bottom w:val="single" w:sz="4" w:space="0" w:color="auto"/>
              <w:right w:val="single" w:sz="4" w:space="0" w:color="auto"/>
            </w:tcBorders>
            <w:vAlign w:val="center"/>
          </w:tcPr>
          <w:p w14:paraId="715A07D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5EBBA3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F54AF2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D0EBD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FF5AF6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F565FF3"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FABD833" w14:textId="77777777" w:rsidR="00E579D2" w:rsidRPr="005E1998" w:rsidRDefault="00E579D2">
            <w:pPr>
              <w:jc w:val="center"/>
              <w:rPr>
                <w:sz w:val="15"/>
                <w:szCs w:val="15"/>
              </w:rPr>
            </w:pPr>
          </w:p>
        </w:tc>
      </w:tr>
      <w:tr w:rsidR="00E579D2" w:rsidRPr="005E1998" w14:paraId="6BF081E2" w14:textId="77777777" w:rsidTr="005E1998">
        <w:trPr>
          <w:cantSplit/>
          <w:trHeight w:val="553"/>
          <w:jc w:val="center"/>
        </w:trPr>
        <w:tc>
          <w:tcPr>
            <w:tcW w:w="202" w:type="pct"/>
            <w:vMerge/>
            <w:vAlign w:val="center"/>
          </w:tcPr>
          <w:p w14:paraId="01CD5881"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3DC8FD6B" w14:textId="77777777" w:rsidR="00E579D2" w:rsidRPr="005E1998" w:rsidRDefault="00000000">
            <w:pPr>
              <w:pStyle w:val="EmptyCellLayoutStyle"/>
              <w:ind w:leftChars="-50" w:left="-105" w:rightChars="-50" w:right="-105"/>
              <w:jc w:val="center"/>
              <w:rPr>
                <w:sz w:val="15"/>
                <w:szCs w:val="15"/>
              </w:rPr>
            </w:pPr>
            <w:r w:rsidRPr="005E1998">
              <w:rPr>
                <w:sz w:val="15"/>
                <w:szCs w:val="15"/>
              </w:rPr>
              <w:t>TY2002TB</w:t>
            </w:r>
          </w:p>
        </w:tc>
        <w:tc>
          <w:tcPr>
            <w:tcW w:w="1297" w:type="pct"/>
            <w:tcBorders>
              <w:top w:val="single" w:sz="4" w:space="0" w:color="auto"/>
              <w:left w:val="single" w:sz="4" w:space="0" w:color="auto"/>
              <w:bottom w:val="single" w:sz="4" w:space="0" w:color="auto"/>
              <w:right w:val="single" w:sz="4" w:space="0" w:color="auto"/>
            </w:tcBorders>
            <w:vAlign w:val="center"/>
          </w:tcPr>
          <w:p w14:paraId="62AEC052" w14:textId="77777777" w:rsidR="00E579D2" w:rsidRPr="005E1998" w:rsidRDefault="00000000">
            <w:pPr>
              <w:pStyle w:val="EmptyCellLayoutStyle"/>
              <w:jc w:val="center"/>
              <w:rPr>
                <w:sz w:val="15"/>
                <w:szCs w:val="15"/>
              </w:rPr>
            </w:pPr>
            <w:r w:rsidRPr="005E1998">
              <w:rPr>
                <w:sz w:val="15"/>
                <w:szCs w:val="15"/>
              </w:rPr>
              <w:t>大学体育（</w:t>
            </w:r>
            <w:r w:rsidRPr="005E1998">
              <w:rPr>
                <w:sz w:val="15"/>
                <w:szCs w:val="15"/>
              </w:rPr>
              <w:t>II</w:t>
            </w:r>
            <w:r w:rsidRPr="005E1998">
              <w:rPr>
                <w:sz w:val="15"/>
                <w:szCs w:val="15"/>
              </w:rPr>
              <w:t>）</w:t>
            </w:r>
          </w:p>
          <w:p w14:paraId="65150173" w14:textId="77777777" w:rsidR="00E579D2" w:rsidRPr="005E1998" w:rsidRDefault="00000000">
            <w:pPr>
              <w:pStyle w:val="EmptyCellLayoutStyle"/>
              <w:jc w:val="center"/>
              <w:rPr>
                <w:sz w:val="15"/>
                <w:szCs w:val="15"/>
              </w:rPr>
            </w:pPr>
            <w:r w:rsidRPr="005E1998">
              <w:rPr>
                <w:sz w:val="15"/>
                <w:szCs w:val="15"/>
              </w:rPr>
              <w:t>College Physical Education (II)</w:t>
            </w:r>
          </w:p>
        </w:tc>
        <w:tc>
          <w:tcPr>
            <w:tcW w:w="231" w:type="pct"/>
            <w:tcBorders>
              <w:top w:val="single" w:sz="4" w:space="0" w:color="auto"/>
              <w:left w:val="single" w:sz="4" w:space="0" w:color="auto"/>
              <w:bottom w:val="single" w:sz="4" w:space="0" w:color="auto"/>
              <w:right w:val="single" w:sz="4" w:space="0" w:color="auto"/>
            </w:tcBorders>
            <w:vAlign w:val="center"/>
          </w:tcPr>
          <w:p w14:paraId="062E4118"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1E575B0" w14:textId="527FA6C9"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0AE0C3C6" w14:textId="77777777" w:rsidR="00E579D2" w:rsidRPr="005E1998" w:rsidRDefault="00000000">
            <w:pPr>
              <w:pStyle w:val="EmptyCellLayoutStyle"/>
              <w:jc w:val="center"/>
              <w:rPr>
                <w:sz w:val="15"/>
                <w:szCs w:val="15"/>
              </w:rPr>
            </w:pPr>
            <w:r w:rsidRPr="005E1998">
              <w:rPr>
                <w:sz w:val="15"/>
                <w:szCs w:val="15"/>
              </w:rPr>
              <w:t>36/1</w:t>
            </w:r>
          </w:p>
        </w:tc>
        <w:tc>
          <w:tcPr>
            <w:tcW w:w="254" w:type="pct"/>
            <w:tcBorders>
              <w:top w:val="single" w:sz="4" w:space="0" w:color="auto"/>
              <w:left w:val="single" w:sz="4" w:space="0" w:color="auto"/>
              <w:bottom w:val="single" w:sz="4" w:space="0" w:color="auto"/>
              <w:right w:val="single" w:sz="4" w:space="0" w:color="auto"/>
            </w:tcBorders>
            <w:vAlign w:val="center"/>
          </w:tcPr>
          <w:p w14:paraId="6BC32685"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38A9A0D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E8D5BDC" w14:textId="77777777" w:rsidR="00E579D2" w:rsidRPr="005E1998" w:rsidRDefault="00000000">
            <w:pPr>
              <w:jc w:val="center"/>
              <w:rPr>
                <w:sz w:val="15"/>
                <w:szCs w:val="15"/>
              </w:rPr>
            </w:pPr>
            <w:r w:rsidRPr="005E1998">
              <w:rPr>
                <w:sz w:val="15"/>
                <w:szCs w:val="15"/>
              </w:rPr>
              <w:t>36</w:t>
            </w:r>
          </w:p>
        </w:tc>
        <w:tc>
          <w:tcPr>
            <w:tcW w:w="272" w:type="pct"/>
            <w:tcBorders>
              <w:top w:val="single" w:sz="4" w:space="0" w:color="auto"/>
              <w:left w:val="single" w:sz="4" w:space="0" w:color="auto"/>
              <w:bottom w:val="single" w:sz="4" w:space="0" w:color="auto"/>
              <w:right w:val="single" w:sz="4" w:space="0" w:color="auto"/>
            </w:tcBorders>
            <w:vAlign w:val="center"/>
          </w:tcPr>
          <w:p w14:paraId="7009E06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5F20B2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1A2EB9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235464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0D577F2"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8673F34" w14:textId="77777777" w:rsidR="00E579D2" w:rsidRPr="005E1998" w:rsidRDefault="00E579D2">
            <w:pPr>
              <w:jc w:val="center"/>
              <w:rPr>
                <w:sz w:val="15"/>
                <w:szCs w:val="15"/>
              </w:rPr>
            </w:pPr>
          </w:p>
        </w:tc>
      </w:tr>
      <w:tr w:rsidR="00E579D2" w:rsidRPr="005E1998" w14:paraId="3BF796E9" w14:textId="77777777" w:rsidTr="005E1998">
        <w:trPr>
          <w:cantSplit/>
          <w:trHeight w:val="561"/>
          <w:jc w:val="center"/>
        </w:trPr>
        <w:tc>
          <w:tcPr>
            <w:tcW w:w="202" w:type="pct"/>
            <w:vMerge/>
            <w:vAlign w:val="center"/>
          </w:tcPr>
          <w:p w14:paraId="04B3ACB2"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7BF4EA39" w14:textId="77777777" w:rsidR="00E579D2" w:rsidRPr="005E1998" w:rsidRDefault="00000000">
            <w:pPr>
              <w:pStyle w:val="EmptyCellLayoutStyle"/>
              <w:ind w:leftChars="-50" w:left="-105" w:rightChars="-50" w:right="-105"/>
              <w:jc w:val="center"/>
              <w:rPr>
                <w:sz w:val="15"/>
                <w:szCs w:val="15"/>
              </w:rPr>
            </w:pPr>
            <w:r w:rsidRPr="005E1998">
              <w:rPr>
                <w:sz w:val="15"/>
                <w:szCs w:val="15"/>
              </w:rPr>
              <w:t>TY2003TB</w:t>
            </w:r>
          </w:p>
        </w:tc>
        <w:tc>
          <w:tcPr>
            <w:tcW w:w="1297" w:type="pct"/>
            <w:tcBorders>
              <w:top w:val="single" w:sz="4" w:space="0" w:color="auto"/>
              <w:left w:val="single" w:sz="4" w:space="0" w:color="auto"/>
              <w:bottom w:val="single" w:sz="4" w:space="0" w:color="auto"/>
              <w:right w:val="single" w:sz="4" w:space="0" w:color="auto"/>
            </w:tcBorders>
            <w:vAlign w:val="center"/>
          </w:tcPr>
          <w:p w14:paraId="7DCA8A6F" w14:textId="77777777" w:rsidR="00E579D2" w:rsidRPr="005E1998" w:rsidRDefault="00000000">
            <w:pPr>
              <w:pStyle w:val="EmptyCellLayoutStyle"/>
              <w:jc w:val="center"/>
              <w:rPr>
                <w:sz w:val="15"/>
                <w:szCs w:val="15"/>
              </w:rPr>
            </w:pPr>
            <w:r w:rsidRPr="005E1998">
              <w:rPr>
                <w:sz w:val="15"/>
                <w:szCs w:val="15"/>
              </w:rPr>
              <w:t>大学体育（</w:t>
            </w:r>
            <w:r w:rsidRPr="005E1998">
              <w:rPr>
                <w:sz w:val="15"/>
                <w:szCs w:val="15"/>
              </w:rPr>
              <w:t>III</w:t>
            </w:r>
            <w:r w:rsidRPr="005E1998">
              <w:rPr>
                <w:sz w:val="15"/>
                <w:szCs w:val="15"/>
              </w:rPr>
              <w:t>）</w:t>
            </w:r>
          </w:p>
          <w:p w14:paraId="5E2DBCBC" w14:textId="77777777" w:rsidR="00E579D2" w:rsidRPr="005E1998" w:rsidRDefault="00000000">
            <w:pPr>
              <w:pStyle w:val="EmptyCellLayoutStyle"/>
              <w:jc w:val="center"/>
              <w:rPr>
                <w:sz w:val="15"/>
                <w:szCs w:val="15"/>
              </w:rPr>
            </w:pPr>
            <w:r w:rsidRPr="005E1998">
              <w:rPr>
                <w:sz w:val="15"/>
                <w:szCs w:val="15"/>
              </w:rPr>
              <w:t>College Physical Education (III)</w:t>
            </w:r>
          </w:p>
        </w:tc>
        <w:tc>
          <w:tcPr>
            <w:tcW w:w="231" w:type="pct"/>
            <w:tcBorders>
              <w:top w:val="single" w:sz="4" w:space="0" w:color="auto"/>
              <w:left w:val="single" w:sz="4" w:space="0" w:color="auto"/>
              <w:bottom w:val="single" w:sz="4" w:space="0" w:color="auto"/>
              <w:right w:val="single" w:sz="4" w:space="0" w:color="auto"/>
            </w:tcBorders>
            <w:vAlign w:val="center"/>
          </w:tcPr>
          <w:p w14:paraId="5970C207"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BAE4E3E" w14:textId="3783E18D"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08FC611E" w14:textId="77777777" w:rsidR="00E579D2" w:rsidRPr="005E1998" w:rsidRDefault="00000000">
            <w:pPr>
              <w:pStyle w:val="EmptyCellLayoutStyle"/>
              <w:jc w:val="center"/>
              <w:rPr>
                <w:sz w:val="15"/>
                <w:szCs w:val="15"/>
              </w:rPr>
            </w:pPr>
            <w:r w:rsidRPr="005E1998">
              <w:rPr>
                <w:sz w:val="15"/>
                <w:szCs w:val="15"/>
              </w:rPr>
              <w:t>36/1</w:t>
            </w:r>
          </w:p>
        </w:tc>
        <w:tc>
          <w:tcPr>
            <w:tcW w:w="254" w:type="pct"/>
            <w:tcBorders>
              <w:top w:val="single" w:sz="4" w:space="0" w:color="auto"/>
              <w:left w:val="single" w:sz="4" w:space="0" w:color="auto"/>
              <w:bottom w:val="single" w:sz="4" w:space="0" w:color="auto"/>
              <w:right w:val="single" w:sz="4" w:space="0" w:color="auto"/>
            </w:tcBorders>
            <w:vAlign w:val="center"/>
          </w:tcPr>
          <w:p w14:paraId="55265F0A"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3C18E3B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1E5B31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4141C47" w14:textId="77777777" w:rsidR="00E579D2" w:rsidRPr="005E1998" w:rsidRDefault="00000000">
            <w:pPr>
              <w:jc w:val="center"/>
              <w:rPr>
                <w:sz w:val="15"/>
                <w:szCs w:val="15"/>
              </w:rPr>
            </w:pPr>
            <w:r w:rsidRPr="005E1998">
              <w:rPr>
                <w:sz w:val="15"/>
                <w:szCs w:val="15"/>
              </w:rPr>
              <w:t>36</w:t>
            </w:r>
          </w:p>
        </w:tc>
        <w:tc>
          <w:tcPr>
            <w:tcW w:w="273" w:type="pct"/>
            <w:tcBorders>
              <w:top w:val="single" w:sz="4" w:space="0" w:color="auto"/>
              <w:left w:val="single" w:sz="4" w:space="0" w:color="auto"/>
              <w:bottom w:val="single" w:sz="4" w:space="0" w:color="auto"/>
              <w:right w:val="single" w:sz="4" w:space="0" w:color="auto"/>
            </w:tcBorders>
            <w:vAlign w:val="center"/>
          </w:tcPr>
          <w:p w14:paraId="128D75A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7E6974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44646F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71CAF0B"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2741FE0" w14:textId="77777777" w:rsidR="00E579D2" w:rsidRPr="005E1998" w:rsidRDefault="00E579D2">
            <w:pPr>
              <w:jc w:val="center"/>
              <w:rPr>
                <w:sz w:val="15"/>
                <w:szCs w:val="15"/>
              </w:rPr>
            </w:pPr>
          </w:p>
        </w:tc>
      </w:tr>
      <w:tr w:rsidR="00E579D2" w:rsidRPr="005E1998" w14:paraId="377AEC2B" w14:textId="77777777" w:rsidTr="005E1998">
        <w:trPr>
          <w:cantSplit/>
          <w:trHeight w:val="555"/>
          <w:jc w:val="center"/>
        </w:trPr>
        <w:tc>
          <w:tcPr>
            <w:tcW w:w="202" w:type="pct"/>
            <w:vMerge/>
            <w:vAlign w:val="center"/>
          </w:tcPr>
          <w:p w14:paraId="24654DE1"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5D696410" w14:textId="77777777" w:rsidR="00E579D2" w:rsidRPr="005E1998" w:rsidRDefault="00000000">
            <w:pPr>
              <w:pStyle w:val="EmptyCellLayoutStyle"/>
              <w:ind w:leftChars="-50" w:left="-105" w:rightChars="-50" w:right="-105"/>
              <w:jc w:val="center"/>
              <w:rPr>
                <w:sz w:val="15"/>
                <w:szCs w:val="15"/>
              </w:rPr>
            </w:pPr>
            <w:r w:rsidRPr="005E1998">
              <w:rPr>
                <w:sz w:val="15"/>
                <w:szCs w:val="15"/>
              </w:rPr>
              <w:t>TY2004TB</w:t>
            </w:r>
          </w:p>
        </w:tc>
        <w:tc>
          <w:tcPr>
            <w:tcW w:w="1297" w:type="pct"/>
            <w:tcBorders>
              <w:top w:val="single" w:sz="4" w:space="0" w:color="auto"/>
              <w:left w:val="single" w:sz="4" w:space="0" w:color="auto"/>
              <w:bottom w:val="single" w:sz="4" w:space="0" w:color="auto"/>
              <w:right w:val="single" w:sz="4" w:space="0" w:color="auto"/>
            </w:tcBorders>
            <w:vAlign w:val="center"/>
          </w:tcPr>
          <w:p w14:paraId="2F30A3EA" w14:textId="77777777" w:rsidR="00E579D2" w:rsidRPr="005E1998" w:rsidRDefault="00000000">
            <w:pPr>
              <w:pStyle w:val="EmptyCellLayoutStyle"/>
              <w:jc w:val="center"/>
              <w:rPr>
                <w:sz w:val="15"/>
                <w:szCs w:val="15"/>
              </w:rPr>
            </w:pPr>
            <w:r w:rsidRPr="005E1998">
              <w:rPr>
                <w:sz w:val="15"/>
                <w:szCs w:val="15"/>
              </w:rPr>
              <w:t>大学体育（</w:t>
            </w:r>
            <w:r w:rsidRPr="005E1998">
              <w:rPr>
                <w:sz w:val="15"/>
                <w:szCs w:val="15"/>
              </w:rPr>
              <w:t>IV</w:t>
            </w:r>
            <w:r w:rsidRPr="005E1998">
              <w:rPr>
                <w:sz w:val="15"/>
                <w:szCs w:val="15"/>
              </w:rPr>
              <w:t>）</w:t>
            </w:r>
          </w:p>
          <w:p w14:paraId="780D0346" w14:textId="77777777" w:rsidR="00E579D2" w:rsidRPr="005E1998" w:rsidRDefault="00000000">
            <w:pPr>
              <w:pStyle w:val="EmptyCellLayoutStyle"/>
              <w:jc w:val="center"/>
              <w:rPr>
                <w:sz w:val="15"/>
                <w:szCs w:val="15"/>
              </w:rPr>
            </w:pPr>
            <w:r w:rsidRPr="005E1998">
              <w:rPr>
                <w:sz w:val="15"/>
                <w:szCs w:val="15"/>
              </w:rPr>
              <w:t>College Physical Education (IV)</w:t>
            </w:r>
          </w:p>
        </w:tc>
        <w:tc>
          <w:tcPr>
            <w:tcW w:w="231" w:type="pct"/>
            <w:tcBorders>
              <w:top w:val="single" w:sz="4" w:space="0" w:color="auto"/>
              <w:left w:val="single" w:sz="4" w:space="0" w:color="auto"/>
              <w:bottom w:val="single" w:sz="4" w:space="0" w:color="auto"/>
              <w:right w:val="single" w:sz="4" w:space="0" w:color="auto"/>
            </w:tcBorders>
            <w:vAlign w:val="center"/>
          </w:tcPr>
          <w:p w14:paraId="35BDE4E5" w14:textId="77777777" w:rsidR="005E1998" w:rsidRDefault="00000000">
            <w:pPr>
              <w:pStyle w:val="EmptyCellLayoutStyle"/>
              <w:ind w:leftChars="-50" w:left="-105" w:rightChars="-50" w:right="-105"/>
              <w:jc w:val="center"/>
              <w:rPr>
                <w:sz w:val="15"/>
                <w:szCs w:val="15"/>
              </w:rPr>
            </w:pPr>
            <w:r w:rsidRPr="005E1998">
              <w:rPr>
                <w:sz w:val="15"/>
                <w:szCs w:val="15"/>
              </w:rPr>
              <w:t>考</w:t>
            </w:r>
          </w:p>
          <w:p w14:paraId="26438845" w14:textId="55D05E48"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07CF9204" w14:textId="77777777" w:rsidR="00E579D2" w:rsidRPr="005E1998" w:rsidRDefault="00000000">
            <w:pPr>
              <w:pStyle w:val="EmptyCellLayoutStyle"/>
              <w:jc w:val="center"/>
              <w:rPr>
                <w:sz w:val="15"/>
                <w:szCs w:val="15"/>
              </w:rPr>
            </w:pPr>
            <w:r w:rsidRPr="005E1998">
              <w:rPr>
                <w:sz w:val="15"/>
                <w:szCs w:val="15"/>
              </w:rPr>
              <w:t>36/1</w:t>
            </w:r>
          </w:p>
        </w:tc>
        <w:tc>
          <w:tcPr>
            <w:tcW w:w="254" w:type="pct"/>
            <w:tcBorders>
              <w:top w:val="single" w:sz="4" w:space="0" w:color="auto"/>
              <w:left w:val="single" w:sz="4" w:space="0" w:color="auto"/>
              <w:bottom w:val="single" w:sz="4" w:space="0" w:color="auto"/>
              <w:right w:val="single" w:sz="4" w:space="0" w:color="auto"/>
            </w:tcBorders>
            <w:vAlign w:val="center"/>
          </w:tcPr>
          <w:p w14:paraId="412159DA"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3780D51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47BA57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88162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DC6D864" w14:textId="77777777" w:rsidR="00E579D2" w:rsidRPr="005E1998" w:rsidRDefault="00000000">
            <w:pPr>
              <w:jc w:val="center"/>
              <w:rPr>
                <w:sz w:val="15"/>
                <w:szCs w:val="15"/>
              </w:rPr>
            </w:pPr>
            <w:r w:rsidRPr="005E1998">
              <w:rPr>
                <w:sz w:val="15"/>
                <w:szCs w:val="15"/>
              </w:rPr>
              <w:t>36</w:t>
            </w:r>
          </w:p>
        </w:tc>
        <w:tc>
          <w:tcPr>
            <w:tcW w:w="272" w:type="pct"/>
            <w:tcBorders>
              <w:top w:val="single" w:sz="4" w:space="0" w:color="auto"/>
              <w:left w:val="single" w:sz="4" w:space="0" w:color="auto"/>
              <w:bottom w:val="single" w:sz="4" w:space="0" w:color="auto"/>
              <w:right w:val="single" w:sz="4" w:space="0" w:color="auto"/>
            </w:tcBorders>
            <w:vAlign w:val="center"/>
          </w:tcPr>
          <w:p w14:paraId="306868D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08AEB4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C6FECB6"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CD8E2A0" w14:textId="77777777" w:rsidR="00E579D2" w:rsidRPr="005E1998" w:rsidRDefault="00E579D2">
            <w:pPr>
              <w:jc w:val="center"/>
              <w:rPr>
                <w:sz w:val="15"/>
                <w:szCs w:val="15"/>
              </w:rPr>
            </w:pPr>
          </w:p>
        </w:tc>
      </w:tr>
      <w:tr w:rsidR="00E579D2" w:rsidRPr="005E1998" w14:paraId="1E16AC13" w14:textId="77777777" w:rsidTr="005E1998">
        <w:trPr>
          <w:cantSplit/>
          <w:trHeight w:val="451"/>
          <w:jc w:val="center"/>
        </w:trPr>
        <w:tc>
          <w:tcPr>
            <w:tcW w:w="202" w:type="pct"/>
            <w:vMerge/>
            <w:vAlign w:val="center"/>
          </w:tcPr>
          <w:p w14:paraId="01C2F183"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2EB7D16F" w14:textId="77777777" w:rsidR="00E579D2" w:rsidRPr="005E1998" w:rsidRDefault="00000000">
            <w:pPr>
              <w:pStyle w:val="EmptyCellLayoutStyle"/>
              <w:ind w:leftChars="-50" w:left="-105" w:rightChars="-50" w:right="-105"/>
              <w:jc w:val="center"/>
              <w:rPr>
                <w:sz w:val="15"/>
                <w:szCs w:val="15"/>
              </w:rPr>
            </w:pPr>
            <w:r w:rsidRPr="005E1998">
              <w:rPr>
                <w:sz w:val="15"/>
                <w:szCs w:val="15"/>
              </w:rPr>
              <w:t>CX1001TB</w:t>
            </w:r>
          </w:p>
        </w:tc>
        <w:tc>
          <w:tcPr>
            <w:tcW w:w="1297" w:type="pct"/>
            <w:tcBorders>
              <w:top w:val="single" w:sz="4" w:space="0" w:color="auto"/>
              <w:left w:val="single" w:sz="4" w:space="0" w:color="auto"/>
              <w:bottom w:val="single" w:sz="4" w:space="0" w:color="auto"/>
              <w:right w:val="single" w:sz="4" w:space="0" w:color="auto"/>
            </w:tcBorders>
            <w:vAlign w:val="center"/>
          </w:tcPr>
          <w:p w14:paraId="5CEA548F" w14:textId="77777777" w:rsidR="00E579D2" w:rsidRPr="005E1998" w:rsidRDefault="00000000">
            <w:pPr>
              <w:jc w:val="center"/>
              <w:rPr>
                <w:sz w:val="15"/>
                <w:szCs w:val="15"/>
              </w:rPr>
            </w:pPr>
            <w:r w:rsidRPr="005E1998">
              <w:rPr>
                <w:sz w:val="15"/>
                <w:szCs w:val="15"/>
              </w:rPr>
              <w:t>大学生创新创业基础</w:t>
            </w:r>
          </w:p>
          <w:p w14:paraId="24BADC80" w14:textId="77777777" w:rsidR="00E579D2" w:rsidRPr="005E1998" w:rsidRDefault="00000000">
            <w:pPr>
              <w:jc w:val="center"/>
              <w:rPr>
                <w:sz w:val="15"/>
                <w:szCs w:val="15"/>
              </w:rPr>
            </w:pPr>
            <w:r w:rsidRPr="005E1998">
              <w:rPr>
                <w:sz w:val="15"/>
                <w:szCs w:val="15"/>
              </w:rPr>
              <w:t>Innovation and Entrepreneurship Foundation for College Students</w:t>
            </w:r>
          </w:p>
        </w:tc>
        <w:tc>
          <w:tcPr>
            <w:tcW w:w="231" w:type="pct"/>
            <w:tcBorders>
              <w:top w:val="single" w:sz="4" w:space="0" w:color="auto"/>
              <w:left w:val="single" w:sz="4" w:space="0" w:color="auto"/>
              <w:bottom w:val="single" w:sz="4" w:space="0" w:color="auto"/>
              <w:right w:val="single" w:sz="4" w:space="0" w:color="auto"/>
            </w:tcBorders>
            <w:vAlign w:val="center"/>
          </w:tcPr>
          <w:p w14:paraId="7AF8E7D5" w14:textId="77777777" w:rsidR="005E1998" w:rsidRDefault="00000000">
            <w:pPr>
              <w:pStyle w:val="EmptyCellLayoutStyle"/>
              <w:ind w:leftChars="-50" w:left="-105" w:rightChars="-50" w:right="-105"/>
              <w:jc w:val="center"/>
              <w:rPr>
                <w:sz w:val="15"/>
                <w:szCs w:val="15"/>
              </w:rPr>
            </w:pPr>
            <w:r w:rsidRPr="005E1998">
              <w:rPr>
                <w:sz w:val="15"/>
                <w:szCs w:val="15"/>
              </w:rPr>
              <w:t>考</w:t>
            </w:r>
          </w:p>
          <w:p w14:paraId="2FA9D937" w14:textId="5102FEE1"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21FEEE18" w14:textId="77777777" w:rsidR="00E579D2" w:rsidRPr="005E1998" w:rsidRDefault="00000000">
            <w:pPr>
              <w:pStyle w:val="EmptyCellLayoutStyle"/>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4C00E3C3" w14:textId="77777777" w:rsidR="00E579D2" w:rsidRPr="005E1998" w:rsidRDefault="00000000">
            <w:pPr>
              <w:pStyle w:val="EmptyCellLayoutStyle"/>
              <w:jc w:val="center"/>
              <w:rPr>
                <w:sz w:val="15"/>
                <w:szCs w:val="15"/>
              </w:rPr>
            </w:pPr>
            <w:r w:rsidRPr="005E1998">
              <w:rPr>
                <w:sz w:val="15"/>
                <w:szCs w:val="15"/>
              </w:rPr>
              <w:t>6</w:t>
            </w:r>
          </w:p>
        </w:tc>
        <w:tc>
          <w:tcPr>
            <w:tcW w:w="272" w:type="pct"/>
            <w:tcBorders>
              <w:top w:val="single" w:sz="4" w:space="0" w:color="auto"/>
              <w:left w:val="single" w:sz="4" w:space="0" w:color="auto"/>
              <w:bottom w:val="single" w:sz="4" w:space="0" w:color="auto"/>
              <w:right w:val="single" w:sz="4" w:space="0" w:color="auto"/>
            </w:tcBorders>
            <w:vAlign w:val="center"/>
          </w:tcPr>
          <w:p w14:paraId="592E8FE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A533F25" w14:textId="77777777" w:rsidR="00E579D2" w:rsidRPr="005E1998" w:rsidRDefault="00000000">
            <w:pPr>
              <w:jc w:val="center"/>
              <w:rPr>
                <w:sz w:val="15"/>
                <w:szCs w:val="15"/>
              </w:rPr>
            </w:pPr>
            <w:r w:rsidRPr="005E1998">
              <w:rPr>
                <w:sz w:val="15"/>
                <w:szCs w:val="15"/>
              </w:rPr>
              <w:t>32</w:t>
            </w:r>
          </w:p>
        </w:tc>
        <w:tc>
          <w:tcPr>
            <w:tcW w:w="272" w:type="pct"/>
            <w:tcBorders>
              <w:top w:val="single" w:sz="4" w:space="0" w:color="auto"/>
              <w:left w:val="single" w:sz="4" w:space="0" w:color="auto"/>
              <w:bottom w:val="single" w:sz="4" w:space="0" w:color="auto"/>
              <w:right w:val="single" w:sz="4" w:space="0" w:color="auto"/>
            </w:tcBorders>
            <w:vAlign w:val="center"/>
          </w:tcPr>
          <w:p w14:paraId="16AA716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3CDDCD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B9D8B6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5F8E45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85C270F"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2533B4D" w14:textId="77777777" w:rsidR="00E579D2" w:rsidRPr="005E1998" w:rsidRDefault="00E579D2">
            <w:pPr>
              <w:jc w:val="center"/>
              <w:rPr>
                <w:sz w:val="15"/>
                <w:szCs w:val="15"/>
              </w:rPr>
            </w:pPr>
          </w:p>
        </w:tc>
      </w:tr>
      <w:tr w:rsidR="00E579D2" w:rsidRPr="005E1998" w14:paraId="7D9D550A" w14:textId="77777777" w:rsidTr="005E1998">
        <w:trPr>
          <w:cantSplit/>
          <w:trHeight w:val="451"/>
          <w:jc w:val="center"/>
        </w:trPr>
        <w:tc>
          <w:tcPr>
            <w:tcW w:w="202" w:type="pct"/>
            <w:vMerge/>
            <w:vAlign w:val="center"/>
          </w:tcPr>
          <w:p w14:paraId="66D42A18"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745FC8B6" w14:textId="77777777" w:rsidR="00E579D2" w:rsidRPr="005E1998" w:rsidRDefault="00000000">
            <w:pPr>
              <w:pStyle w:val="EmptyCellLayoutStyle"/>
              <w:ind w:leftChars="-50" w:left="-105" w:rightChars="-50" w:right="-105"/>
              <w:jc w:val="center"/>
              <w:rPr>
                <w:sz w:val="15"/>
                <w:szCs w:val="15"/>
              </w:rPr>
            </w:pPr>
            <w:r w:rsidRPr="005E1998">
              <w:rPr>
                <w:sz w:val="15"/>
                <w:szCs w:val="15"/>
              </w:rPr>
              <w:t>JY1001TB</w:t>
            </w:r>
          </w:p>
        </w:tc>
        <w:tc>
          <w:tcPr>
            <w:tcW w:w="1297" w:type="pct"/>
            <w:tcBorders>
              <w:top w:val="single" w:sz="4" w:space="0" w:color="auto"/>
              <w:left w:val="single" w:sz="4" w:space="0" w:color="auto"/>
              <w:bottom w:val="single" w:sz="4" w:space="0" w:color="auto"/>
              <w:right w:val="single" w:sz="4" w:space="0" w:color="auto"/>
            </w:tcBorders>
            <w:vAlign w:val="center"/>
          </w:tcPr>
          <w:p w14:paraId="19A3E0D6" w14:textId="77777777" w:rsidR="00E579D2" w:rsidRPr="005E1998" w:rsidRDefault="00000000">
            <w:pPr>
              <w:jc w:val="center"/>
              <w:rPr>
                <w:sz w:val="15"/>
                <w:szCs w:val="15"/>
              </w:rPr>
            </w:pPr>
            <w:r w:rsidRPr="005E1998">
              <w:rPr>
                <w:sz w:val="15"/>
                <w:szCs w:val="15"/>
              </w:rPr>
              <w:t>大学生职业发展与就业指导（</w:t>
            </w:r>
            <w:r w:rsidRPr="005E1998">
              <w:rPr>
                <w:sz w:val="15"/>
                <w:szCs w:val="15"/>
              </w:rPr>
              <w:t>I</w:t>
            </w:r>
            <w:r w:rsidRPr="005E1998">
              <w:rPr>
                <w:sz w:val="15"/>
                <w:szCs w:val="15"/>
              </w:rPr>
              <w:t>）</w:t>
            </w:r>
          </w:p>
          <w:p w14:paraId="3EF528D1" w14:textId="77777777" w:rsidR="00E579D2" w:rsidRPr="005E1998" w:rsidRDefault="00000000">
            <w:pPr>
              <w:jc w:val="center"/>
              <w:rPr>
                <w:sz w:val="15"/>
                <w:szCs w:val="15"/>
              </w:rPr>
            </w:pPr>
            <w:r w:rsidRPr="005E1998">
              <w:rPr>
                <w:sz w:val="15"/>
                <w:szCs w:val="15"/>
              </w:rPr>
              <w:t>Career Development and Employment Guidance for College Students (I)</w:t>
            </w:r>
          </w:p>
        </w:tc>
        <w:tc>
          <w:tcPr>
            <w:tcW w:w="231" w:type="pct"/>
            <w:tcBorders>
              <w:top w:val="single" w:sz="4" w:space="0" w:color="auto"/>
              <w:left w:val="single" w:sz="4" w:space="0" w:color="auto"/>
              <w:bottom w:val="single" w:sz="4" w:space="0" w:color="auto"/>
              <w:right w:val="single" w:sz="4" w:space="0" w:color="auto"/>
            </w:tcBorders>
            <w:vAlign w:val="center"/>
          </w:tcPr>
          <w:p w14:paraId="4F79D66D" w14:textId="77777777" w:rsidR="005E1998" w:rsidRDefault="00000000">
            <w:pPr>
              <w:pStyle w:val="EmptyCellLayoutStyle"/>
              <w:ind w:leftChars="-50" w:left="-105" w:rightChars="-50" w:right="-105"/>
              <w:jc w:val="center"/>
              <w:rPr>
                <w:sz w:val="15"/>
                <w:szCs w:val="15"/>
              </w:rPr>
            </w:pPr>
            <w:r w:rsidRPr="005E1998">
              <w:rPr>
                <w:sz w:val="15"/>
                <w:szCs w:val="15"/>
              </w:rPr>
              <w:t>考</w:t>
            </w:r>
          </w:p>
          <w:p w14:paraId="5E2BA0CE" w14:textId="39E2DE60"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4AC4F898" w14:textId="77777777" w:rsidR="00E579D2" w:rsidRPr="005E1998" w:rsidRDefault="00000000">
            <w:pPr>
              <w:pStyle w:val="EmptyCellLayoutStyle"/>
              <w:jc w:val="center"/>
              <w:rPr>
                <w:sz w:val="15"/>
                <w:szCs w:val="15"/>
              </w:rPr>
            </w:pPr>
            <w:r w:rsidRPr="005E1998">
              <w:rPr>
                <w:sz w:val="15"/>
                <w:szCs w:val="15"/>
              </w:rPr>
              <w:t>18/1</w:t>
            </w:r>
          </w:p>
        </w:tc>
        <w:tc>
          <w:tcPr>
            <w:tcW w:w="254" w:type="pct"/>
            <w:tcBorders>
              <w:top w:val="single" w:sz="4" w:space="0" w:color="auto"/>
              <w:left w:val="single" w:sz="4" w:space="0" w:color="auto"/>
              <w:bottom w:val="single" w:sz="4" w:space="0" w:color="auto"/>
              <w:right w:val="single" w:sz="4" w:space="0" w:color="auto"/>
            </w:tcBorders>
            <w:vAlign w:val="center"/>
          </w:tcPr>
          <w:p w14:paraId="0181BF6E" w14:textId="77777777" w:rsidR="00E579D2" w:rsidRPr="005E1998" w:rsidRDefault="00000000">
            <w:pPr>
              <w:jc w:val="center"/>
              <w:rPr>
                <w:sz w:val="15"/>
                <w:szCs w:val="15"/>
              </w:rPr>
            </w:pPr>
            <w:r w:rsidRPr="005E1998">
              <w:rPr>
                <w:rFonts w:hint="eastAsia"/>
                <w:sz w:val="15"/>
                <w:szCs w:val="15"/>
              </w:rPr>
              <w:t>8</w:t>
            </w:r>
          </w:p>
        </w:tc>
        <w:tc>
          <w:tcPr>
            <w:tcW w:w="272" w:type="pct"/>
            <w:tcBorders>
              <w:top w:val="single" w:sz="4" w:space="0" w:color="auto"/>
              <w:left w:val="single" w:sz="4" w:space="0" w:color="auto"/>
              <w:bottom w:val="single" w:sz="4" w:space="0" w:color="auto"/>
              <w:right w:val="single" w:sz="4" w:space="0" w:color="auto"/>
            </w:tcBorders>
            <w:vAlign w:val="center"/>
          </w:tcPr>
          <w:p w14:paraId="69999B2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4E1155C" w14:textId="77777777" w:rsidR="00E579D2" w:rsidRPr="005E1998" w:rsidRDefault="00000000">
            <w:pPr>
              <w:jc w:val="center"/>
              <w:rPr>
                <w:sz w:val="15"/>
                <w:szCs w:val="15"/>
              </w:rPr>
            </w:pPr>
            <w:r w:rsidRPr="005E1998">
              <w:rPr>
                <w:sz w:val="15"/>
                <w:szCs w:val="15"/>
              </w:rPr>
              <w:t>18</w:t>
            </w:r>
          </w:p>
        </w:tc>
        <w:tc>
          <w:tcPr>
            <w:tcW w:w="272" w:type="pct"/>
            <w:tcBorders>
              <w:top w:val="single" w:sz="4" w:space="0" w:color="auto"/>
              <w:left w:val="single" w:sz="4" w:space="0" w:color="auto"/>
              <w:bottom w:val="single" w:sz="4" w:space="0" w:color="auto"/>
              <w:right w:val="single" w:sz="4" w:space="0" w:color="auto"/>
            </w:tcBorders>
            <w:vAlign w:val="center"/>
          </w:tcPr>
          <w:p w14:paraId="09FD3D9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330BB8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F96CC3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2506D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2851E8E"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7F2185C" w14:textId="77777777" w:rsidR="00E579D2" w:rsidRPr="005E1998" w:rsidRDefault="00E579D2">
            <w:pPr>
              <w:jc w:val="center"/>
              <w:rPr>
                <w:sz w:val="15"/>
                <w:szCs w:val="15"/>
              </w:rPr>
            </w:pPr>
          </w:p>
        </w:tc>
      </w:tr>
      <w:tr w:rsidR="00E579D2" w:rsidRPr="005E1998" w14:paraId="6484A624" w14:textId="77777777" w:rsidTr="005E1998">
        <w:trPr>
          <w:cantSplit/>
          <w:trHeight w:val="451"/>
          <w:jc w:val="center"/>
        </w:trPr>
        <w:tc>
          <w:tcPr>
            <w:tcW w:w="202" w:type="pct"/>
            <w:vMerge/>
            <w:vAlign w:val="center"/>
          </w:tcPr>
          <w:p w14:paraId="17D455C0"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47EA56A1" w14:textId="77777777" w:rsidR="00E579D2" w:rsidRPr="005E1998" w:rsidRDefault="00000000">
            <w:pPr>
              <w:pStyle w:val="EmptyCellLayoutStyle"/>
              <w:ind w:leftChars="-50" w:left="-105" w:rightChars="-50" w:right="-105"/>
              <w:jc w:val="center"/>
              <w:rPr>
                <w:sz w:val="15"/>
                <w:szCs w:val="15"/>
              </w:rPr>
            </w:pPr>
            <w:r w:rsidRPr="005E1998">
              <w:rPr>
                <w:sz w:val="15"/>
                <w:szCs w:val="15"/>
              </w:rPr>
              <w:t>JY1002TB</w:t>
            </w:r>
          </w:p>
        </w:tc>
        <w:tc>
          <w:tcPr>
            <w:tcW w:w="1297" w:type="pct"/>
            <w:tcBorders>
              <w:top w:val="single" w:sz="4" w:space="0" w:color="auto"/>
              <w:left w:val="single" w:sz="4" w:space="0" w:color="auto"/>
              <w:bottom w:val="single" w:sz="4" w:space="0" w:color="auto"/>
              <w:right w:val="single" w:sz="4" w:space="0" w:color="auto"/>
            </w:tcBorders>
            <w:vAlign w:val="center"/>
          </w:tcPr>
          <w:p w14:paraId="040A3AF4" w14:textId="77777777" w:rsidR="00E579D2" w:rsidRPr="005E1998" w:rsidRDefault="00000000">
            <w:pPr>
              <w:pStyle w:val="EmptyCellLayoutStyle"/>
              <w:jc w:val="center"/>
              <w:rPr>
                <w:sz w:val="15"/>
                <w:szCs w:val="15"/>
              </w:rPr>
            </w:pPr>
            <w:r w:rsidRPr="005E1998">
              <w:rPr>
                <w:sz w:val="15"/>
                <w:szCs w:val="15"/>
              </w:rPr>
              <w:t>大学生职业发展与就业指导（</w:t>
            </w:r>
            <w:r w:rsidRPr="005E1998">
              <w:rPr>
                <w:sz w:val="15"/>
                <w:szCs w:val="15"/>
              </w:rPr>
              <w:t>II</w:t>
            </w:r>
            <w:r w:rsidRPr="005E1998">
              <w:rPr>
                <w:sz w:val="15"/>
                <w:szCs w:val="15"/>
              </w:rPr>
              <w:t>）</w:t>
            </w:r>
          </w:p>
          <w:p w14:paraId="17845BAA" w14:textId="77777777" w:rsidR="00E579D2" w:rsidRPr="005E1998" w:rsidRDefault="00000000">
            <w:pPr>
              <w:pStyle w:val="EmptyCellLayoutStyle"/>
              <w:jc w:val="center"/>
              <w:rPr>
                <w:sz w:val="15"/>
                <w:szCs w:val="15"/>
              </w:rPr>
            </w:pPr>
            <w:r w:rsidRPr="005E1998">
              <w:rPr>
                <w:sz w:val="15"/>
                <w:szCs w:val="15"/>
              </w:rPr>
              <w:t>Career Development and Employment Guidance for College Students (II)</w:t>
            </w:r>
          </w:p>
        </w:tc>
        <w:tc>
          <w:tcPr>
            <w:tcW w:w="231" w:type="pct"/>
            <w:tcBorders>
              <w:top w:val="single" w:sz="4" w:space="0" w:color="auto"/>
              <w:left w:val="single" w:sz="4" w:space="0" w:color="auto"/>
              <w:bottom w:val="single" w:sz="4" w:space="0" w:color="auto"/>
              <w:right w:val="single" w:sz="4" w:space="0" w:color="auto"/>
            </w:tcBorders>
            <w:vAlign w:val="center"/>
          </w:tcPr>
          <w:p w14:paraId="4D55D37D"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BBD4500" w14:textId="1023ED5D"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370CEC57" w14:textId="77777777" w:rsidR="00E579D2" w:rsidRPr="005E1998" w:rsidRDefault="00000000">
            <w:pPr>
              <w:pStyle w:val="EmptyCellLayoutStyle"/>
              <w:ind w:leftChars="-50" w:left="-105" w:rightChars="-50" w:right="-105"/>
              <w:jc w:val="center"/>
              <w:rPr>
                <w:sz w:val="15"/>
                <w:szCs w:val="15"/>
              </w:rPr>
            </w:pPr>
            <w:r w:rsidRPr="005E1998">
              <w:rPr>
                <w:sz w:val="15"/>
                <w:szCs w:val="15"/>
              </w:rPr>
              <w:t>10/0.5</w:t>
            </w:r>
          </w:p>
        </w:tc>
        <w:tc>
          <w:tcPr>
            <w:tcW w:w="254" w:type="pct"/>
            <w:tcBorders>
              <w:top w:val="single" w:sz="4" w:space="0" w:color="auto"/>
              <w:left w:val="single" w:sz="4" w:space="0" w:color="auto"/>
              <w:bottom w:val="single" w:sz="4" w:space="0" w:color="auto"/>
              <w:right w:val="single" w:sz="4" w:space="0" w:color="auto"/>
            </w:tcBorders>
            <w:vAlign w:val="center"/>
          </w:tcPr>
          <w:p w14:paraId="05D38932" w14:textId="77777777" w:rsidR="00E579D2" w:rsidRPr="005E1998" w:rsidRDefault="00000000">
            <w:pPr>
              <w:jc w:val="center"/>
              <w:rPr>
                <w:sz w:val="15"/>
                <w:szCs w:val="15"/>
              </w:rPr>
            </w:pPr>
            <w:r w:rsidRPr="005E1998">
              <w:rPr>
                <w:rFonts w:hint="eastAsia"/>
                <w:sz w:val="15"/>
                <w:szCs w:val="15"/>
              </w:rPr>
              <w:t>4</w:t>
            </w:r>
          </w:p>
        </w:tc>
        <w:tc>
          <w:tcPr>
            <w:tcW w:w="272" w:type="pct"/>
            <w:tcBorders>
              <w:top w:val="single" w:sz="4" w:space="0" w:color="auto"/>
              <w:left w:val="single" w:sz="4" w:space="0" w:color="auto"/>
              <w:bottom w:val="single" w:sz="4" w:space="0" w:color="auto"/>
              <w:right w:val="single" w:sz="4" w:space="0" w:color="auto"/>
            </w:tcBorders>
            <w:vAlign w:val="center"/>
          </w:tcPr>
          <w:p w14:paraId="1F42F07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6110DD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74D5C9B" w14:textId="77777777" w:rsidR="00E579D2" w:rsidRPr="005E1998" w:rsidRDefault="00000000">
            <w:pPr>
              <w:jc w:val="center"/>
              <w:rPr>
                <w:sz w:val="15"/>
                <w:szCs w:val="15"/>
              </w:rPr>
            </w:pPr>
            <w:r w:rsidRPr="005E1998">
              <w:rPr>
                <w:sz w:val="15"/>
                <w:szCs w:val="15"/>
              </w:rPr>
              <w:t>10</w:t>
            </w:r>
          </w:p>
        </w:tc>
        <w:tc>
          <w:tcPr>
            <w:tcW w:w="273" w:type="pct"/>
            <w:tcBorders>
              <w:top w:val="single" w:sz="4" w:space="0" w:color="auto"/>
              <w:left w:val="single" w:sz="4" w:space="0" w:color="auto"/>
              <w:bottom w:val="single" w:sz="4" w:space="0" w:color="auto"/>
              <w:right w:val="single" w:sz="4" w:space="0" w:color="auto"/>
            </w:tcBorders>
            <w:vAlign w:val="center"/>
          </w:tcPr>
          <w:p w14:paraId="2DE67C2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E36AA5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2314C8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850D199"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F85A12B" w14:textId="77777777" w:rsidR="00E579D2" w:rsidRPr="005E1998" w:rsidRDefault="00E579D2">
            <w:pPr>
              <w:jc w:val="center"/>
              <w:rPr>
                <w:sz w:val="15"/>
                <w:szCs w:val="15"/>
              </w:rPr>
            </w:pPr>
          </w:p>
        </w:tc>
      </w:tr>
      <w:tr w:rsidR="00E579D2" w:rsidRPr="005E1998" w14:paraId="244D325C" w14:textId="77777777" w:rsidTr="005E1998">
        <w:trPr>
          <w:cantSplit/>
          <w:trHeight w:val="451"/>
          <w:jc w:val="center"/>
        </w:trPr>
        <w:tc>
          <w:tcPr>
            <w:tcW w:w="202" w:type="pct"/>
            <w:vMerge/>
            <w:vAlign w:val="center"/>
          </w:tcPr>
          <w:p w14:paraId="4FE6A3C5"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5E259D99" w14:textId="77777777" w:rsidR="00E579D2" w:rsidRPr="005E1998" w:rsidRDefault="00000000">
            <w:pPr>
              <w:pStyle w:val="EmptyCellLayoutStyle"/>
              <w:ind w:leftChars="-50" w:left="-105" w:rightChars="-50" w:right="-105"/>
              <w:jc w:val="center"/>
              <w:rPr>
                <w:sz w:val="15"/>
                <w:szCs w:val="15"/>
              </w:rPr>
            </w:pPr>
            <w:r w:rsidRPr="005E1998">
              <w:rPr>
                <w:sz w:val="15"/>
                <w:szCs w:val="15"/>
              </w:rPr>
              <w:t>JY1003TB</w:t>
            </w:r>
          </w:p>
        </w:tc>
        <w:tc>
          <w:tcPr>
            <w:tcW w:w="1297" w:type="pct"/>
            <w:tcBorders>
              <w:top w:val="single" w:sz="4" w:space="0" w:color="auto"/>
              <w:left w:val="single" w:sz="4" w:space="0" w:color="auto"/>
              <w:bottom w:val="single" w:sz="4" w:space="0" w:color="auto"/>
              <w:right w:val="single" w:sz="4" w:space="0" w:color="auto"/>
            </w:tcBorders>
            <w:vAlign w:val="center"/>
          </w:tcPr>
          <w:p w14:paraId="641BD909" w14:textId="77777777" w:rsidR="00E579D2" w:rsidRPr="005E1998" w:rsidRDefault="00000000">
            <w:pPr>
              <w:pStyle w:val="EmptyCellLayoutStyle"/>
              <w:jc w:val="center"/>
              <w:rPr>
                <w:sz w:val="15"/>
                <w:szCs w:val="15"/>
              </w:rPr>
            </w:pPr>
            <w:r w:rsidRPr="005E1998">
              <w:rPr>
                <w:sz w:val="15"/>
                <w:szCs w:val="15"/>
              </w:rPr>
              <w:t>大学生职业发展与就业指导（</w:t>
            </w:r>
            <w:r w:rsidRPr="005E1998">
              <w:rPr>
                <w:sz w:val="15"/>
                <w:szCs w:val="15"/>
              </w:rPr>
              <w:t>IIII</w:t>
            </w:r>
            <w:r w:rsidRPr="005E1998">
              <w:rPr>
                <w:sz w:val="15"/>
                <w:szCs w:val="15"/>
              </w:rPr>
              <w:t>）</w:t>
            </w:r>
          </w:p>
          <w:p w14:paraId="1B622209" w14:textId="77777777" w:rsidR="00E579D2" w:rsidRPr="005E1998" w:rsidRDefault="00000000">
            <w:pPr>
              <w:pStyle w:val="EmptyCellLayoutStyle"/>
              <w:jc w:val="center"/>
              <w:rPr>
                <w:sz w:val="15"/>
                <w:szCs w:val="15"/>
              </w:rPr>
            </w:pPr>
            <w:r w:rsidRPr="005E1998">
              <w:rPr>
                <w:sz w:val="15"/>
                <w:szCs w:val="15"/>
              </w:rPr>
              <w:t>Career Development and Employment Guidance for College Students (III)</w:t>
            </w:r>
          </w:p>
        </w:tc>
        <w:tc>
          <w:tcPr>
            <w:tcW w:w="231" w:type="pct"/>
            <w:tcBorders>
              <w:top w:val="single" w:sz="4" w:space="0" w:color="auto"/>
              <w:left w:val="single" w:sz="4" w:space="0" w:color="auto"/>
              <w:bottom w:val="single" w:sz="4" w:space="0" w:color="auto"/>
              <w:right w:val="single" w:sz="4" w:space="0" w:color="auto"/>
            </w:tcBorders>
            <w:vAlign w:val="center"/>
          </w:tcPr>
          <w:p w14:paraId="28640E96"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EC07F19" w14:textId="709F3FEB"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59D8B507" w14:textId="77777777" w:rsidR="00E579D2" w:rsidRPr="005E1998" w:rsidRDefault="00000000">
            <w:pPr>
              <w:pStyle w:val="EmptyCellLayoutStyle"/>
              <w:ind w:leftChars="-50" w:left="-105" w:rightChars="-50" w:right="-105"/>
              <w:jc w:val="center"/>
              <w:rPr>
                <w:sz w:val="15"/>
                <w:szCs w:val="15"/>
              </w:rPr>
            </w:pPr>
            <w:r w:rsidRPr="005E1998">
              <w:rPr>
                <w:sz w:val="15"/>
                <w:szCs w:val="15"/>
              </w:rPr>
              <w:t>10/0.5</w:t>
            </w:r>
          </w:p>
        </w:tc>
        <w:tc>
          <w:tcPr>
            <w:tcW w:w="254" w:type="pct"/>
            <w:tcBorders>
              <w:top w:val="single" w:sz="4" w:space="0" w:color="auto"/>
              <w:left w:val="single" w:sz="4" w:space="0" w:color="auto"/>
              <w:bottom w:val="single" w:sz="4" w:space="0" w:color="auto"/>
              <w:right w:val="single" w:sz="4" w:space="0" w:color="auto"/>
            </w:tcBorders>
            <w:vAlign w:val="center"/>
          </w:tcPr>
          <w:p w14:paraId="69A5AA4D" w14:textId="77777777" w:rsidR="00E579D2" w:rsidRPr="005E1998" w:rsidRDefault="00000000">
            <w:pPr>
              <w:jc w:val="center"/>
              <w:rPr>
                <w:sz w:val="15"/>
                <w:szCs w:val="15"/>
              </w:rPr>
            </w:pPr>
            <w:r w:rsidRPr="005E1998">
              <w:rPr>
                <w:rFonts w:hint="eastAsia"/>
                <w:sz w:val="15"/>
                <w:szCs w:val="15"/>
              </w:rPr>
              <w:t>4</w:t>
            </w:r>
          </w:p>
        </w:tc>
        <w:tc>
          <w:tcPr>
            <w:tcW w:w="272" w:type="pct"/>
            <w:tcBorders>
              <w:top w:val="single" w:sz="4" w:space="0" w:color="auto"/>
              <w:left w:val="single" w:sz="4" w:space="0" w:color="auto"/>
              <w:bottom w:val="single" w:sz="4" w:space="0" w:color="auto"/>
              <w:right w:val="single" w:sz="4" w:space="0" w:color="auto"/>
            </w:tcBorders>
            <w:vAlign w:val="center"/>
          </w:tcPr>
          <w:p w14:paraId="1383473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50748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F94486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6AB331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0D4141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31346D6" w14:textId="77777777" w:rsidR="00E579D2" w:rsidRPr="005E1998" w:rsidRDefault="00000000">
            <w:pPr>
              <w:jc w:val="center"/>
              <w:rPr>
                <w:sz w:val="15"/>
                <w:szCs w:val="15"/>
              </w:rPr>
            </w:pPr>
            <w:r w:rsidRPr="005E1998">
              <w:rPr>
                <w:sz w:val="15"/>
                <w:szCs w:val="15"/>
              </w:rPr>
              <w:t>10</w:t>
            </w:r>
          </w:p>
        </w:tc>
        <w:tc>
          <w:tcPr>
            <w:tcW w:w="273" w:type="pct"/>
            <w:tcBorders>
              <w:top w:val="single" w:sz="4" w:space="0" w:color="auto"/>
              <w:left w:val="single" w:sz="4" w:space="0" w:color="auto"/>
              <w:bottom w:val="single" w:sz="4" w:space="0" w:color="auto"/>
              <w:right w:val="single" w:sz="4" w:space="0" w:color="auto"/>
            </w:tcBorders>
            <w:vAlign w:val="center"/>
          </w:tcPr>
          <w:p w14:paraId="75917E72" w14:textId="77777777" w:rsidR="00E579D2" w:rsidRPr="005E1998" w:rsidRDefault="00E579D2">
            <w:pPr>
              <w:pStyle w:val="EmptyCellLayoutStyle"/>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9ACC6A2" w14:textId="77777777" w:rsidR="00E579D2" w:rsidRPr="005E1998" w:rsidRDefault="00E579D2">
            <w:pPr>
              <w:jc w:val="center"/>
              <w:rPr>
                <w:sz w:val="15"/>
                <w:szCs w:val="15"/>
              </w:rPr>
            </w:pPr>
          </w:p>
        </w:tc>
      </w:tr>
      <w:tr w:rsidR="00E579D2" w:rsidRPr="005E1998" w14:paraId="4B53BBE3" w14:textId="77777777" w:rsidTr="005E1998">
        <w:trPr>
          <w:cantSplit/>
          <w:trHeight w:val="451"/>
          <w:jc w:val="center"/>
        </w:trPr>
        <w:tc>
          <w:tcPr>
            <w:tcW w:w="202" w:type="pct"/>
            <w:vMerge/>
            <w:vAlign w:val="center"/>
          </w:tcPr>
          <w:p w14:paraId="4091B06A"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3029A6CE" w14:textId="77777777" w:rsidR="00E579D2" w:rsidRPr="005E1998" w:rsidRDefault="00000000">
            <w:pPr>
              <w:pStyle w:val="EmptyCellLayoutStyle"/>
              <w:ind w:leftChars="-50" w:left="-105" w:rightChars="-50" w:right="-105"/>
              <w:jc w:val="center"/>
              <w:rPr>
                <w:sz w:val="15"/>
                <w:szCs w:val="15"/>
              </w:rPr>
            </w:pPr>
            <w:r w:rsidRPr="005E1998">
              <w:rPr>
                <w:sz w:val="15"/>
                <w:szCs w:val="15"/>
              </w:rPr>
              <w:t>HS4001TB</w:t>
            </w:r>
          </w:p>
        </w:tc>
        <w:tc>
          <w:tcPr>
            <w:tcW w:w="1297" w:type="pct"/>
            <w:tcBorders>
              <w:top w:val="single" w:sz="4" w:space="0" w:color="auto"/>
              <w:left w:val="single" w:sz="4" w:space="0" w:color="auto"/>
              <w:bottom w:val="single" w:sz="4" w:space="0" w:color="auto"/>
              <w:right w:val="single" w:sz="4" w:space="0" w:color="auto"/>
            </w:tcBorders>
            <w:vAlign w:val="center"/>
          </w:tcPr>
          <w:p w14:paraId="48F0ED93" w14:textId="77777777" w:rsidR="00E579D2" w:rsidRPr="005E1998" w:rsidRDefault="00000000">
            <w:pPr>
              <w:pStyle w:val="EmptyCellLayoutStyle"/>
              <w:jc w:val="center"/>
              <w:rPr>
                <w:sz w:val="15"/>
                <w:szCs w:val="15"/>
              </w:rPr>
            </w:pPr>
            <w:r w:rsidRPr="005E1998">
              <w:rPr>
                <w:sz w:val="15"/>
                <w:szCs w:val="15"/>
              </w:rPr>
              <w:t>劳动教育</w:t>
            </w:r>
          </w:p>
          <w:p w14:paraId="5DD6F7D8" w14:textId="77777777" w:rsidR="00E579D2" w:rsidRPr="005E1998" w:rsidRDefault="00000000">
            <w:pPr>
              <w:pStyle w:val="EmptyCellLayoutStyle"/>
              <w:jc w:val="center"/>
              <w:rPr>
                <w:sz w:val="15"/>
                <w:szCs w:val="15"/>
              </w:rPr>
            </w:pPr>
            <w:r w:rsidRPr="005E1998">
              <w:rPr>
                <w:sz w:val="15"/>
                <w:szCs w:val="15"/>
              </w:rPr>
              <w:t>Labor Education</w:t>
            </w:r>
          </w:p>
        </w:tc>
        <w:tc>
          <w:tcPr>
            <w:tcW w:w="231" w:type="pct"/>
            <w:tcBorders>
              <w:top w:val="single" w:sz="4" w:space="0" w:color="auto"/>
              <w:left w:val="single" w:sz="4" w:space="0" w:color="auto"/>
              <w:bottom w:val="single" w:sz="4" w:space="0" w:color="auto"/>
              <w:right w:val="single" w:sz="4" w:space="0" w:color="auto"/>
            </w:tcBorders>
            <w:vAlign w:val="center"/>
          </w:tcPr>
          <w:p w14:paraId="3AB9A2A8"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AEEF256" w14:textId="21905FD8"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5BD3910D" w14:textId="77777777" w:rsidR="00E579D2" w:rsidRPr="005E1998" w:rsidRDefault="00000000">
            <w:pPr>
              <w:pStyle w:val="EmptyCellLayoutStyle"/>
              <w:ind w:leftChars="-50" w:left="-105" w:rightChars="-50" w:right="-105"/>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5E708852" w14:textId="77777777" w:rsidR="00E579D2" w:rsidRPr="005E1998" w:rsidRDefault="00000000">
            <w:pPr>
              <w:jc w:val="center"/>
              <w:rPr>
                <w:sz w:val="15"/>
                <w:szCs w:val="15"/>
              </w:rPr>
            </w:pPr>
            <w:r w:rsidRPr="005E1998">
              <w:rPr>
                <w:sz w:val="15"/>
                <w:szCs w:val="15"/>
              </w:rPr>
              <w:t>16</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1E2AA182" w14:textId="77777777" w:rsidR="00E579D2" w:rsidRPr="005E1998" w:rsidRDefault="00000000">
            <w:pPr>
              <w:jc w:val="center"/>
              <w:rPr>
                <w:sz w:val="15"/>
                <w:szCs w:val="15"/>
              </w:rPr>
            </w:pPr>
            <w:r w:rsidRPr="005E1998">
              <w:rPr>
                <w:sz w:val="15"/>
                <w:szCs w:val="15"/>
              </w:rPr>
              <w:t>8</w:t>
            </w:r>
          </w:p>
        </w:tc>
        <w:tc>
          <w:tcPr>
            <w:tcW w:w="545" w:type="pct"/>
            <w:gridSpan w:val="2"/>
            <w:tcBorders>
              <w:top w:val="single" w:sz="4" w:space="0" w:color="auto"/>
              <w:left w:val="single" w:sz="4" w:space="0" w:color="auto"/>
              <w:bottom w:val="single" w:sz="4" w:space="0" w:color="auto"/>
              <w:right w:val="single" w:sz="4" w:space="0" w:color="auto"/>
            </w:tcBorders>
            <w:vAlign w:val="center"/>
          </w:tcPr>
          <w:p w14:paraId="6482CB65" w14:textId="77777777" w:rsidR="00E579D2" w:rsidRPr="005E1998" w:rsidRDefault="00000000">
            <w:pPr>
              <w:jc w:val="center"/>
              <w:rPr>
                <w:sz w:val="15"/>
                <w:szCs w:val="15"/>
              </w:rPr>
            </w:pPr>
            <w:r w:rsidRPr="005E1998">
              <w:rPr>
                <w:sz w:val="15"/>
                <w:szCs w:val="15"/>
              </w:rPr>
              <w:t>8</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08C1D35C" w14:textId="77777777" w:rsidR="00E579D2" w:rsidRPr="005E1998" w:rsidRDefault="00000000">
            <w:pPr>
              <w:jc w:val="center"/>
              <w:rPr>
                <w:sz w:val="15"/>
                <w:szCs w:val="15"/>
              </w:rPr>
            </w:pPr>
            <w:r w:rsidRPr="005E1998">
              <w:rPr>
                <w:sz w:val="15"/>
                <w:szCs w:val="15"/>
              </w:rPr>
              <w:t>8</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0ED638F5" w14:textId="77777777" w:rsidR="00E579D2" w:rsidRPr="005E1998" w:rsidRDefault="00000000">
            <w:pPr>
              <w:jc w:val="center"/>
              <w:rPr>
                <w:sz w:val="15"/>
                <w:szCs w:val="15"/>
              </w:rPr>
            </w:pPr>
            <w:r w:rsidRPr="005E1998">
              <w:rPr>
                <w:sz w:val="15"/>
                <w:szCs w:val="15"/>
              </w:rPr>
              <w:t>8</w:t>
            </w:r>
          </w:p>
        </w:tc>
      </w:tr>
      <w:tr w:rsidR="00E579D2" w:rsidRPr="005E1998" w14:paraId="2C01325C" w14:textId="77777777" w:rsidTr="005E1998">
        <w:trPr>
          <w:cantSplit/>
          <w:trHeight w:val="451"/>
          <w:jc w:val="center"/>
        </w:trPr>
        <w:tc>
          <w:tcPr>
            <w:tcW w:w="202" w:type="pct"/>
            <w:vMerge/>
            <w:vAlign w:val="center"/>
          </w:tcPr>
          <w:p w14:paraId="665BC5BC"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69BDA811" w14:textId="77777777" w:rsidR="00E579D2" w:rsidRPr="005E1998" w:rsidRDefault="00E579D2">
            <w:pPr>
              <w:pStyle w:val="EmptyCellLayoutStyle"/>
              <w:ind w:leftChars="-50" w:left="-105" w:rightChars="-50" w:right="-105"/>
              <w:jc w:val="center"/>
              <w:rPr>
                <w:sz w:val="15"/>
                <w:szCs w:val="15"/>
              </w:rPr>
            </w:pPr>
          </w:p>
        </w:tc>
        <w:tc>
          <w:tcPr>
            <w:tcW w:w="1297" w:type="pct"/>
            <w:tcBorders>
              <w:top w:val="single" w:sz="4" w:space="0" w:color="auto"/>
              <w:left w:val="single" w:sz="4" w:space="0" w:color="auto"/>
              <w:bottom w:val="single" w:sz="4" w:space="0" w:color="auto"/>
              <w:right w:val="single" w:sz="4" w:space="0" w:color="auto"/>
            </w:tcBorders>
            <w:vAlign w:val="center"/>
          </w:tcPr>
          <w:p w14:paraId="2BE58E29" w14:textId="77777777" w:rsidR="00E579D2" w:rsidRPr="005E1998" w:rsidRDefault="00000000">
            <w:pPr>
              <w:snapToGrid w:val="0"/>
              <w:jc w:val="center"/>
              <w:rPr>
                <w:sz w:val="15"/>
                <w:szCs w:val="15"/>
              </w:rPr>
            </w:pPr>
            <w:r w:rsidRPr="005E1998">
              <w:rPr>
                <w:sz w:val="15"/>
                <w:szCs w:val="15"/>
              </w:rPr>
              <w:t>美育类课程</w:t>
            </w:r>
          </w:p>
          <w:p w14:paraId="208B89A5" w14:textId="77777777" w:rsidR="00E579D2" w:rsidRPr="005E1998" w:rsidRDefault="00000000">
            <w:pPr>
              <w:pStyle w:val="EmptyCellLayoutStyle"/>
              <w:jc w:val="center"/>
              <w:rPr>
                <w:sz w:val="15"/>
                <w:szCs w:val="15"/>
              </w:rPr>
            </w:pPr>
            <w:r w:rsidRPr="005E1998">
              <w:rPr>
                <w:sz w:val="15"/>
                <w:szCs w:val="15"/>
              </w:rPr>
              <w:t>Aesthetic education courses</w:t>
            </w:r>
          </w:p>
        </w:tc>
        <w:tc>
          <w:tcPr>
            <w:tcW w:w="231" w:type="pct"/>
            <w:tcBorders>
              <w:top w:val="single" w:sz="4" w:space="0" w:color="auto"/>
              <w:left w:val="single" w:sz="4" w:space="0" w:color="auto"/>
              <w:bottom w:val="single" w:sz="4" w:space="0" w:color="auto"/>
              <w:right w:val="single" w:sz="4" w:space="0" w:color="auto"/>
            </w:tcBorders>
            <w:vAlign w:val="center"/>
          </w:tcPr>
          <w:p w14:paraId="2364DAE0" w14:textId="77777777" w:rsidR="005E1998" w:rsidRDefault="00000000">
            <w:pPr>
              <w:pStyle w:val="EmptyCellLayoutStyle"/>
              <w:ind w:leftChars="-50" w:left="-105" w:rightChars="-50" w:right="-105"/>
              <w:jc w:val="center"/>
              <w:rPr>
                <w:sz w:val="15"/>
                <w:szCs w:val="15"/>
              </w:rPr>
            </w:pPr>
            <w:r w:rsidRPr="005E1998">
              <w:rPr>
                <w:sz w:val="15"/>
                <w:szCs w:val="15"/>
              </w:rPr>
              <w:t>考</w:t>
            </w:r>
          </w:p>
          <w:p w14:paraId="242C551C" w14:textId="7EA1E1EA"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53C9E8AA" w14:textId="77777777" w:rsidR="00E579D2" w:rsidRPr="005E1998" w:rsidRDefault="00000000">
            <w:pPr>
              <w:pStyle w:val="EmptyCellLayoutStyle"/>
              <w:ind w:leftChars="-50" w:left="-105" w:rightChars="-50" w:right="-105"/>
              <w:jc w:val="center"/>
              <w:rPr>
                <w:sz w:val="15"/>
                <w:szCs w:val="15"/>
              </w:rPr>
            </w:pPr>
            <w:r w:rsidRPr="005E1998">
              <w:rPr>
                <w:sz w:val="15"/>
                <w:szCs w:val="15"/>
              </w:rPr>
              <w:t>/2</w:t>
            </w:r>
          </w:p>
        </w:tc>
        <w:tc>
          <w:tcPr>
            <w:tcW w:w="254" w:type="pct"/>
            <w:tcBorders>
              <w:top w:val="single" w:sz="4" w:space="0" w:color="auto"/>
              <w:left w:val="single" w:sz="4" w:space="0" w:color="auto"/>
              <w:bottom w:val="single" w:sz="4" w:space="0" w:color="auto"/>
              <w:right w:val="single" w:sz="4" w:space="0" w:color="auto"/>
            </w:tcBorders>
            <w:vAlign w:val="center"/>
          </w:tcPr>
          <w:p w14:paraId="03EFA54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A3DD9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87808E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FA37B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D396C4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FBF47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2DDC80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14E9B3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FA65B15" w14:textId="77777777" w:rsidR="00E579D2" w:rsidRPr="005E1998" w:rsidRDefault="00E579D2">
            <w:pPr>
              <w:jc w:val="center"/>
              <w:rPr>
                <w:sz w:val="15"/>
                <w:szCs w:val="15"/>
              </w:rPr>
            </w:pPr>
          </w:p>
        </w:tc>
      </w:tr>
      <w:tr w:rsidR="00E579D2" w:rsidRPr="005E1998" w14:paraId="007D49F1" w14:textId="77777777" w:rsidTr="005E1998">
        <w:trPr>
          <w:cantSplit/>
          <w:trHeight w:val="451"/>
          <w:jc w:val="center"/>
        </w:trPr>
        <w:tc>
          <w:tcPr>
            <w:tcW w:w="202" w:type="pct"/>
            <w:vMerge/>
            <w:vAlign w:val="center"/>
          </w:tcPr>
          <w:p w14:paraId="44F5C578" w14:textId="77777777" w:rsidR="00E579D2" w:rsidRPr="005E1998" w:rsidRDefault="00E579D2">
            <w:pPr>
              <w:spacing w:line="220" w:lineRule="exact"/>
              <w:jc w:val="center"/>
              <w:rPr>
                <w:sz w:val="15"/>
                <w:szCs w:val="15"/>
              </w:rPr>
            </w:pPr>
          </w:p>
        </w:tc>
        <w:tc>
          <w:tcPr>
            <w:tcW w:w="1847" w:type="pct"/>
            <w:gridSpan w:val="2"/>
            <w:tcBorders>
              <w:top w:val="single" w:sz="4" w:space="0" w:color="auto"/>
              <w:bottom w:val="single" w:sz="4" w:space="0" w:color="auto"/>
              <w:right w:val="single" w:sz="4" w:space="0" w:color="auto"/>
            </w:tcBorders>
            <w:vAlign w:val="center"/>
          </w:tcPr>
          <w:p w14:paraId="23A56277" w14:textId="77777777" w:rsidR="00E579D2" w:rsidRPr="005E1998" w:rsidRDefault="00000000">
            <w:pPr>
              <w:jc w:val="center"/>
              <w:rPr>
                <w:b/>
                <w:kern w:val="0"/>
                <w:sz w:val="15"/>
                <w:szCs w:val="15"/>
              </w:rPr>
            </w:pPr>
            <w:r w:rsidRPr="005E1998">
              <w:rPr>
                <w:b/>
                <w:kern w:val="0"/>
                <w:sz w:val="15"/>
                <w:szCs w:val="15"/>
              </w:rPr>
              <w:t>选修课程</w:t>
            </w:r>
          </w:p>
          <w:p w14:paraId="1ABF28DA" w14:textId="77777777" w:rsidR="00E579D2" w:rsidRPr="005E1998" w:rsidRDefault="00000000">
            <w:pPr>
              <w:jc w:val="center"/>
              <w:rPr>
                <w:kern w:val="0"/>
                <w:sz w:val="15"/>
                <w:szCs w:val="15"/>
              </w:rPr>
            </w:pPr>
            <w:r w:rsidRPr="005E1998">
              <w:rPr>
                <w:kern w:val="0"/>
                <w:sz w:val="15"/>
                <w:szCs w:val="15"/>
              </w:rPr>
              <w:t>（</w:t>
            </w:r>
            <w:r w:rsidRPr="005E1998">
              <w:rPr>
                <w:kern w:val="0"/>
                <w:sz w:val="15"/>
                <w:szCs w:val="15"/>
              </w:rPr>
              <w:t xml:space="preserve">Optional Courses </w:t>
            </w:r>
            <w:r w:rsidRPr="005E1998">
              <w:rPr>
                <w:kern w:val="0"/>
                <w:sz w:val="15"/>
                <w:szCs w:val="15"/>
              </w:rPr>
              <w:t>）</w:t>
            </w:r>
          </w:p>
        </w:tc>
        <w:tc>
          <w:tcPr>
            <w:tcW w:w="231" w:type="pct"/>
            <w:tcBorders>
              <w:top w:val="single" w:sz="4" w:space="0" w:color="auto"/>
              <w:left w:val="single" w:sz="4" w:space="0" w:color="auto"/>
              <w:bottom w:val="single" w:sz="4" w:space="0" w:color="auto"/>
              <w:right w:val="single" w:sz="4" w:space="0" w:color="auto"/>
            </w:tcBorders>
            <w:vAlign w:val="center"/>
          </w:tcPr>
          <w:p w14:paraId="328F00D2"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331F5906"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54A701C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5FB73B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A9370E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55F089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9D944F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F36EBA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8FC3E0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FE4D894"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9558288" w14:textId="77777777" w:rsidR="00E579D2" w:rsidRPr="005E1998" w:rsidRDefault="00E579D2">
            <w:pPr>
              <w:jc w:val="center"/>
              <w:rPr>
                <w:sz w:val="15"/>
                <w:szCs w:val="15"/>
              </w:rPr>
            </w:pPr>
          </w:p>
        </w:tc>
      </w:tr>
      <w:tr w:rsidR="00E579D2" w:rsidRPr="005E1998" w14:paraId="2DD34B31" w14:textId="77777777" w:rsidTr="005E1998">
        <w:trPr>
          <w:cantSplit/>
          <w:trHeight w:val="451"/>
          <w:jc w:val="center"/>
        </w:trPr>
        <w:tc>
          <w:tcPr>
            <w:tcW w:w="202" w:type="pct"/>
            <w:vMerge/>
            <w:vAlign w:val="center"/>
          </w:tcPr>
          <w:p w14:paraId="618A4E4F"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11EB098A" w14:textId="77777777" w:rsidR="00E579D2" w:rsidRPr="005E1998" w:rsidRDefault="00000000">
            <w:pPr>
              <w:pStyle w:val="EmptyCellLayoutStyle"/>
              <w:jc w:val="center"/>
              <w:rPr>
                <w:sz w:val="15"/>
                <w:szCs w:val="15"/>
              </w:rPr>
            </w:pPr>
            <w:r w:rsidRPr="005E1998">
              <w:rPr>
                <w:sz w:val="15"/>
                <w:szCs w:val="15"/>
              </w:rPr>
              <w:t>WY2004TX</w:t>
            </w:r>
          </w:p>
        </w:tc>
        <w:tc>
          <w:tcPr>
            <w:tcW w:w="1297" w:type="pct"/>
            <w:tcBorders>
              <w:top w:val="single" w:sz="4" w:space="0" w:color="auto"/>
              <w:left w:val="single" w:sz="4" w:space="0" w:color="auto"/>
              <w:bottom w:val="single" w:sz="4" w:space="0" w:color="auto"/>
              <w:right w:val="single" w:sz="4" w:space="0" w:color="auto"/>
            </w:tcBorders>
            <w:vAlign w:val="center"/>
          </w:tcPr>
          <w:p w14:paraId="00D9B41A" w14:textId="77777777" w:rsidR="00E579D2" w:rsidRPr="005E1998" w:rsidRDefault="00000000">
            <w:pPr>
              <w:pStyle w:val="EmptyCellLayoutStyle"/>
              <w:jc w:val="center"/>
              <w:rPr>
                <w:kern w:val="2"/>
                <w:sz w:val="15"/>
                <w:szCs w:val="15"/>
              </w:rPr>
            </w:pPr>
            <w:r w:rsidRPr="005E1998">
              <w:rPr>
                <w:kern w:val="2"/>
                <w:sz w:val="15"/>
                <w:szCs w:val="15"/>
              </w:rPr>
              <w:t>大学拓展英语</w:t>
            </w:r>
          </w:p>
          <w:p w14:paraId="3ADEE911" w14:textId="77777777" w:rsidR="00E579D2" w:rsidRPr="005E1998" w:rsidRDefault="00000000">
            <w:pPr>
              <w:pStyle w:val="EmptyCellLayoutStyle"/>
              <w:jc w:val="center"/>
              <w:rPr>
                <w:sz w:val="15"/>
                <w:szCs w:val="15"/>
              </w:rPr>
            </w:pPr>
            <w:r w:rsidRPr="005E1998">
              <w:rPr>
                <w:sz w:val="15"/>
                <w:szCs w:val="15"/>
              </w:rPr>
              <w:t>Extended College English</w:t>
            </w:r>
          </w:p>
        </w:tc>
        <w:tc>
          <w:tcPr>
            <w:tcW w:w="231" w:type="pct"/>
            <w:tcBorders>
              <w:top w:val="single" w:sz="4" w:space="0" w:color="auto"/>
              <w:left w:val="single" w:sz="4" w:space="0" w:color="auto"/>
              <w:bottom w:val="single" w:sz="4" w:space="0" w:color="auto"/>
              <w:right w:val="single" w:sz="4" w:space="0" w:color="auto"/>
            </w:tcBorders>
            <w:vAlign w:val="center"/>
          </w:tcPr>
          <w:p w14:paraId="40FE3ACB"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49FFDAF" w14:textId="6F2D896E"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58D3CC9C" w14:textId="77777777" w:rsidR="00E579D2" w:rsidRPr="005E1998" w:rsidRDefault="00000000">
            <w:pPr>
              <w:pStyle w:val="EmptyCellLayoutStyle"/>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505D52B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3A17D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AB2184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D5B49D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22BBCE7" w14:textId="77777777" w:rsidR="00E579D2" w:rsidRPr="005E1998" w:rsidRDefault="00000000">
            <w:pPr>
              <w:jc w:val="center"/>
              <w:rPr>
                <w:sz w:val="15"/>
                <w:szCs w:val="15"/>
              </w:rPr>
            </w:pPr>
            <w:r w:rsidRPr="005E1998">
              <w:rPr>
                <w:sz w:val="15"/>
                <w:szCs w:val="15"/>
              </w:rPr>
              <w:t>32</w:t>
            </w:r>
          </w:p>
        </w:tc>
        <w:tc>
          <w:tcPr>
            <w:tcW w:w="272" w:type="pct"/>
            <w:tcBorders>
              <w:top w:val="single" w:sz="4" w:space="0" w:color="auto"/>
              <w:left w:val="single" w:sz="4" w:space="0" w:color="auto"/>
              <w:bottom w:val="single" w:sz="4" w:space="0" w:color="auto"/>
              <w:right w:val="single" w:sz="4" w:space="0" w:color="auto"/>
            </w:tcBorders>
            <w:vAlign w:val="center"/>
          </w:tcPr>
          <w:p w14:paraId="72FACBE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6E0D0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AF7905B"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669A45C" w14:textId="77777777" w:rsidR="00E579D2" w:rsidRPr="005E1998" w:rsidRDefault="00E579D2">
            <w:pPr>
              <w:jc w:val="center"/>
              <w:rPr>
                <w:sz w:val="15"/>
                <w:szCs w:val="15"/>
              </w:rPr>
            </w:pPr>
          </w:p>
        </w:tc>
      </w:tr>
      <w:tr w:rsidR="00E579D2" w:rsidRPr="005E1998" w14:paraId="05E11BD2" w14:textId="77777777" w:rsidTr="005E1998">
        <w:trPr>
          <w:cantSplit/>
          <w:trHeight w:val="451"/>
          <w:jc w:val="center"/>
        </w:trPr>
        <w:tc>
          <w:tcPr>
            <w:tcW w:w="202" w:type="pct"/>
            <w:vMerge/>
            <w:vAlign w:val="center"/>
          </w:tcPr>
          <w:p w14:paraId="1DF8749D"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5F9E6E65" w14:textId="77777777" w:rsidR="00E579D2" w:rsidRPr="005E1998" w:rsidRDefault="00000000">
            <w:pPr>
              <w:pStyle w:val="EmptyCellLayoutStyle"/>
              <w:jc w:val="center"/>
              <w:rPr>
                <w:sz w:val="15"/>
                <w:szCs w:val="15"/>
              </w:rPr>
            </w:pPr>
            <w:r w:rsidRPr="005E1998">
              <w:rPr>
                <w:sz w:val="15"/>
                <w:szCs w:val="15"/>
              </w:rPr>
              <w:t>JX1001TX</w:t>
            </w:r>
          </w:p>
        </w:tc>
        <w:tc>
          <w:tcPr>
            <w:tcW w:w="1297" w:type="pct"/>
            <w:tcBorders>
              <w:top w:val="single" w:sz="4" w:space="0" w:color="auto"/>
              <w:left w:val="single" w:sz="4" w:space="0" w:color="auto"/>
              <w:bottom w:val="single" w:sz="4" w:space="0" w:color="auto"/>
              <w:right w:val="single" w:sz="4" w:space="0" w:color="auto"/>
            </w:tcBorders>
            <w:vAlign w:val="center"/>
          </w:tcPr>
          <w:p w14:paraId="5BFDFDD8" w14:textId="77777777" w:rsidR="00E579D2" w:rsidRPr="005E1998" w:rsidRDefault="00000000">
            <w:pPr>
              <w:snapToGrid w:val="0"/>
              <w:jc w:val="center"/>
              <w:rPr>
                <w:sz w:val="15"/>
                <w:szCs w:val="15"/>
              </w:rPr>
            </w:pPr>
            <w:r w:rsidRPr="005E1998">
              <w:rPr>
                <w:sz w:val="15"/>
                <w:szCs w:val="15"/>
              </w:rPr>
              <w:t>大学生心理健康教育</w:t>
            </w:r>
            <w:r w:rsidRPr="005E1998">
              <w:rPr>
                <w:sz w:val="15"/>
                <w:szCs w:val="15"/>
              </w:rPr>
              <w:t>(I)</w:t>
            </w:r>
          </w:p>
          <w:p w14:paraId="3A00298D" w14:textId="77777777" w:rsidR="00E579D2" w:rsidRPr="005E1998" w:rsidRDefault="00000000">
            <w:pPr>
              <w:snapToGrid w:val="0"/>
              <w:jc w:val="center"/>
              <w:rPr>
                <w:sz w:val="15"/>
                <w:szCs w:val="15"/>
              </w:rPr>
            </w:pPr>
            <w:r w:rsidRPr="005E1998">
              <w:rPr>
                <w:sz w:val="15"/>
                <w:szCs w:val="15"/>
              </w:rPr>
              <w:t xml:space="preserve">College Students' Psychological Health Education </w:t>
            </w:r>
          </w:p>
        </w:tc>
        <w:tc>
          <w:tcPr>
            <w:tcW w:w="231" w:type="pct"/>
            <w:tcBorders>
              <w:top w:val="single" w:sz="4" w:space="0" w:color="auto"/>
              <w:left w:val="single" w:sz="4" w:space="0" w:color="auto"/>
              <w:bottom w:val="single" w:sz="4" w:space="0" w:color="auto"/>
              <w:right w:val="single" w:sz="4" w:space="0" w:color="auto"/>
            </w:tcBorders>
            <w:vAlign w:val="center"/>
          </w:tcPr>
          <w:p w14:paraId="668C4FE2" w14:textId="77777777" w:rsidR="005E1998" w:rsidRDefault="00000000">
            <w:pPr>
              <w:pStyle w:val="EmptyCellLayoutStyle"/>
              <w:ind w:leftChars="-50" w:left="-105" w:rightChars="-50" w:right="-105"/>
              <w:jc w:val="center"/>
              <w:rPr>
                <w:sz w:val="15"/>
                <w:szCs w:val="15"/>
              </w:rPr>
            </w:pPr>
            <w:r w:rsidRPr="005E1998">
              <w:rPr>
                <w:sz w:val="15"/>
                <w:szCs w:val="15"/>
              </w:rPr>
              <w:t>考</w:t>
            </w:r>
          </w:p>
          <w:p w14:paraId="3346D725" w14:textId="74226512"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3FB886E0" w14:textId="77777777" w:rsidR="00E579D2" w:rsidRPr="005E1998" w:rsidRDefault="00000000">
            <w:pPr>
              <w:pStyle w:val="EmptyCellLayoutStyle"/>
              <w:jc w:val="center"/>
              <w:rPr>
                <w:sz w:val="15"/>
                <w:szCs w:val="15"/>
              </w:rPr>
            </w:pPr>
            <w:r w:rsidRPr="005E1998">
              <w:rPr>
                <w:sz w:val="15"/>
                <w:szCs w:val="15"/>
              </w:rPr>
              <w:t>16/1</w:t>
            </w:r>
          </w:p>
        </w:tc>
        <w:tc>
          <w:tcPr>
            <w:tcW w:w="254" w:type="pct"/>
            <w:tcBorders>
              <w:top w:val="single" w:sz="4" w:space="0" w:color="auto"/>
              <w:left w:val="single" w:sz="4" w:space="0" w:color="auto"/>
              <w:bottom w:val="single" w:sz="4" w:space="0" w:color="auto"/>
              <w:right w:val="single" w:sz="4" w:space="0" w:color="auto"/>
            </w:tcBorders>
            <w:vAlign w:val="center"/>
          </w:tcPr>
          <w:p w14:paraId="251B107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52D3C9"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76938ED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5DC09F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576978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19EFCB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B52C66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193801E"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2A6D909" w14:textId="77777777" w:rsidR="00E579D2" w:rsidRPr="005E1998" w:rsidRDefault="00E579D2">
            <w:pPr>
              <w:jc w:val="center"/>
              <w:rPr>
                <w:sz w:val="15"/>
                <w:szCs w:val="15"/>
              </w:rPr>
            </w:pPr>
          </w:p>
        </w:tc>
      </w:tr>
      <w:tr w:rsidR="00E579D2" w:rsidRPr="005E1998" w14:paraId="0439E8A9" w14:textId="77777777" w:rsidTr="005E1998">
        <w:trPr>
          <w:cantSplit/>
          <w:trHeight w:val="451"/>
          <w:jc w:val="center"/>
        </w:trPr>
        <w:tc>
          <w:tcPr>
            <w:tcW w:w="202" w:type="pct"/>
            <w:vMerge/>
            <w:vAlign w:val="center"/>
          </w:tcPr>
          <w:p w14:paraId="27F4E9FC"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79C11FD7" w14:textId="77777777" w:rsidR="00E579D2" w:rsidRPr="005E1998" w:rsidRDefault="00000000">
            <w:pPr>
              <w:pStyle w:val="EmptyCellLayoutStyle"/>
              <w:jc w:val="center"/>
              <w:rPr>
                <w:sz w:val="15"/>
                <w:szCs w:val="15"/>
              </w:rPr>
            </w:pPr>
            <w:r w:rsidRPr="005E1998">
              <w:rPr>
                <w:sz w:val="15"/>
                <w:szCs w:val="15"/>
              </w:rPr>
              <w:t>JX1002TX</w:t>
            </w:r>
          </w:p>
        </w:tc>
        <w:tc>
          <w:tcPr>
            <w:tcW w:w="1297" w:type="pct"/>
            <w:tcBorders>
              <w:top w:val="single" w:sz="4" w:space="0" w:color="auto"/>
              <w:left w:val="single" w:sz="4" w:space="0" w:color="auto"/>
              <w:bottom w:val="single" w:sz="4" w:space="0" w:color="auto"/>
              <w:right w:val="single" w:sz="4" w:space="0" w:color="auto"/>
            </w:tcBorders>
            <w:vAlign w:val="center"/>
          </w:tcPr>
          <w:p w14:paraId="00EF7D43" w14:textId="77777777" w:rsidR="00E579D2" w:rsidRPr="005E1998" w:rsidRDefault="00000000">
            <w:pPr>
              <w:snapToGrid w:val="0"/>
              <w:jc w:val="center"/>
              <w:rPr>
                <w:sz w:val="15"/>
                <w:szCs w:val="15"/>
              </w:rPr>
            </w:pPr>
            <w:r w:rsidRPr="005E1998">
              <w:rPr>
                <w:sz w:val="15"/>
                <w:szCs w:val="15"/>
              </w:rPr>
              <w:t>大学生心理健康教育</w:t>
            </w:r>
            <w:r w:rsidRPr="005E1998">
              <w:rPr>
                <w:sz w:val="15"/>
                <w:szCs w:val="15"/>
              </w:rPr>
              <w:t>(II)</w:t>
            </w:r>
          </w:p>
          <w:p w14:paraId="7EA51414" w14:textId="77777777" w:rsidR="00E579D2" w:rsidRPr="005E1998" w:rsidRDefault="00000000">
            <w:pPr>
              <w:snapToGrid w:val="0"/>
              <w:jc w:val="center"/>
              <w:rPr>
                <w:sz w:val="15"/>
                <w:szCs w:val="15"/>
              </w:rPr>
            </w:pPr>
            <w:r w:rsidRPr="005E1998">
              <w:rPr>
                <w:sz w:val="15"/>
                <w:szCs w:val="15"/>
              </w:rPr>
              <w:t xml:space="preserve">College Students' Psychological Health Education </w:t>
            </w:r>
          </w:p>
        </w:tc>
        <w:tc>
          <w:tcPr>
            <w:tcW w:w="231" w:type="pct"/>
            <w:tcBorders>
              <w:top w:val="single" w:sz="4" w:space="0" w:color="auto"/>
              <w:left w:val="single" w:sz="4" w:space="0" w:color="auto"/>
              <w:bottom w:val="single" w:sz="4" w:space="0" w:color="auto"/>
              <w:right w:val="single" w:sz="4" w:space="0" w:color="auto"/>
            </w:tcBorders>
            <w:vAlign w:val="center"/>
          </w:tcPr>
          <w:p w14:paraId="799645C4"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E0051EF" w14:textId="2FE1841E"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0D53F6D9" w14:textId="77777777" w:rsidR="00E579D2" w:rsidRPr="005E1998" w:rsidRDefault="00000000">
            <w:pPr>
              <w:pStyle w:val="EmptyCellLayoutStyle"/>
              <w:jc w:val="center"/>
              <w:rPr>
                <w:sz w:val="15"/>
                <w:szCs w:val="15"/>
              </w:rPr>
            </w:pPr>
            <w:r w:rsidRPr="005E1998">
              <w:rPr>
                <w:sz w:val="15"/>
                <w:szCs w:val="15"/>
              </w:rPr>
              <w:t>16/1</w:t>
            </w:r>
          </w:p>
        </w:tc>
        <w:tc>
          <w:tcPr>
            <w:tcW w:w="254" w:type="pct"/>
            <w:tcBorders>
              <w:top w:val="single" w:sz="4" w:space="0" w:color="auto"/>
              <w:left w:val="single" w:sz="4" w:space="0" w:color="auto"/>
              <w:bottom w:val="single" w:sz="4" w:space="0" w:color="auto"/>
              <w:right w:val="single" w:sz="4" w:space="0" w:color="auto"/>
            </w:tcBorders>
            <w:vAlign w:val="center"/>
          </w:tcPr>
          <w:p w14:paraId="69319F1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B0773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FDB491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A908AD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62C3C5E"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7A14B43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751B80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50DEB0A"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1FEBA32" w14:textId="77777777" w:rsidR="00E579D2" w:rsidRPr="005E1998" w:rsidRDefault="00E579D2">
            <w:pPr>
              <w:jc w:val="center"/>
              <w:rPr>
                <w:sz w:val="15"/>
                <w:szCs w:val="15"/>
              </w:rPr>
            </w:pPr>
          </w:p>
        </w:tc>
      </w:tr>
      <w:tr w:rsidR="00E579D2" w:rsidRPr="005E1998" w14:paraId="21DD62F7" w14:textId="77777777" w:rsidTr="005E1998">
        <w:trPr>
          <w:cantSplit/>
          <w:trHeight w:val="451"/>
          <w:jc w:val="center"/>
        </w:trPr>
        <w:tc>
          <w:tcPr>
            <w:tcW w:w="202" w:type="pct"/>
            <w:vMerge/>
            <w:tcBorders>
              <w:bottom w:val="single" w:sz="4" w:space="0" w:color="auto"/>
            </w:tcBorders>
            <w:vAlign w:val="center"/>
          </w:tcPr>
          <w:p w14:paraId="3C9F3C5D" w14:textId="77777777" w:rsidR="00E579D2" w:rsidRPr="005E1998" w:rsidRDefault="00E579D2">
            <w:pPr>
              <w:spacing w:line="220" w:lineRule="exact"/>
              <w:jc w:val="center"/>
              <w:rPr>
                <w:sz w:val="15"/>
                <w:szCs w:val="15"/>
              </w:rPr>
            </w:pPr>
          </w:p>
        </w:tc>
        <w:tc>
          <w:tcPr>
            <w:tcW w:w="550" w:type="pct"/>
            <w:tcBorders>
              <w:top w:val="single" w:sz="4" w:space="0" w:color="auto"/>
              <w:bottom w:val="single" w:sz="4" w:space="0" w:color="auto"/>
              <w:right w:val="single" w:sz="4" w:space="0" w:color="auto"/>
            </w:tcBorders>
            <w:vAlign w:val="center"/>
          </w:tcPr>
          <w:p w14:paraId="43DB92A1" w14:textId="77777777" w:rsidR="00E579D2" w:rsidRPr="005E1998" w:rsidRDefault="00E579D2">
            <w:pPr>
              <w:pStyle w:val="EmptyCellLayoutStyle"/>
              <w:jc w:val="center"/>
              <w:rPr>
                <w:sz w:val="15"/>
                <w:szCs w:val="15"/>
              </w:rPr>
            </w:pPr>
          </w:p>
        </w:tc>
        <w:tc>
          <w:tcPr>
            <w:tcW w:w="1297" w:type="pct"/>
            <w:tcBorders>
              <w:top w:val="single" w:sz="4" w:space="0" w:color="auto"/>
              <w:left w:val="single" w:sz="4" w:space="0" w:color="auto"/>
              <w:bottom w:val="single" w:sz="4" w:space="0" w:color="auto"/>
              <w:right w:val="single" w:sz="4" w:space="0" w:color="auto"/>
            </w:tcBorders>
            <w:vAlign w:val="center"/>
          </w:tcPr>
          <w:p w14:paraId="5994F1F8" w14:textId="77777777" w:rsidR="00E579D2" w:rsidRPr="005E1998" w:rsidRDefault="00000000">
            <w:pPr>
              <w:jc w:val="center"/>
              <w:rPr>
                <w:sz w:val="15"/>
                <w:szCs w:val="15"/>
              </w:rPr>
            </w:pPr>
            <w:r w:rsidRPr="005E1998">
              <w:rPr>
                <w:sz w:val="15"/>
                <w:szCs w:val="15"/>
              </w:rPr>
              <w:t>公共选修课（含校本特色课程、四史教育与红色文化、人文社科类、自然科学类、艺术体育类、环境与安全类课程等）</w:t>
            </w:r>
          </w:p>
          <w:p w14:paraId="42139BDF" w14:textId="77777777" w:rsidR="00E579D2" w:rsidRPr="005E1998" w:rsidRDefault="00000000">
            <w:pPr>
              <w:jc w:val="center"/>
              <w:rPr>
                <w:sz w:val="15"/>
                <w:szCs w:val="15"/>
              </w:rPr>
            </w:pPr>
            <w:r w:rsidRPr="005E1998">
              <w:rPr>
                <w:sz w:val="15"/>
                <w:szCs w:val="15"/>
              </w:rPr>
              <w:t>Public Optional course</w:t>
            </w:r>
          </w:p>
        </w:tc>
        <w:tc>
          <w:tcPr>
            <w:tcW w:w="231" w:type="pct"/>
            <w:tcBorders>
              <w:top w:val="single" w:sz="4" w:space="0" w:color="auto"/>
              <w:left w:val="single" w:sz="4" w:space="0" w:color="auto"/>
              <w:bottom w:val="single" w:sz="4" w:space="0" w:color="auto"/>
              <w:right w:val="single" w:sz="4" w:space="0" w:color="auto"/>
            </w:tcBorders>
            <w:vAlign w:val="center"/>
          </w:tcPr>
          <w:p w14:paraId="25ECDE83" w14:textId="77777777" w:rsidR="005E1998" w:rsidRDefault="00000000">
            <w:pPr>
              <w:pStyle w:val="EmptyCellLayoutStyle"/>
              <w:ind w:leftChars="-50" w:left="-105" w:rightChars="-50" w:right="-105"/>
              <w:jc w:val="center"/>
              <w:rPr>
                <w:sz w:val="15"/>
                <w:szCs w:val="15"/>
              </w:rPr>
            </w:pPr>
            <w:r w:rsidRPr="005E1998">
              <w:rPr>
                <w:sz w:val="15"/>
                <w:szCs w:val="15"/>
              </w:rPr>
              <w:t>考</w:t>
            </w:r>
          </w:p>
          <w:p w14:paraId="054F9F9E" w14:textId="14FF6C5D" w:rsidR="00E579D2" w:rsidRPr="005E1998" w:rsidRDefault="00000000">
            <w:pPr>
              <w:pStyle w:val="EmptyCellLayoutStyle"/>
              <w:ind w:leftChars="-50" w:left="-105" w:rightChars="-50" w:right="-105"/>
              <w:jc w:val="center"/>
              <w:rPr>
                <w:sz w:val="15"/>
                <w:szCs w:val="15"/>
              </w:rPr>
            </w:pPr>
            <w:r w:rsidRPr="005E1998">
              <w:rPr>
                <w:sz w:val="15"/>
                <w:szCs w:val="15"/>
              </w:rPr>
              <w:t>查</w:t>
            </w:r>
          </w:p>
        </w:tc>
        <w:tc>
          <w:tcPr>
            <w:tcW w:w="285" w:type="pct"/>
            <w:tcBorders>
              <w:top w:val="single" w:sz="4" w:space="0" w:color="auto"/>
              <w:left w:val="single" w:sz="4" w:space="0" w:color="auto"/>
              <w:bottom w:val="single" w:sz="4" w:space="0" w:color="auto"/>
              <w:right w:val="single" w:sz="4" w:space="0" w:color="auto"/>
            </w:tcBorders>
            <w:vAlign w:val="center"/>
          </w:tcPr>
          <w:p w14:paraId="5AAB2F90" w14:textId="77777777" w:rsidR="00E579D2" w:rsidRPr="005E1998" w:rsidRDefault="00000000">
            <w:pPr>
              <w:pStyle w:val="EmptyCellLayoutStyle"/>
              <w:jc w:val="center"/>
              <w:rPr>
                <w:sz w:val="15"/>
                <w:szCs w:val="15"/>
              </w:rPr>
            </w:pPr>
            <w:r w:rsidRPr="005E1998">
              <w:rPr>
                <w:sz w:val="15"/>
                <w:szCs w:val="15"/>
              </w:rPr>
              <w:t>/6</w:t>
            </w:r>
          </w:p>
        </w:tc>
        <w:tc>
          <w:tcPr>
            <w:tcW w:w="254" w:type="pct"/>
            <w:tcBorders>
              <w:top w:val="single" w:sz="4" w:space="0" w:color="auto"/>
              <w:left w:val="single" w:sz="4" w:space="0" w:color="auto"/>
              <w:bottom w:val="single" w:sz="4" w:space="0" w:color="auto"/>
              <w:right w:val="single" w:sz="4" w:space="0" w:color="auto"/>
            </w:tcBorders>
            <w:vAlign w:val="center"/>
          </w:tcPr>
          <w:p w14:paraId="744C85D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6B89EB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3ACCEA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781D60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AFBDAA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B00F17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3D560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21A0990"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BED8393" w14:textId="77777777" w:rsidR="00E579D2" w:rsidRPr="005E1998" w:rsidRDefault="00E579D2">
            <w:pPr>
              <w:jc w:val="center"/>
              <w:rPr>
                <w:sz w:val="15"/>
                <w:szCs w:val="15"/>
              </w:rPr>
            </w:pPr>
          </w:p>
        </w:tc>
      </w:tr>
      <w:tr w:rsidR="00E579D2" w:rsidRPr="005E1998" w14:paraId="512000C1" w14:textId="77777777" w:rsidTr="005E1998">
        <w:trPr>
          <w:cantSplit/>
          <w:trHeight w:val="451"/>
          <w:jc w:val="center"/>
        </w:trPr>
        <w:tc>
          <w:tcPr>
            <w:tcW w:w="202" w:type="pct"/>
            <w:vMerge w:val="restart"/>
            <w:tcBorders>
              <w:top w:val="single" w:sz="4" w:space="0" w:color="auto"/>
              <w:left w:val="single" w:sz="4" w:space="0" w:color="auto"/>
              <w:right w:val="single" w:sz="4" w:space="0" w:color="auto"/>
            </w:tcBorders>
            <w:textDirection w:val="tbRlV"/>
            <w:vAlign w:val="center"/>
          </w:tcPr>
          <w:p w14:paraId="452A6FED" w14:textId="77777777" w:rsidR="00E579D2" w:rsidRPr="005E1998" w:rsidRDefault="00000000">
            <w:pPr>
              <w:ind w:left="113" w:right="113"/>
              <w:jc w:val="center"/>
              <w:rPr>
                <w:sz w:val="15"/>
                <w:szCs w:val="15"/>
              </w:rPr>
            </w:pPr>
            <w:r w:rsidRPr="005E1998">
              <w:rPr>
                <w:sz w:val="15"/>
                <w:szCs w:val="15"/>
              </w:rPr>
              <w:t>专业教育课程</w:t>
            </w:r>
            <w:r w:rsidRPr="005E1998">
              <w:rPr>
                <w:sz w:val="15"/>
                <w:szCs w:val="15"/>
              </w:rPr>
              <w:t xml:space="preserve">       Major Education Course</w:t>
            </w:r>
          </w:p>
        </w:tc>
        <w:tc>
          <w:tcPr>
            <w:tcW w:w="1847" w:type="pct"/>
            <w:gridSpan w:val="2"/>
            <w:tcBorders>
              <w:top w:val="single" w:sz="4" w:space="0" w:color="auto"/>
              <w:left w:val="single" w:sz="4" w:space="0" w:color="auto"/>
              <w:bottom w:val="single" w:sz="4" w:space="0" w:color="auto"/>
              <w:right w:val="single" w:sz="4" w:space="0" w:color="auto"/>
            </w:tcBorders>
            <w:vAlign w:val="center"/>
          </w:tcPr>
          <w:p w14:paraId="0814BAE8" w14:textId="77777777" w:rsidR="00E579D2" w:rsidRPr="005E1998" w:rsidRDefault="00000000">
            <w:pPr>
              <w:jc w:val="center"/>
              <w:rPr>
                <w:b/>
                <w:sz w:val="15"/>
                <w:szCs w:val="15"/>
              </w:rPr>
            </w:pPr>
            <w:r w:rsidRPr="005E1998">
              <w:rPr>
                <w:b/>
                <w:sz w:val="15"/>
                <w:szCs w:val="15"/>
              </w:rPr>
              <w:t>学科基础必修课程</w:t>
            </w:r>
          </w:p>
          <w:p w14:paraId="1E5307A9" w14:textId="77777777" w:rsidR="00E579D2" w:rsidRPr="005E1998" w:rsidRDefault="00000000">
            <w:pPr>
              <w:jc w:val="center"/>
              <w:rPr>
                <w:b/>
                <w:sz w:val="15"/>
                <w:szCs w:val="15"/>
              </w:rPr>
            </w:pPr>
            <w:r w:rsidRPr="005E1998">
              <w:rPr>
                <w:b/>
                <w:sz w:val="15"/>
                <w:szCs w:val="15"/>
              </w:rPr>
              <w:t>Subject Required Basic Courses</w:t>
            </w:r>
          </w:p>
        </w:tc>
        <w:tc>
          <w:tcPr>
            <w:tcW w:w="231" w:type="pct"/>
            <w:tcBorders>
              <w:top w:val="single" w:sz="4" w:space="0" w:color="auto"/>
              <w:left w:val="single" w:sz="4" w:space="0" w:color="auto"/>
              <w:bottom w:val="single" w:sz="4" w:space="0" w:color="auto"/>
              <w:right w:val="single" w:sz="4" w:space="0" w:color="auto"/>
            </w:tcBorders>
            <w:vAlign w:val="center"/>
          </w:tcPr>
          <w:p w14:paraId="7259ACC4"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7545DB41"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13F936C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AB7A5B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25C6DF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EF451F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DF9160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7CF8F5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0BBEE2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4AC225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AAD303B" w14:textId="77777777" w:rsidR="00E579D2" w:rsidRPr="005E1998" w:rsidRDefault="00E579D2">
            <w:pPr>
              <w:jc w:val="center"/>
              <w:rPr>
                <w:sz w:val="15"/>
                <w:szCs w:val="15"/>
              </w:rPr>
            </w:pPr>
          </w:p>
        </w:tc>
      </w:tr>
      <w:tr w:rsidR="00E579D2" w:rsidRPr="005E1998" w14:paraId="6F71A519" w14:textId="77777777" w:rsidTr="005E1998">
        <w:trPr>
          <w:cantSplit/>
          <w:trHeight w:val="490"/>
          <w:jc w:val="center"/>
        </w:trPr>
        <w:tc>
          <w:tcPr>
            <w:tcW w:w="202" w:type="pct"/>
            <w:vMerge/>
            <w:tcBorders>
              <w:left w:val="single" w:sz="4" w:space="0" w:color="auto"/>
              <w:right w:val="single" w:sz="4" w:space="0" w:color="auto"/>
            </w:tcBorders>
            <w:vAlign w:val="center"/>
          </w:tcPr>
          <w:p w14:paraId="53C9C43A"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E79D649" w14:textId="77777777" w:rsidR="00E579D2" w:rsidRPr="005E1998" w:rsidRDefault="00000000">
            <w:pPr>
              <w:snapToGrid w:val="0"/>
              <w:jc w:val="center"/>
              <w:rPr>
                <w:sz w:val="15"/>
                <w:szCs w:val="15"/>
              </w:rPr>
            </w:pPr>
            <w:r w:rsidRPr="005E1998">
              <w:rPr>
                <w:sz w:val="15"/>
                <w:szCs w:val="15"/>
              </w:rPr>
              <w:t>LX</w:t>
            </w:r>
            <w:r w:rsidRPr="005E1998">
              <w:rPr>
                <w:kern w:val="0"/>
                <w:sz w:val="15"/>
                <w:szCs w:val="15"/>
              </w:rPr>
              <w:t>50</w:t>
            </w:r>
            <w:r w:rsidRPr="005E1998">
              <w:rPr>
                <w:sz w:val="15"/>
                <w:szCs w:val="15"/>
              </w:rPr>
              <w:t>16Z</w:t>
            </w:r>
            <w:r w:rsidRPr="005E1998">
              <w:rPr>
                <w:kern w:val="0"/>
                <w:sz w:val="15"/>
                <w:szCs w:val="15"/>
              </w:rPr>
              <w:t>W</w:t>
            </w:r>
          </w:p>
        </w:tc>
        <w:tc>
          <w:tcPr>
            <w:tcW w:w="1297" w:type="pct"/>
            <w:tcBorders>
              <w:top w:val="single" w:sz="4" w:space="0" w:color="auto"/>
              <w:left w:val="single" w:sz="4" w:space="0" w:color="auto"/>
              <w:bottom w:val="single" w:sz="4" w:space="0" w:color="auto"/>
              <w:right w:val="single" w:sz="4" w:space="0" w:color="auto"/>
            </w:tcBorders>
            <w:vAlign w:val="center"/>
          </w:tcPr>
          <w:p w14:paraId="231E99F8" w14:textId="77777777" w:rsidR="00E579D2" w:rsidRPr="005E1998" w:rsidRDefault="00000000">
            <w:pPr>
              <w:adjustRightInd w:val="0"/>
              <w:snapToGrid w:val="0"/>
              <w:jc w:val="center"/>
              <w:rPr>
                <w:sz w:val="15"/>
                <w:szCs w:val="15"/>
              </w:rPr>
            </w:pPr>
            <w:r w:rsidRPr="005E1998">
              <w:rPr>
                <w:sz w:val="15"/>
                <w:szCs w:val="15"/>
              </w:rPr>
              <w:t>高等数学（</w:t>
            </w:r>
            <w:r w:rsidRPr="005E1998">
              <w:rPr>
                <w:sz w:val="15"/>
                <w:szCs w:val="15"/>
              </w:rPr>
              <w:t>BⅠ</w:t>
            </w:r>
            <w:r w:rsidRPr="005E1998">
              <w:rPr>
                <w:sz w:val="15"/>
                <w:szCs w:val="15"/>
              </w:rPr>
              <w:t>）</w:t>
            </w:r>
          </w:p>
          <w:p w14:paraId="680584DA" w14:textId="77777777" w:rsidR="00E579D2" w:rsidRPr="005E1998" w:rsidRDefault="00000000">
            <w:pPr>
              <w:adjustRightInd w:val="0"/>
              <w:snapToGrid w:val="0"/>
              <w:jc w:val="center"/>
              <w:rPr>
                <w:sz w:val="15"/>
                <w:szCs w:val="15"/>
              </w:rPr>
            </w:pPr>
            <w:r w:rsidRPr="005E1998">
              <w:rPr>
                <w:sz w:val="15"/>
                <w:szCs w:val="15"/>
              </w:rPr>
              <w:t>Advanced Mathematics (B I)</w:t>
            </w:r>
          </w:p>
        </w:tc>
        <w:tc>
          <w:tcPr>
            <w:tcW w:w="231" w:type="pct"/>
            <w:tcBorders>
              <w:top w:val="single" w:sz="4" w:space="0" w:color="auto"/>
              <w:left w:val="single" w:sz="4" w:space="0" w:color="auto"/>
              <w:bottom w:val="single" w:sz="4" w:space="0" w:color="auto"/>
              <w:right w:val="single" w:sz="4" w:space="0" w:color="auto"/>
            </w:tcBorders>
            <w:vAlign w:val="center"/>
          </w:tcPr>
          <w:p w14:paraId="10E12C93" w14:textId="77777777" w:rsidR="005E1998" w:rsidRDefault="00000000">
            <w:pPr>
              <w:pStyle w:val="EmptyCellLayoutStyle"/>
              <w:ind w:leftChars="-50" w:left="-105" w:rightChars="-50" w:right="-105"/>
              <w:jc w:val="center"/>
              <w:rPr>
                <w:sz w:val="15"/>
                <w:szCs w:val="15"/>
              </w:rPr>
            </w:pPr>
            <w:r w:rsidRPr="005E1998">
              <w:rPr>
                <w:sz w:val="15"/>
                <w:szCs w:val="15"/>
              </w:rPr>
              <w:t>考</w:t>
            </w:r>
          </w:p>
          <w:p w14:paraId="36C67D28" w14:textId="0B21204F"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77BC38D3" w14:textId="77777777" w:rsidR="00E579D2" w:rsidRPr="005E1998" w:rsidRDefault="00000000">
            <w:pPr>
              <w:pStyle w:val="EmptyCellLayoutStyle"/>
              <w:ind w:leftChars="-50" w:left="-105" w:rightChars="-50" w:right="-105"/>
              <w:jc w:val="center"/>
              <w:rPr>
                <w:sz w:val="15"/>
                <w:szCs w:val="15"/>
              </w:rPr>
            </w:pPr>
            <w:r w:rsidRPr="005E1998">
              <w:rPr>
                <w:sz w:val="15"/>
                <w:szCs w:val="15"/>
              </w:rPr>
              <w:t>64/4</w:t>
            </w:r>
          </w:p>
        </w:tc>
        <w:tc>
          <w:tcPr>
            <w:tcW w:w="254" w:type="pct"/>
            <w:tcBorders>
              <w:top w:val="single" w:sz="4" w:space="0" w:color="auto"/>
              <w:left w:val="single" w:sz="4" w:space="0" w:color="auto"/>
              <w:bottom w:val="single" w:sz="4" w:space="0" w:color="auto"/>
              <w:right w:val="single" w:sz="4" w:space="0" w:color="auto"/>
            </w:tcBorders>
            <w:vAlign w:val="center"/>
          </w:tcPr>
          <w:p w14:paraId="0ADCF9E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A6CDBED" w14:textId="77777777" w:rsidR="00E579D2" w:rsidRPr="005E1998" w:rsidRDefault="00000000">
            <w:pPr>
              <w:jc w:val="center"/>
              <w:rPr>
                <w:sz w:val="15"/>
                <w:szCs w:val="15"/>
              </w:rPr>
            </w:pPr>
            <w:r w:rsidRPr="005E1998">
              <w:rPr>
                <w:sz w:val="15"/>
                <w:szCs w:val="15"/>
              </w:rPr>
              <w:t>64</w:t>
            </w:r>
          </w:p>
        </w:tc>
        <w:tc>
          <w:tcPr>
            <w:tcW w:w="272" w:type="pct"/>
            <w:tcBorders>
              <w:top w:val="single" w:sz="4" w:space="0" w:color="auto"/>
              <w:left w:val="single" w:sz="4" w:space="0" w:color="auto"/>
              <w:bottom w:val="single" w:sz="4" w:space="0" w:color="auto"/>
              <w:right w:val="single" w:sz="4" w:space="0" w:color="auto"/>
            </w:tcBorders>
            <w:vAlign w:val="center"/>
          </w:tcPr>
          <w:p w14:paraId="1D3E035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12FE3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6AE729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7008E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E12D9F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440B437"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14E99DD" w14:textId="77777777" w:rsidR="00E579D2" w:rsidRPr="005E1998" w:rsidRDefault="00E579D2">
            <w:pPr>
              <w:pStyle w:val="EmptyCellLayoutStyle"/>
              <w:jc w:val="center"/>
              <w:rPr>
                <w:sz w:val="15"/>
                <w:szCs w:val="15"/>
              </w:rPr>
            </w:pPr>
          </w:p>
        </w:tc>
      </w:tr>
      <w:tr w:rsidR="00E579D2" w:rsidRPr="005E1998" w14:paraId="651FED53" w14:textId="77777777" w:rsidTr="005E1998">
        <w:trPr>
          <w:cantSplit/>
          <w:trHeight w:val="554"/>
          <w:jc w:val="center"/>
        </w:trPr>
        <w:tc>
          <w:tcPr>
            <w:tcW w:w="202" w:type="pct"/>
            <w:vMerge/>
            <w:tcBorders>
              <w:left w:val="single" w:sz="4" w:space="0" w:color="auto"/>
              <w:right w:val="single" w:sz="4" w:space="0" w:color="auto"/>
            </w:tcBorders>
            <w:vAlign w:val="center"/>
          </w:tcPr>
          <w:p w14:paraId="75D7ACFC"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E1437F4" w14:textId="77777777" w:rsidR="00E579D2" w:rsidRPr="005E1998" w:rsidRDefault="00000000">
            <w:pPr>
              <w:snapToGrid w:val="0"/>
              <w:jc w:val="center"/>
              <w:rPr>
                <w:sz w:val="15"/>
                <w:szCs w:val="15"/>
              </w:rPr>
            </w:pPr>
            <w:r w:rsidRPr="005E1998">
              <w:rPr>
                <w:sz w:val="15"/>
                <w:szCs w:val="15"/>
              </w:rPr>
              <w:t>LX</w:t>
            </w:r>
            <w:r w:rsidRPr="005E1998">
              <w:rPr>
                <w:kern w:val="0"/>
                <w:sz w:val="15"/>
                <w:szCs w:val="15"/>
              </w:rPr>
              <w:t>50</w:t>
            </w:r>
            <w:r w:rsidRPr="005E1998">
              <w:rPr>
                <w:sz w:val="15"/>
                <w:szCs w:val="15"/>
              </w:rPr>
              <w:t>19ZB</w:t>
            </w:r>
          </w:p>
        </w:tc>
        <w:tc>
          <w:tcPr>
            <w:tcW w:w="1297" w:type="pct"/>
            <w:tcBorders>
              <w:top w:val="single" w:sz="4" w:space="0" w:color="auto"/>
              <w:left w:val="single" w:sz="4" w:space="0" w:color="auto"/>
              <w:bottom w:val="single" w:sz="4" w:space="0" w:color="auto"/>
              <w:right w:val="single" w:sz="4" w:space="0" w:color="auto"/>
            </w:tcBorders>
            <w:vAlign w:val="center"/>
          </w:tcPr>
          <w:p w14:paraId="18B387F3" w14:textId="77777777" w:rsidR="00E579D2" w:rsidRPr="005E1998" w:rsidRDefault="00000000">
            <w:pPr>
              <w:snapToGrid w:val="0"/>
              <w:jc w:val="center"/>
              <w:rPr>
                <w:sz w:val="15"/>
                <w:szCs w:val="15"/>
              </w:rPr>
            </w:pPr>
            <w:r w:rsidRPr="005E1998">
              <w:rPr>
                <w:sz w:val="15"/>
                <w:szCs w:val="15"/>
              </w:rPr>
              <w:t>高等数学（</w:t>
            </w:r>
            <w:r w:rsidRPr="005E1998">
              <w:rPr>
                <w:sz w:val="15"/>
                <w:szCs w:val="15"/>
              </w:rPr>
              <w:t>BⅡ</w:t>
            </w:r>
            <w:r w:rsidRPr="005E1998">
              <w:rPr>
                <w:sz w:val="15"/>
                <w:szCs w:val="15"/>
              </w:rPr>
              <w:t>）</w:t>
            </w:r>
          </w:p>
          <w:p w14:paraId="3A7335F1" w14:textId="77777777" w:rsidR="00E579D2" w:rsidRPr="005E1998" w:rsidRDefault="00000000">
            <w:pPr>
              <w:snapToGrid w:val="0"/>
              <w:jc w:val="center"/>
              <w:rPr>
                <w:sz w:val="15"/>
                <w:szCs w:val="15"/>
              </w:rPr>
            </w:pPr>
            <w:r w:rsidRPr="005E1998">
              <w:rPr>
                <w:sz w:val="15"/>
                <w:szCs w:val="15"/>
              </w:rPr>
              <w:t>Advanced Mathematics (B I)</w:t>
            </w:r>
          </w:p>
        </w:tc>
        <w:tc>
          <w:tcPr>
            <w:tcW w:w="231" w:type="pct"/>
            <w:tcBorders>
              <w:top w:val="single" w:sz="4" w:space="0" w:color="auto"/>
              <w:left w:val="single" w:sz="4" w:space="0" w:color="auto"/>
              <w:bottom w:val="single" w:sz="4" w:space="0" w:color="auto"/>
              <w:right w:val="single" w:sz="4" w:space="0" w:color="auto"/>
            </w:tcBorders>
            <w:vAlign w:val="center"/>
          </w:tcPr>
          <w:p w14:paraId="74221FB4" w14:textId="77777777" w:rsidR="005E1998" w:rsidRDefault="00000000">
            <w:pPr>
              <w:pStyle w:val="EmptyCellLayoutStyle"/>
              <w:ind w:leftChars="-50" w:left="-105" w:rightChars="-50" w:right="-105"/>
              <w:jc w:val="center"/>
              <w:rPr>
                <w:sz w:val="15"/>
                <w:szCs w:val="15"/>
              </w:rPr>
            </w:pPr>
            <w:r w:rsidRPr="005E1998">
              <w:rPr>
                <w:sz w:val="15"/>
                <w:szCs w:val="15"/>
              </w:rPr>
              <w:t>考</w:t>
            </w:r>
          </w:p>
          <w:p w14:paraId="70E92F05" w14:textId="2977CDE2"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3CBDD62B" w14:textId="77777777" w:rsidR="00E579D2" w:rsidRPr="005E1998" w:rsidRDefault="00000000">
            <w:pPr>
              <w:pStyle w:val="EmptyCellLayoutStyle"/>
              <w:ind w:leftChars="-50" w:left="-105" w:rightChars="-50" w:right="-105"/>
              <w:jc w:val="center"/>
              <w:rPr>
                <w:sz w:val="15"/>
                <w:szCs w:val="15"/>
              </w:rPr>
            </w:pPr>
            <w:r w:rsidRPr="005E1998">
              <w:rPr>
                <w:sz w:val="15"/>
                <w:szCs w:val="15"/>
              </w:rPr>
              <w:t>64/4</w:t>
            </w:r>
          </w:p>
        </w:tc>
        <w:tc>
          <w:tcPr>
            <w:tcW w:w="254" w:type="pct"/>
            <w:tcBorders>
              <w:top w:val="single" w:sz="4" w:space="0" w:color="auto"/>
              <w:left w:val="single" w:sz="4" w:space="0" w:color="auto"/>
              <w:bottom w:val="single" w:sz="4" w:space="0" w:color="auto"/>
              <w:right w:val="single" w:sz="4" w:space="0" w:color="auto"/>
            </w:tcBorders>
            <w:vAlign w:val="center"/>
          </w:tcPr>
          <w:p w14:paraId="59CDF32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CF52C1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4A8D51A" w14:textId="77777777" w:rsidR="00E579D2" w:rsidRPr="005E1998" w:rsidRDefault="00000000">
            <w:pPr>
              <w:jc w:val="center"/>
              <w:rPr>
                <w:sz w:val="15"/>
                <w:szCs w:val="15"/>
              </w:rPr>
            </w:pPr>
            <w:r w:rsidRPr="005E1998">
              <w:rPr>
                <w:sz w:val="15"/>
                <w:szCs w:val="15"/>
              </w:rPr>
              <w:t>64</w:t>
            </w:r>
          </w:p>
        </w:tc>
        <w:tc>
          <w:tcPr>
            <w:tcW w:w="272" w:type="pct"/>
            <w:tcBorders>
              <w:top w:val="single" w:sz="4" w:space="0" w:color="auto"/>
              <w:left w:val="single" w:sz="4" w:space="0" w:color="auto"/>
              <w:bottom w:val="single" w:sz="4" w:space="0" w:color="auto"/>
              <w:right w:val="single" w:sz="4" w:space="0" w:color="auto"/>
            </w:tcBorders>
            <w:vAlign w:val="center"/>
          </w:tcPr>
          <w:p w14:paraId="0C043E7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9DDCE3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D3D3CD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154FA8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41BB37C"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5C1567F" w14:textId="77777777" w:rsidR="00E579D2" w:rsidRPr="005E1998" w:rsidRDefault="00E579D2">
            <w:pPr>
              <w:pStyle w:val="EmptyCellLayoutStyle"/>
              <w:jc w:val="center"/>
              <w:rPr>
                <w:sz w:val="15"/>
                <w:szCs w:val="15"/>
              </w:rPr>
            </w:pPr>
          </w:p>
        </w:tc>
      </w:tr>
      <w:tr w:rsidR="00E579D2" w:rsidRPr="005E1998" w14:paraId="5E691835" w14:textId="77777777" w:rsidTr="005E1998">
        <w:trPr>
          <w:cantSplit/>
          <w:trHeight w:val="646"/>
          <w:jc w:val="center"/>
        </w:trPr>
        <w:tc>
          <w:tcPr>
            <w:tcW w:w="202" w:type="pct"/>
            <w:vMerge/>
            <w:tcBorders>
              <w:left w:val="single" w:sz="4" w:space="0" w:color="auto"/>
              <w:right w:val="single" w:sz="4" w:space="0" w:color="auto"/>
            </w:tcBorders>
            <w:vAlign w:val="center"/>
          </w:tcPr>
          <w:p w14:paraId="14E062EB"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F3F9C12" w14:textId="77777777" w:rsidR="00E579D2" w:rsidRPr="005E1998" w:rsidRDefault="00000000">
            <w:pPr>
              <w:widowControl/>
              <w:jc w:val="center"/>
              <w:textAlignment w:val="center"/>
              <w:rPr>
                <w:kern w:val="0"/>
                <w:sz w:val="15"/>
                <w:szCs w:val="15"/>
              </w:rPr>
            </w:pPr>
            <w:r w:rsidRPr="005E1998">
              <w:rPr>
                <w:kern w:val="0"/>
                <w:sz w:val="15"/>
                <w:szCs w:val="15"/>
              </w:rPr>
              <w:t>LX5008ZB</w:t>
            </w:r>
          </w:p>
        </w:tc>
        <w:tc>
          <w:tcPr>
            <w:tcW w:w="1297" w:type="pct"/>
            <w:tcBorders>
              <w:top w:val="single" w:sz="4" w:space="0" w:color="auto"/>
              <w:left w:val="single" w:sz="4" w:space="0" w:color="auto"/>
              <w:bottom w:val="single" w:sz="4" w:space="0" w:color="auto"/>
              <w:right w:val="single" w:sz="4" w:space="0" w:color="auto"/>
            </w:tcBorders>
            <w:vAlign w:val="center"/>
          </w:tcPr>
          <w:p w14:paraId="4653626A" w14:textId="77777777" w:rsidR="00E579D2" w:rsidRPr="005E1998" w:rsidRDefault="00000000">
            <w:pPr>
              <w:snapToGrid w:val="0"/>
              <w:jc w:val="center"/>
              <w:rPr>
                <w:sz w:val="15"/>
                <w:szCs w:val="15"/>
              </w:rPr>
            </w:pPr>
            <w:r w:rsidRPr="005E1998">
              <w:rPr>
                <w:sz w:val="15"/>
                <w:szCs w:val="15"/>
              </w:rPr>
              <w:t>线性代数</w:t>
            </w:r>
          </w:p>
          <w:p w14:paraId="07F34A5D" w14:textId="77777777" w:rsidR="00E579D2" w:rsidRPr="005E1998" w:rsidRDefault="00000000">
            <w:pPr>
              <w:snapToGrid w:val="0"/>
              <w:jc w:val="center"/>
              <w:rPr>
                <w:sz w:val="15"/>
                <w:szCs w:val="15"/>
              </w:rPr>
            </w:pPr>
            <w:r w:rsidRPr="005E1998">
              <w:rPr>
                <w:sz w:val="15"/>
                <w:szCs w:val="15"/>
              </w:rPr>
              <w:t>Linear Algebra</w:t>
            </w:r>
          </w:p>
        </w:tc>
        <w:tc>
          <w:tcPr>
            <w:tcW w:w="231" w:type="pct"/>
            <w:tcBorders>
              <w:top w:val="single" w:sz="4" w:space="0" w:color="auto"/>
              <w:left w:val="single" w:sz="4" w:space="0" w:color="auto"/>
              <w:bottom w:val="single" w:sz="4" w:space="0" w:color="auto"/>
              <w:right w:val="single" w:sz="4" w:space="0" w:color="auto"/>
            </w:tcBorders>
            <w:vAlign w:val="center"/>
          </w:tcPr>
          <w:p w14:paraId="6C0DBB95" w14:textId="77777777" w:rsidR="005E1998" w:rsidRDefault="00000000">
            <w:pPr>
              <w:pStyle w:val="EmptyCellLayoutStyle"/>
              <w:ind w:leftChars="-50" w:left="-105" w:rightChars="-50" w:right="-105"/>
              <w:jc w:val="center"/>
              <w:rPr>
                <w:sz w:val="15"/>
                <w:szCs w:val="15"/>
              </w:rPr>
            </w:pPr>
            <w:r w:rsidRPr="005E1998">
              <w:rPr>
                <w:sz w:val="15"/>
                <w:szCs w:val="15"/>
              </w:rPr>
              <w:t>考</w:t>
            </w:r>
          </w:p>
          <w:p w14:paraId="1B787AB3" w14:textId="7D2769AB"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7807DF3E" w14:textId="77777777" w:rsidR="00E579D2" w:rsidRPr="005E1998" w:rsidRDefault="00000000">
            <w:pPr>
              <w:pStyle w:val="EmptyCellLayoutStyle"/>
              <w:ind w:leftChars="-50" w:left="-105" w:rightChars="-50" w:right="-105"/>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610C52E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0D5015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A0705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403AE3A" w14:textId="77777777" w:rsidR="00E579D2" w:rsidRPr="005E1998" w:rsidRDefault="00000000">
            <w:pPr>
              <w:jc w:val="center"/>
              <w:rPr>
                <w:sz w:val="15"/>
                <w:szCs w:val="15"/>
              </w:rPr>
            </w:pPr>
            <w:r w:rsidRPr="005E1998">
              <w:rPr>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1C3FA61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0D36A9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9ADF3F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174DF9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BB15DD1" w14:textId="77777777" w:rsidR="00E579D2" w:rsidRPr="005E1998" w:rsidRDefault="00E579D2">
            <w:pPr>
              <w:pStyle w:val="EmptyCellLayoutStyle"/>
              <w:jc w:val="center"/>
              <w:rPr>
                <w:sz w:val="15"/>
                <w:szCs w:val="15"/>
              </w:rPr>
            </w:pPr>
          </w:p>
        </w:tc>
      </w:tr>
      <w:tr w:rsidR="00E579D2" w:rsidRPr="005E1998" w14:paraId="199E7965" w14:textId="77777777" w:rsidTr="005E1998">
        <w:trPr>
          <w:cantSplit/>
          <w:trHeight w:val="614"/>
          <w:jc w:val="center"/>
        </w:trPr>
        <w:tc>
          <w:tcPr>
            <w:tcW w:w="202" w:type="pct"/>
            <w:vMerge/>
            <w:tcBorders>
              <w:left w:val="single" w:sz="4" w:space="0" w:color="auto"/>
              <w:right w:val="single" w:sz="4" w:space="0" w:color="auto"/>
            </w:tcBorders>
            <w:vAlign w:val="center"/>
          </w:tcPr>
          <w:p w14:paraId="00D2833F"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701C122" w14:textId="77777777" w:rsidR="00E579D2" w:rsidRPr="005E1998" w:rsidRDefault="00000000">
            <w:pPr>
              <w:widowControl/>
              <w:jc w:val="center"/>
              <w:textAlignment w:val="center"/>
              <w:rPr>
                <w:kern w:val="0"/>
                <w:sz w:val="15"/>
                <w:szCs w:val="15"/>
              </w:rPr>
            </w:pPr>
            <w:r w:rsidRPr="005E1998">
              <w:rPr>
                <w:kern w:val="0"/>
                <w:sz w:val="15"/>
                <w:szCs w:val="15"/>
              </w:rPr>
              <w:t>LX5009ZB</w:t>
            </w:r>
          </w:p>
        </w:tc>
        <w:tc>
          <w:tcPr>
            <w:tcW w:w="1297" w:type="pct"/>
            <w:tcBorders>
              <w:top w:val="single" w:sz="4" w:space="0" w:color="auto"/>
              <w:left w:val="single" w:sz="4" w:space="0" w:color="auto"/>
              <w:bottom w:val="single" w:sz="4" w:space="0" w:color="auto"/>
              <w:right w:val="single" w:sz="4" w:space="0" w:color="auto"/>
            </w:tcBorders>
            <w:vAlign w:val="center"/>
          </w:tcPr>
          <w:p w14:paraId="095B0681" w14:textId="77777777" w:rsidR="00E579D2" w:rsidRPr="005E1998" w:rsidRDefault="00000000">
            <w:pPr>
              <w:snapToGrid w:val="0"/>
              <w:jc w:val="center"/>
              <w:rPr>
                <w:sz w:val="15"/>
                <w:szCs w:val="15"/>
              </w:rPr>
            </w:pPr>
            <w:r w:rsidRPr="005E1998">
              <w:rPr>
                <w:sz w:val="15"/>
                <w:szCs w:val="15"/>
              </w:rPr>
              <w:t>概率论与数理统计</w:t>
            </w:r>
          </w:p>
          <w:p w14:paraId="041536FB" w14:textId="77777777" w:rsidR="00E579D2" w:rsidRPr="005E1998" w:rsidRDefault="00000000">
            <w:pPr>
              <w:snapToGrid w:val="0"/>
              <w:jc w:val="center"/>
              <w:rPr>
                <w:sz w:val="15"/>
                <w:szCs w:val="15"/>
              </w:rPr>
            </w:pPr>
            <w:r w:rsidRPr="005E1998">
              <w:rPr>
                <w:sz w:val="15"/>
                <w:szCs w:val="15"/>
              </w:rPr>
              <w:t>Probability Theory and Statistics</w:t>
            </w:r>
          </w:p>
        </w:tc>
        <w:tc>
          <w:tcPr>
            <w:tcW w:w="231" w:type="pct"/>
            <w:tcBorders>
              <w:top w:val="single" w:sz="4" w:space="0" w:color="auto"/>
              <w:left w:val="single" w:sz="4" w:space="0" w:color="auto"/>
              <w:bottom w:val="single" w:sz="4" w:space="0" w:color="auto"/>
              <w:right w:val="single" w:sz="4" w:space="0" w:color="auto"/>
            </w:tcBorders>
            <w:vAlign w:val="center"/>
          </w:tcPr>
          <w:p w14:paraId="2F80DC34" w14:textId="77777777" w:rsidR="005E1998" w:rsidRDefault="00000000">
            <w:pPr>
              <w:pStyle w:val="EmptyCellLayoutStyle"/>
              <w:ind w:leftChars="-50" w:left="-105" w:rightChars="-50" w:right="-105"/>
              <w:jc w:val="center"/>
              <w:rPr>
                <w:sz w:val="15"/>
                <w:szCs w:val="15"/>
              </w:rPr>
            </w:pPr>
            <w:r w:rsidRPr="005E1998">
              <w:rPr>
                <w:sz w:val="15"/>
                <w:szCs w:val="15"/>
              </w:rPr>
              <w:t>考</w:t>
            </w:r>
          </w:p>
          <w:p w14:paraId="3CEAE82E" w14:textId="65E223B6"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1AD9F641" w14:textId="77777777" w:rsidR="00E579D2" w:rsidRPr="005E1998" w:rsidRDefault="00000000">
            <w:pPr>
              <w:pStyle w:val="EmptyCellLayoutStyle"/>
              <w:ind w:leftChars="-50" w:left="-105" w:rightChars="-50" w:right="-105"/>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36C8ECF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538636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4B2B4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1C93FF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0A74DC8"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7D5FB8D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42D90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B8C17E4"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87D4A77" w14:textId="77777777" w:rsidR="00E579D2" w:rsidRPr="005E1998" w:rsidRDefault="00E579D2">
            <w:pPr>
              <w:pStyle w:val="EmptyCellLayoutStyle"/>
              <w:jc w:val="center"/>
              <w:rPr>
                <w:sz w:val="15"/>
                <w:szCs w:val="15"/>
              </w:rPr>
            </w:pPr>
          </w:p>
        </w:tc>
      </w:tr>
      <w:tr w:rsidR="00E579D2" w:rsidRPr="005E1998" w14:paraId="1A552AF2" w14:textId="77777777" w:rsidTr="005E1998">
        <w:trPr>
          <w:cantSplit/>
          <w:trHeight w:val="451"/>
          <w:jc w:val="center"/>
        </w:trPr>
        <w:tc>
          <w:tcPr>
            <w:tcW w:w="202" w:type="pct"/>
            <w:vMerge/>
            <w:tcBorders>
              <w:left w:val="single" w:sz="4" w:space="0" w:color="auto"/>
              <w:right w:val="single" w:sz="4" w:space="0" w:color="auto"/>
            </w:tcBorders>
            <w:vAlign w:val="center"/>
          </w:tcPr>
          <w:p w14:paraId="6FA3DA1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BF2088E" w14:textId="77777777" w:rsidR="00E579D2" w:rsidRPr="005E1998" w:rsidRDefault="00000000">
            <w:pPr>
              <w:pStyle w:val="EmptyCellLayoutStyle"/>
              <w:jc w:val="center"/>
              <w:rPr>
                <w:sz w:val="15"/>
                <w:szCs w:val="15"/>
              </w:rPr>
            </w:pPr>
            <w:r w:rsidRPr="005E1998">
              <w:rPr>
                <w:sz w:val="15"/>
                <w:szCs w:val="15"/>
              </w:rPr>
              <w:t>JD5013ZB</w:t>
            </w:r>
          </w:p>
        </w:tc>
        <w:tc>
          <w:tcPr>
            <w:tcW w:w="1297" w:type="pct"/>
            <w:tcBorders>
              <w:top w:val="single" w:sz="4" w:space="0" w:color="auto"/>
              <w:left w:val="single" w:sz="4" w:space="0" w:color="auto"/>
              <w:bottom w:val="single" w:sz="4" w:space="0" w:color="auto"/>
              <w:right w:val="single" w:sz="4" w:space="0" w:color="auto"/>
            </w:tcBorders>
            <w:vAlign w:val="center"/>
          </w:tcPr>
          <w:p w14:paraId="0F3F20F5" w14:textId="77777777" w:rsidR="00E579D2" w:rsidRPr="005E1998" w:rsidRDefault="00000000">
            <w:pPr>
              <w:snapToGrid w:val="0"/>
              <w:jc w:val="center"/>
              <w:rPr>
                <w:sz w:val="15"/>
                <w:szCs w:val="15"/>
              </w:rPr>
            </w:pPr>
            <w:r w:rsidRPr="005E1998">
              <w:rPr>
                <w:sz w:val="15"/>
                <w:szCs w:val="15"/>
              </w:rPr>
              <w:t>电工电子技术</w:t>
            </w:r>
            <w:r w:rsidRPr="005E1998">
              <w:rPr>
                <w:sz w:val="15"/>
                <w:szCs w:val="15"/>
              </w:rPr>
              <w:t>(B)</w:t>
            </w:r>
          </w:p>
          <w:p w14:paraId="03E003BD" w14:textId="77777777" w:rsidR="00E579D2" w:rsidRPr="005E1998" w:rsidRDefault="00000000">
            <w:pPr>
              <w:snapToGrid w:val="0"/>
              <w:jc w:val="center"/>
              <w:rPr>
                <w:sz w:val="15"/>
                <w:szCs w:val="15"/>
              </w:rPr>
            </w:pPr>
            <w:r w:rsidRPr="005E1998">
              <w:rPr>
                <w:sz w:val="15"/>
                <w:szCs w:val="15"/>
              </w:rPr>
              <w:t>Electrical and Electronic Technology</w:t>
            </w:r>
          </w:p>
        </w:tc>
        <w:tc>
          <w:tcPr>
            <w:tcW w:w="231" w:type="pct"/>
            <w:tcBorders>
              <w:top w:val="single" w:sz="4" w:space="0" w:color="auto"/>
              <w:left w:val="single" w:sz="4" w:space="0" w:color="auto"/>
              <w:bottom w:val="single" w:sz="4" w:space="0" w:color="auto"/>
              <w:right w:val="single" w:sz="4" w:space="0" w:color="auto"/>
            </w:tcBorders>
            <w:vAlign w:val="center"/>
          </w:tcPr>
          <w:p w14:paraId="11BC2896"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3FC2DFF" w14:textId="7D8C7D9F"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3C7D5C4A" w14:textId="77777777" w:rsidR="00E579D2" w:rsidRPr="005E1998" w:rsidRDefault="00000000">
            <w:pPr>
              <w:pStyle w:val="EmptyCellLayoutStyle"/>
              <w:ind w:leftChars="-50" w:left="-105" w:rightChars="-50" w:right="-105"/>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304A55C1" w14:textId="77777777" w:rsidR="00E579D2" w:rsidRPr="005E1998" w:rsidRDefault="00E579D2">
            <w:pPr>
              <w:pStyle w:val="EmptyCellLayoutStyle"/>
              <w:ind w:leftChars="-50" w:left="-105" w:rightChars="-50" w:right="-105"/>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C8A2E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21E774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5D3705B" w14:textId="77777777" w:rsidR="00E579D2" w:rsidRPr="005E1998" w:rsidRDefault="00000000">
            <w:pPr>
              <w:jc w:val="center"/>
              <w:rPr>
                <w:sz w:val="15"/>
                <w:szCs w:val="15"/>
              </w:rPr>
            </w:pPr>
            <w:r w:rsidRPr="005E1998">
              <w:rPr>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5B8A336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FE359F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FF97F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B750DBB"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49CB193" w14:textId="77777777" w:rsidR="00E579D2" w:rsidRPr="005E1998" w:rsidRDefault="00E579D2">
            <w:pPr>
              <w:pStyle w:val="EmptyCellLayoutStyle"/>
              <w:jc w:val="center"/>
              <w:rPr>
                <w:sz w:val="15"/>
                <w:szCs w:val="15"/>
              </w:rPr>
            </w:pPr>
          </w:p>
        </w:tc>
      </w:tr>
      <w:tr w:rsidR="00E579D2" w:rsidRPr="005E1998" w14:paraId="70B87849" w14:textId="77777777" w:rsidTr="005E1998">
        <w:trPr>
          <w:cantSplit/>
          <w:trHeight w:val="586"/>
          <w:jc w:val="center"/>
        </w:trPr>
        <w:tc>
          <w:tcPr>
            <w:tcW w:w="202" w:type="pct"/>
            <w:vMerge/>
            <w:tcBorders>
              <w:left w:val="single" w:sz="4" w:space="0" w:color="auto"/>
              <w:right w:val="single" w:sz="4" w:space="0" w:color="auto"/>
            </w:tcBorders>
            <w:vAlign w:val="center"/>
          </w:tcPr>
          <w:p w14:paraId="505D57E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8016E5E" w14:textId="77777777" w:rsidR="00E579D2" w:rsidRPr="005E1998" w:rsidRDefault="00000000">
            <w:pPr>
              <w:jc w:val="center"/>
              <w:rPr>
                <w:kern w:val="0"/>
                <w:sz w:val="15"/>
                <w:szCs w:val="15"/>
              </w:rPr>
            </w:pPr>
            <w:r w:rsidRPr="005E1998">
              <w:rPr>
                <w:kern w:val="0"/>
                <w:sz w:val="15"/>
                <w:szCs w:val="15"/>
              </w:rPr>
              <w:t>XG1095ZB</w:t>
            </w:r>
          </w:p>
        </w:tc>
        <w:tc>
          <w:tcPr>
            <w:tcW w:w="1297" w:type="pct"/>
            <w:tcBorders>
              <w:top w:val="single" w:sz="4" w:space="0" w:color="auto"/>
              <w:left w:val="single" w:sz="4" w:space="0" w:color="auto"/>
              <w:bottom w:val="single" w:sz="4" w:space="0" w:color="auto"/>
              <w:right w:val="single" w:sz="4" w:space="0" w:color="auto"/>
            </w:tcBorders>
            <w:vAlign w:val="center"/>
          </w:tcPr>
          <w:p w14:paraId="59F3C9E3" w14:textId="77777777" w:rsidR="00E579D2" w:rsidRPr="005E1998" w:rsidRDefault="00000000">
            <w:pPr>
              <w:snapToGrid w:val="0"/>
              <w:jc w:val="center"/>
              <w:rPr>
                <w:sz w:val="15"/>
                <w:szCs w:val="15"/>
              </w:rPr>
            </w:pPr>
            <w:r w:rsidRPr="005E1998">
              <w:rPr>
                <w:sz w:val="15"/>
                <w:szCs w:val="15"/>
              </w:rPr>
              <w:t>Python</w:t>
            </w:r>
            <w:r w:rsidRPr="005E1998">
              <w:rPr>
                <w:sz w:val="15"/>
                <w:szCs w:val="15"/>
              </w:rPr>
              <w:t>程序设计</w:t>
            </w:r>
          </w:p>
          <w:p w14:paraId="7894FD13" w14:textId="77777777" w:rsidR="00E579D2" w:rsidRPr="005E1998" w:rsidRDefault="00000000">
            <w:pPr>
              <w:snapToGrid w:val="0"/>
              <w:jc w:val="center"/>
              <w:rPr>
                <w:sz w:val="15"/>
                <w:szCs w:val="15"/>
              </w:rPr>
            </w:pPr>
            <w:r w:rsidRPr="005E1998">
              <w:rPr>
                <w:sz w:val="15"/>
                <w:szCs w:val="15"/>
              </w:rPr>
              <w:t>Python Program Design</w:t>
            </w:r>
          </w:p>
        </w:tc>
        <w:tc>
          <w:tcPr>
            <w:tcW w:w="231" w:type="pct"/>
            <w:tcBorders>
              <w:top w:val="single" w:sz="4" w:space="0" w:color="auto"/>
              <w:left w:val="single" w:sz="4" w:space="0" w:color="auto"/>
              <w:bottom w:val="single" w:sz="4" w:space="0" w:color="auto"/>
              <w:right w:val="single" w:sz="4" w:space="0" w:color="auto"/>
            </w:tcBorders>
            <w:vAlign w:val="center"/>
          </w:tcPr>
          <w:p w14:paraId="601E236B" w14:textId="77777777" w:rsidR="005E1998" w:rsidRDefault="00000000">
            <w:pPr>
              <w:pStyle w:val="EmptyCellLayoutStyle"/>
              <w:ind w:leftChars="-50" w:left="-105" w:rightChars="-50" w:right="-105"/>
              <w:jc w:val="center"/>
              <w:rPr>
                <w:sz w:val="15"/>
                <w:szCs w:val="15"/>
              </w:rPr>
            </w:pPr>
            <w:r w:rsidRPr="005E1998">
              <w:rPr>
                <w:sz w:val="15"/>
                <w:szCs w:val="15"/>
              </w:rPr>
              <w:t>考</w:t>
            </w:r>
          </w:p>
          <w:p w14:paraId="06BDCC86" w14:textId="7A6DC4A7"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3A5BE5A8" w14:textId="77777777" w:rsidR="00E579D2" w:rsidRPr="005E1998" w:rsidRDefault="00000000">
            <w:pPr>
              <w:pStyle w:val="EmptyCellLayoutStyle"/>
              <w:ind w:leftChars="-50" w:left="-105" w:rightChars="-50" w:right="-105"/>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7286219D" w14:textId="77777777" w:rsidR="00E579D2" w:rsidRPr="005E1998" w:rsidRDefault="00000000">
            <w:pPr>
              <w:pStyle w:val="EmptyCellLayoutStyle"/>
              <w:ind w:leftChars="-50" w:left="-105" w:rightChars="-50" w:right="-105"/>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1EC47E1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3263482"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1BB95E9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16F320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1E0237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EBC968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3E73873"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86D35DE" w14:textId="77777777" w:rsidR="00E579D2" w:rsidRPr="005E1998" w:rsidRDefault="00E579D2">
            <w:pPr>
              <w:pStyle w:val="EmptyCellLayoutStyle"/>
              <w:jc w:val="center"/>
              <w:rPr>
                <w:sz w:val="15"/>
                <w:szCs w:val="15"/>
              </w:rPr>
            </w:pPr>
          </w:p>
        </w:tc>
      </w:tr>
      <w:tr w:rsidR="00E579D2" w:rsidRPr="005E1998" w14:paraId="79DBB5B6" w14:textId="77777777" w:rsidTr="005E1998">
        <w:trPr>
          <w:cantSplit/>
          <w:trHeight w:val="451"/>
          <w:jc w:val="center"/>
        </w:trPr>
        <w:tc>
          <w:tcPr>
            <w:tcW w:w="202" w:type="pct"/>
            <w:vMerge/>
            <w:tcBorders>
              <w:left w:val="single" w:sz="4" w:space="0" w:color="auto"/>
              <w:right w:val="single" w:sz="4" w:space="0" w:color="auto"/>
            </w:tcBorders>
            <w:vAlign w:val="center"/>
          </w:tcPr>
          <w:p w14:paraId="6FEB8546"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964B8E7" w14:textId="77777777" w:rsidR="00E579D2" w:rsidRPr="005E1998" w:rsidRDefault="00000000">
            <w:pPr>
              <w:widowControl/>
              <w:jc w:val="center"/>
              <w:textAlignment w:val="center"/>
              <w:rPr>
                <w:kern w:val="0"/>
                <w:sz w:val="15"/>
                <w:szCs w:val="15"/>
              </w:rPr>
            </w:pPr>
            <w:r w:rsidRPr="005E1998">
              <w:rPr>
                <w:kern w:val="0"/>
                <w:sz w:val="15"/>
                <w:szCs w:val="15"/>
              </w:rPr>
              <w:t>LX6005ZB</w:t>
            </w:r>
          </w:p>
        </w:tc>
        <w:tc>
          <w:tcPr>
            <w:tcW w:w="1297" w:type="pct"/>
            <w:tcBorders>
              <w:top w:val="single" w:sz="4" w:space="0" w:color="auto"/>
              <w:left w:val="single" w:sz="4" w:space="0" w:color="auto"/>
              <w:bottom w:val="single" w:sz="4" w:space="0" w:color="auto"/>
              <w:right w:val="single" w:sz="4" w:space="0" w:color="auto"/>
            </w:tcBorders>
            <w:vAlign w:val="center"/>
          </w:tcPr>
          <w:p w14:paraId="6816541A" w14:textId="77777777" w:rsidR="00E579D2" w:rsidRPr="005E1998" w:rsidRDefault="00000000">
            <w:pPr>
              <w:snapToGrid w:val="0"/>
              <w:jc w:val="center"/>
              <w:rPr>
                <w:sz w:val="15"/>
                <w:szCs w:val="15"/>
              </w:rPr>
            </w:pPr>
            <w:r w:rsidRPr="005E1998">
              <w:rPr>
                <w:sz w:val="15"/>
                <w:szCs w:val="15"/>
              </w:rPr>
              <w:t>大学物理（</w:t>
            </w:r>
            <w:r w:rsidRPr="005E1998">
              <w:rPr>
                <w:sz w:val="15"/>
                <w:szCs w:val="15"/>
              </w:rPr>
              <w:t>CI</w:t>
            </w:r>
            <w:r w:rsidRPr="005E1998">
              <w:rPr>
                <w:sz w:val="15"/>
                <w:szCs w:val="15"/>
              </w:rPr>
              <w:t>）</w:t>
            </w:r>
          </w:p>
          <w:p w14:paraId="3BA54FA6" w14:textId="77777777" w:rsidR="00E579D2" w:rsidRPr="005E1998" w:rsidRDefault="00000000">
            <w:pPr>
              <w:snapToGrid w:val="0"/>
              <w:jc w:val="center"/>
              <w:rPr>
                <w:sz w:val="15"/>
                <w:szCs w:val="15"/>
              </w:rPr>
            </w:pPr>
            <w:r w:rsidRPr="005E1998">
              <w:rPr>
                <w:sz w:val="15"/>
                <w:szCs w:val="15"/>
              </w:rPr>
              <w:t>College Physics (CI)</w:t>
            </w:r>
          </w:p>
        </w:tc>
        <w:tc>
          <w:tcPr>
            <w:tcW w:w="231" w:type="pct"/>
            <w:tcBorders>
              <w:top w:val="single" w:sz="4" w:space="0" w:color="auto"/>
              <w:left w:val="single" w:sz="4" w:space="0" w:color="auto"/>
              <w:bottom w:val="single" w:sz="4" w:space="0" w:color="auto"/>
              <w:right w:val="single" w:sz="4" w:space="0" w:color="auto"/>
            </w:tcBorders>
            <w:vAlign w:val="center"/>
          </w:tcPr>
          <w:p w14:paraId="1256B0EE" w14:textId="77777777" w:rsidR="005E1998" w:rsidRDefault="00000000">
            <w:pPr>
              <w:pStyle w:val="EmptyCellLayoutStyle"/>
              <w:ind w:leftChars="-50" w:left="-105" w:rightChars="-50" w:right="-105"/>
              <w:jc w:val="center"/>
              <w:rPr>
                <w:sz w:val="15"/>
                <w:szCs w:val="15"/>
              </w:rPr>
            </w:pPr>
            <w:r w:rsidRPr="005E1998">
              <w:rPr>
                <w:sz w:val="15"/>
                <w:szCs w:val="15"/>
              </w:rPr>
              <w:t>考</w:t>
            </w:r>
          </w:p>
          <w:p w14:paraId="4FED63DA" w14:textId="7F41974F"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611C8626" w14:textId="77777777" w:rsidR="00E579D2" w:rsidRPr="005E1998" w:rsidRDefault="00000000">
            <w:pPr>
              <w:pStyle w:val="EmptyCellLayoutStyle"/>
              <w:ind w:leftChars="-50" w:left="-105" w:rightChars="-50" w:right="-105"/>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1E53457C" w14:textId="77777777" w:rsidR="00E579D2" w:rsidRPr="005E1998" w:rsidRDefault="00E579D2">
            <w:pPr>
              <w:pStyle w:val="EmptyCellLayoutStyle"/>
              <w:ind w:leftChars="-50" w:left="-105" w:rightChars="-50" w:right="-105"/>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B9D6C2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14BFB26" w14:textId="77777777" w:rsidR="00E579D2" w:rsidRPr="005E1998" w:rsidRDefault="00000000">
            <w:pPr>
              <w:jc w:val="center"/>
              <w:rPr>
                <w:sz w:val="15"/>
                <w:szCs w:val="15"/>
              </w:rPr>
            </w:pPr>
            <w:r w:rsidRPr="005E1998">
              <w:rPr>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3AEEC3E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4DF8D9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F4733D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99DA20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F5E4409"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E64BE0B" w14:textId="77777777" w:rsidR="00E579D2" w:rsidRPr="005E1998" w:rsidRDefault="00E579D2">
            <w:pPr>
              <w:pStyle w:val="EmptyCellLayoutStyle"/>
              <w:jc w:val="center"/>
              <w:rPr>
                <w:sz w:val="15"/>
                <w:szCs w:val="15"/>
              </w:rPr>
            </w:pPr>
          </w:p>
        </w:tc>
      </w:tr>
      <w:tr w:rsidR="00E579D2" w:rsidRPr="005E1998" w14:paraId="73833DD7" w14:textId="77777777" w:rsidTr="005E1998">
        <w:trPr>
          <w:cantSplit/>
          <w:trHeight w:val="451"/>
          <w:jc w:val="center"/>
        </w:trPr>
        <w:tc>
          <w:tcPr>
            <w:tcW w:w="202" w:type="pct"/>
            <w:vMerge/>
            <w:tcBorders>
              <w:left w:val="single" w:sz="4" w:space="0" w:color="auto"/>
              <w:right w:val="single" w:sz="4" w:space="0" w:color="auto"/>
            </w:tcBorders>
            <w:vAlign w:val="center"/>
          </w:tcPr>
          <w:p w14:paraId="7CD701EC"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F71AFD9" w14:textId="77777777" w:rsidR="00E579D2" w:rsidRPr="005E1998" w:rsidRDefault="00000000">
            <w:pPr>
              <w:widowControl/>
              <w:jc w:val="center"/>
              <w:textAlignment w:val="center"/>
              <w:rPr>
                <w:kern w:val="0"/>
                <w:sz w:val="15"/>
                <w:szCs w:val="15"/>
              </w:rPr>
            </w:pPr>
            <w:r w:rsidRPr="005E1998">
              <w:rPr>
                <w:kern w:val="0"/>
                <w:sz w:val="15"/>
                <w:szCs w:val="15"/>
              </w:rPr>
              <w:t>LX6006ZB</w:t>
            </w:r>
          </w:p>
        </w:tc>
        <w:tc>
          <w:tcPr>
            <w:tcW w:w="1297" w:type="pct"/>
            <w:tcBorders>
              <w:top w:val="single" w:sz="4" w:space="0" w:color="auto"/>
              <w:left w:val="single" w:sz="4" w:space="0" w:color="auto"/>
              <w:bottom w:val="single" w:sz="4" w:space="0" w:color="auto"/>
              <w:right w:val="single" w:sz="4" w:space="0" w:color="auto"/>
            </w:tcBorders>
            <w:vAlign w:val="center"/>
          </w:tcPr>
          <w:p w14:paraId="2773EE14" w14:textId="77777777" w:rsidR="00E579D2" w:rsidRPr="005E1998" w:rsidRDefault="00000000">
            <w:pPr>
              <w:snapToGrid w:val="0"/>
              <w:jc w:val="center"/>
              <w:rPr>
                <w:sz w:val="15"/>
                <w:szCs w:val="15"/>
              </w:rPr>
            </w:pPr>
            <w:r w:rsidRPr="005E1998">
              <w:rPr>
                <w:sz w:val="15"/>
                <w:szCs w:val="15"/>
              </w:rPr>
              <w:t>大学物理（</w:t>
            </w:r>
            <w:r w:rsidRPr="005E1998">
              <w:rPr>
                <w:sz w:val="15"/>
                <w:szCs w:val="15"/>
              </w:rPr>
              <w:t>CII</w:t>
            </w:r>
            <w:r w:rsidRPr="005E1998">
              <w:rPr>
                <w:sz w:val="15"/>
                <w:szCs w:val="15"/>
              </w:rPr>
              <w:t>）</w:t>
            </w:r>
          </w:p>
          <w:p w14:paraId="25812B5E" w14:textId="77777777" w:rsidR="00E579D2" w:rsidRPr="005E1998" w:rsidRDefault="00000000">
            <w:pPr>
              <w:snapToGrid w:val="0"/>
              <w:jc w:val="center"/>
              <w:rPr>
                <w:sz w:val="15"/>
                <w:szCs w:val="15"/>
              </w:rPr>
            </w:pPr>
            <w:r w:rsidRPr="005E1998">
              <w:rPr>
                <w:sz w:val="15"/>
                <w:szCs w:val="15"/>
              </w:rPr>
              <w:t>College Physics (CII)</w:t>
            </w:r>
          </w:p>
        </w:tc>
        <w:tc>
          <w:tcPr>
            <w:tcW w:w="231" w:type="pct"/>
            <w:tcBorders>
              <w:top w:val="single" w:sz="4" w:space="0" w:color="auto"/>
              <w:left w:val="single" w:sz="4" w:space="0" w:color="auto"/>
              <w:bottom w:val="single" w:sz="4" w:space="0" w:color="auto"/>
              <w:right w:val="single" w:sz="4" w:space="0" w:color="auto"/>
            </w:tcBorders>
            <w:vAlign w:val="center"/>
          </w:tcPr>
          <w:p w14:paraId="43A8E741" w14:textId="77777777" w:rsidR="005E1998" w:rsidRDefault="00000000">
            <w:pPr>
              <w:pStyle w:val="EmptyCellLayoutStyle"/>
              <w:ind w:leftChars="-50" w:left="-105" w:rightChars="-50" w:right="-105"/>
              <w:jc w:val="center"/>
              <w:rPr>
                <w:sz w:val="15"/>
                <w:szCs w:val="15"/>
              </w:rPr>
            </w:pPr>
            <w:r w:rsidRPr="005E1998">
              <w:rPr>
                <w:sz w:val="15"/>
                <w:szCs w:val="15"/>
              </w:rPr>
              <w:t>考</w:t>
            </w:r>
          </w:p>
          <w:p w14:paraId="67696E2B" w14:textId="0CFF92A1" w:rsidR="00E579D2" w:rsidRPr="005E1998" w:rsidRDefault="00000000">
            <w:pPr>
              <w:pStyle w:val="EmptyCellLayoutStyle"/>
              <w:ind w:leftChars="-50" w:left="-105" w:rightChars="-50" w:right="-105"/>
              <w:jc w:val="center"/>
              <w:rPr>
                <w:sz w:val="15"/>
                <w:szCs w:val="15"/>
              </w:rPr>
            </w:pPr>
            <w:r w:rsidRPr="005E1998">
              <w:rPr>
                <w:sz w:val="15"/>
                <w:szCs w:val="15"/>
              </w:rPr>
              <w:t>试</w:t>
            </w:r>
          </w:p>
        </w:tc>
        <w:tc>
          <w:tcPr>
            <w:tcW w:w="285" w:type="pct"/>
            <w:tcBorders>
              <w:top w:val="single" w:sz="4" w:space="0" w:color="auto"/>
              <w:left w:val="single" w:sz="4" w:space="0" w:color="auto"/>
              <w:bottom w:val="single" w:sz="4" w:space="0" w:color="auto"/>
              <w:right w:val="single" w:sz="4" w:space="0" w:color="auto"/>
            </w:tcBorders>
            <w:vAlign w:val="center"/>
          </w:tcPr>
          <w:p w14:paraId="52B44A3A" w14:textId="77777777" w:rsidR="00E579D2" w:rsidRPr="005E1998" w:rsidRDefault="00000000">
            <w:pPr>
              <w:pStyle w:val="EmptyCellLayoutStyle"/>
              <w:ind w:leftChars="-50" w:left="-105" w:rightChars="-50" w:right="-105"/>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69906E68" w14:textId="77777777" w:rsidR="00E579D2" w:rsidRPr="005E1998" w:rsidRDefault="00E579D2">
            <w:pPr>
              <w:pStyle w:val="EmptyCellLayoutStyle"/>
              <w:ind w:leftChars="-50" w:left="-105" w:rightChars="-50" w:right="-105"/>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4E875B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4F95AA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16A835" w14:textId="77777777" w:rsidR="00E579D2" w:rsidRPr="005E1998" w:rsidRDefault="00000000">
            <w:pPr>
              <w:jc w:val="center"/>
              <w:rPr>
                <w:sz w:val="15"/>
                <w:szCs w:val="15"/>
              </w:rPr>
            </w:pPr>
            <w:r w:rsidRPr="005E1998">
              <w:rPr>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593FCB4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F671ED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216FE1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71E860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909AECA" w14:textId="77777777" w:rsidR="00E579D2" w:rsidRPr="005E1998" w:rsidRDefault="00E579D2">
            <w:pPr>
              <w:pStyle w:val="EmptyCellLayoutStyle"/>
              <w:jc w:val="center"/>
              <w:rPr>
                <w:sz w:val="15"/>
                <w:szCs w:val="15"/>
              </w:rPr>
            </w:pPr>
          </w:p>
        </w:tc>
      </w:tr>
      <w:tr w:rsidR="00E579D2" w:rsidRPr="005E1998" w14:paraId="6AE4675E" w14:textId="77777777" w:rsidTr="005E1998">
        <w:trPr>
          <w:cantSplit/>
          <w:trHeight w:val="451"/>
          <w:jc w:val="center"/>
        </w:trPr>
        <w:tc>
          <w:tcPr>
            <w:tcW w:w="202" w:type="pct"/>
            <w:vMerge/>
            <w:tcBorders>
              <w:left w:val="single" w:sz="4" w:space="0" w:color="auto"/>
              <w:right w:val="single" w:sz="4" w:space="0" w:color="auto"/>
            </w:tcBorders>
            <w:vAlign w:val="center"/>
          </w:tcPr>
          <w:p w14:paraId="0CE865BB" w14:textId="77777777" w:rsidR="00E579D2" w:rsidRPr="005E1998" w:rsidRDefault="00E579D2">
            <w:pPr>
              <w:spacing w:line="220" w:lineRule="exact"/>
              <w:jc w:val="center"/>
              <w:rPr>
                <w:sz w:val="15"/>
                <w:szCs w:val="15"/>
              </w:rPr>
            </w:pPr>
          </w:p>
        </w:tc>
        <w:tc>
          <w:tcPr>
            <w:tcW w:w="1847" w:type="pct"/>
            <w:gridSpan w:val="2"/>
            <w:tcBorders>
              <w:top w:val="single" w:sz="4" w:space="0" w:color="auto"/>
              <w:left w:val="single" w:sz="4" w:space="0" w:color="auto"/>
              <w:bottom w:val="single" w:sz="4" w:space="0" w:color="auto"/>
              <w:right w:val="single" w:sz="4" w:space="0" w:color="auto"/>
            </w:tcBorders>
            <w:vAlign w:val="center"/>
          </w:tcPr>
          <w:p w14:paraId="4A937DE4" w14:textId="77777777" w:rsidR="00E579D2" w:rsidRPr="005E1998" w:rsidRDefault="00000000">
            <w:pPr>
              <w:jc w:val="center"/>
              <w:rPr>
                <w:b/>
                <w:sz w:val="15"/>
                <w:szCs w:val="15"/>
              </w:rPr>
            </w:pPr>
            <w:r w:rsidRPr="005E1998">
              <w:rPr>
                <w:b/>
                <w:sz w:val="15"/>
                <w:szCs w:val="15"/>
              </w:rPr>
              <w:t>专业知识必修课程</w:t>
            </w:r>
          </w:p>
          <w:p w14:paraId="17516E32" w14:textId="77777777" w:rsidR="00E579D2" w:rsidRPr="005E1998" w:rsidRDefault="00000000">
            <w:pPr>
              <w:jc w:val="center"/>
              <w:rPr>
                <w:b/>
                <w:sz w:val="15"/>
                <w:szCs w:val="15"/>
              </w:rPr>
            </w:pPr>
            <w:r w:rsidRPr="005E1998">
              <w:rPr>
                <w:b/>
                <w:sz w:val="15"/>
                <w:szCs w:val="15"/>
              </w:rPr>
              <w:t>Professional knowledge Required Courses</w:t>
            </w:r>
          </w:p>
        </w:tc>
        <w:tc>
          <w:tcPr>
            <w:tcW w:w="231" w:type="pct"/>
            <w:tcBorders>
              <w:top w:val="single" w:sz="4" w:space="0" w:color="auto"/>
              <w:left w:val="single" w:sz="4" w:space="0" w:color="auto"/>
              <w:bottom w:val="single" w:sz="4" w:space="0" w:color="auto"/>
              <w:right w:val="single" w:sz="4" w:space="0" w:color="auto"/>
            </w:tcBorders>
            <w:vAlign w:val="center"/>
          </w:tcPr>
          <w:p w14:paraId="29FD29E4"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703CCC5E"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6779295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3487F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050C48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59058E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DAFFC1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36724E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700436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026C62C"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A8D5437" w14:textId="77777777" w:rsidR="00E579D2" w:rsidRPr="005E1998" w:rsidRDefault="00E579D2">
            <w:pPr>
              <w:jc w:val="center"/>
              <w:rPr>
                <w:sz w:val="15"/>
                <w:szCs w:val="15"/>
              </w:rPr>
            </w:pPr>
          </w:p>
        </w:tc>
      </w:tr>
      <w:tr w:rsidR="00E579D2" w:rsidRPr="005E1998" w14:paraId="58430771" w14:textId="77777777" w:rsidTr="005E1998">
        <w:trPr>
          <w:cantSplit/>
          <w:trHeight w:val="451"/>
          <w:jc w:val="center"/>
        </w:trPr>
        <w:tc>
          <w:tcPr>
            <w:tcW w:w="202" w:type="pct"/>
            <w:vMerge/>
            <w:tcBorders>
              <w:left w:val="single" w:sz="4" w:space="0" w:color="auto"/>
              <w:right w:val="single" w:sz="4" w:space="0" w:color="auto"/>
            </w:tcBorders>
            <w:vAlign w:val="center"/>
          </w:tcPr>
          <w:p w14:paraId="575E737D"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D816371" w14:textId="77777777" w:rsidR="00E579D2" w:rsidRPr="005E1998" w:rsidRDefault="00000000">
            <w:pPr>
              <w:ind w:leftChars="-50" w:left="-105" w:rightChars="-50" w:right="-105"/>
              <w:jc w:val="center"/>
              <w:rPr>
                <w:color w:val="000000"/>
                <w:sz w:val="15"/>
                <w:szCs w:val="15"/>
              </w:rPr>
            </w:pPr>
            <w:r w:rsidRPr="005E1998">
              <w:rPr>
                <w:color w:val="000000"/>
                <w:sz w:val="15"/>
                <w:szCs w:val="15"/>
              </w:rPr>
              <w:t>HS4051ZB</w:t>
            </w:r>
          </w:p>
        </w:tc>
        <w:tc>
          <w:tcPr>
            <w:tcW w:w="1297" w:type="pct"/>
            <w:tcBorders>
              <w:top w:val="single" w:sz="4" w:space="0" w:color="auto"/>
              <w:left w:val="single" w:sz="4" w:space="0" w:color="auto"/>
              <w:bottom w:val="single" w:sz="4" w:space="0" w:color="auto"/>
              <w:right w:val="single" w:sz="4" w:space="0" w:color="auto"/>
            </w:tcBorders>
            <w:vAlign w:val="center"/>
          </w:tcPr>
          <w:p w14:paraId="47D0C882" w14:textId="77777777" w:rsidR="00E579D2" w:rsidRPr="005E1998" w:rsidRDefault="00000000">
            <w:pPr>
              <w:jc w:val="center"/>
              <w:rPr>
                <w:sz w:val="15"/>
                <w:szCs w:val="15"/>
              </w:rPr>
            </w:pPr>
            <w:r w:rsidRPr="005E1998">
              <w:rPr>
                <w:sz w:val="15"/>
                <w:szCs w:val="15"/>
              </w:rPr>
              <w:t>专业导论</w:t>
            </w:r>
          </w:p>
          <w:p w14:paraId="2FA8F0A1" w14:textId="77777777" w:rsidR="00E579D2" w:rsidRPr="005E1998" w:rsidRDefault="00000000">
            <w:pPr>
              <w:jc w:val="center"/>
              <w:rPr>
                <w:sz w:val="15"/>
                <w:szCs w:val="15"/>
              </w:rPr>
            </w:pPr>
            <w:r w:rsidRPr="005E1998">
              <w:rPr>
                <w:sz w:val="15"/>
                <w:szCs w:val="15"/>
              </w:rPr>
              <w:t>Major Introduction</w:t>
            </w:r>
          </w:p>
        </w:tc>
        <w:tc>
          <w:tcPr>
            <w:tcW w:w="231" w:type="pct"/>
            <w:tcBorders>
              <w:top w:val="single" w:sz="4" w:space="0" w:color="auto"/>
              <w:left w:val="single" w:sz="4" w:space="0" w:color="auto"/>
              <w:bottom w:val="single" w:sz="4" w:space="0" w:color="auto"/>
              <w:right w:val="single" w:sz="4" w:space="0" w:color="auto"/>
            </w:tcBorders>
            <w:vAlign w:val="center"/>
          </w:tcPr>
          <w:p w14:paraId="7F241C50"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75F2260" w14:textId="77777777" w:rsidR="00E579D2" w:rsidRPr="005E1998" w:rsidRDefault="00000000">
            <w:pPr>
              <w:ind w:left="-50" w:right="-50"/>
              <w:jc w:val="center"/>
              <w:rPr>
                <w:sz w:val="15"/>
                <w:szCs w:val="15"/>
              </w:rPr>
            </w:pPr>
            <w:r w:rsidRPr="005E1998">
              <w:rPr>
                <w:sz w:val="15"/>
                <w:szCs w:val="15"/>
              </w:rPr>
              <w:t>16/1</w:t>
            </w:r>
          </w:p>
        </w:tc>
        <w:tc>
          <w:tcPr>
            <w:tcW w:w="254" w:type="pct"/>
            <w:tcBorders>
              <w:top w:val="single" w:sz="4" w:space="0" w:color="auto"/>
              <w:left w:val="single" w:sz="4" w:space="0" w:color="auto"/>
              <w:bottom w:val="single" w:sz="4" w:space="0" w:color="auto"/>
              <w:right w:val="single" w:sz="4" w:space="0" w:color="auto"/>
            </w:tcBorders>
            <w:vAlign w:val="center"/>
          </w:tcPr>
          <w:p w14:paraId="07B6735A" w14:textId="77777777" w:rsidR="00E579D2" w:rsidRPr="005E1998" w:rsidRDefault="00E579D2">
            <w:pPr>
              <w:jc w:val="center"/>
              <w:rPr>
                <w:sz w:val="15"/>
                <w:szCs w:val="15"/>
              </w:rPr>
            </w:pPr>
          </w:p>
        </w:tc>
        <w:tc>
          <w:tcPr>
            <w:tcW w:w="272" w:type="pct"/>
            <w:tcBorders>
              <w:top w:val="single" w:sz="4" w:space="0" w:color="auto"/>
              <w:left w:val="nil"/>
              <w:bottom w:val="single" w:sz="4" w:space="0" w:color="auto"/>
              <w:right w:val="single" w:sz="4" w:space="0" w:color="auto"/>
            </w:tcBorders>
            <w:vAlign w:val="center"/>
          </w:tcPr>
          <w:p w14:paraId="7D73F931" w14:textId="77777777" w:rsidR="00E579D2" w:rsidRPr="005E1998" w:rsidRDefault="00000000">
            <w:pPr>
              <w:jc w:val="center"/>
              <w:rPr>
                <w:sz w:val="15"/>
                <w:szCs w:val="15"/>
              </w:rPr>
            </w:pPr>
            <w:r w:rsidRPr="005E1998">
              <w:rPr>
                <w:rFonts w:eastAsia="等线"/>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652BC12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A9E458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4DEC4C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130EE7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D39776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0A7073C"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2CD47A9" w14:textId="77777777" w:rsidR="00E579D2" w:rsidRPr="005E1998" w:rsidRDefault="00E579D2">
            <w:pPr>
              <w:jc w:val="center"/>
              <w:rPr>
                <w:sz w:val="15"/>
                <w:szCs w:val="15"/>
              </w:rPr>
            </w:pPr>
          </w:p>
        </w:tc>
      </w:tr>
      <w:tr w:rsidR="00E579D2" w:rsidRPr="005E1998" w14:paraId="6529E57D" w14:textId="77777777" w:rsidTr="005E1998">
        <w:trPr>
          <w:cantSplit/>
          <w:trHeight w:val="451"/>
          <w:jc w:val="center"/>
        </w:trPr>
        <w:tc>
          <w:tcPr>
            <w:tcW w:w="202" w:type="pct"/>
            <w:vMerge/>
            <w:tcBorders>
              <w:left w:val="single" w:sz="4" w:space="0" w:color="auto"/>
              <w:right w:val="single" w:sz="4" w:space="0" w:color="auto"/>
            </w:tcBorders>
            <w:vAlign w:val="center"/>
          </w:tcPr>
          <w:p w14:paraId="1E816D3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647B7C9" w14:textId="77777777" w:rsidR="00E579D2" w:rsidRPr="005E1998" w:rsidRDefault="00000000">
            <w:pPr>
              <w:ind w:leftChars="-50" w:left="-105" w:rightChars="-50" w:right="-105"/>
              <w:jc w:val="center"/>
              <w:rPr>
                <w:color w:val="000000"/>
                <w:sz w:val="15"/>
                <w:szCs w:val="15"/>
              </w:rPr>
            </w:pPr>
            <w:r w:rsidRPr="005E1998">
              <w:rPr>
                <w:color w:val="000000"/>
                <w:sz w:val="15"/>
                <w:szCs w:val="15"/>
              </w:rPr>
              <w:t>HS4052ZB</w:t>
            </w:r>
          </w:p>
        </w:tc>
        <w:tc>
          <w:tcPr>
            <w:tcW w:w="1297" w:type="pct"/>
            <w:tcBorders>
              <w:top w:val="single" w:sz="4" w:space="0" w:color="auto"/>
              <w:left w:val="single" w:sz="4" w:space="0" w:color="auto"/>
              <w:bottom w:val="single" w:sz="4" w:space="0" w:color="auto"/>
              <w:right w:val="single" w:sz="4" w:space="0" w:color="auto"/>
            </w:tcBorders>
            <w:vAlign w:val="center"/>
          </w:tcPr>
          <w:p w14:paraId="68628DEE" w14:textId="77777777" w:rsidR="00E579D2" w:rsidRPr="005E1998" w:rsidRDefault="00000000">
            <w:pPr>
              <w:jc w:val="center"/>
              <w:rPr>
                <w:sz w:val="15"/>
                <w:szCs w:val="15"/>
              </w:rPr>
            </w:pPr>
            <w:r w:rsidRPr="005E1998">
              <w:rPr>
                <w:sz w:val="15"/>
                <w:szCs w:val="15"/>
              </w:rPr>
              <w:t>无机化学</w:t>
            </w:r>
          </w:p>
          <w:p w14:paraId="27EBE397" w14:textId="77777777" w:rsidR="00E579D2" w:rsidRPr="005E1998" w:rsidRDefault="00000000">
            <w:pPr>
              <w:jc w:val="center"/>
              <w:rPr>
                <w:sz w:val="15"/>
                <w:szCs w:val="15"/>
              </w:rPr>
            </w:pPr>
            <w:r w:rsidRPr="005E1998">
              <w:rPr>
                <w:sz w:val="15"/>
                <w:szCs w:val="15"/>
              </w:rPr>
              <w:t>Inorganic Chemistry</w:t>
            </w:r>
          </w:p>
        </w:tc>
        <w:tc>
          <w:tcPr>
            <w:tcW w:w="231" w:type="pct"/>
            <w:tcBorders>
              <w:top w:val="single" w:sz="4" w:space="0" w:color="auto"/>
              <w:left w:val="single" w:sz="4" w:space="0" w:color="auto"/>
              <w:bottom w:val="single" w:sz="4" w:space="0" w:color="auto"/>
              <w:right w:val="single" w:sz="4" w:space="0" w:color="auto"/>
            </w:tcBorders>
            <w:vAlign w:val="center"/>
          </w:tcPr>
          <w:p w14:paraId="1F86E290"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14AE6576" w14:textId="77777777" w:rsidR="00E579D2" w:rsidRPr="005E1998" w:rsidRDefault="00000000">
            <w:pPr>
              <w:ind w:left="-50" w:right="-50"/>
              <w:jc w:val="center"/>
              <w:rPr>
                <w:sz w:val="15"/>
                <w:szCs w:val="15"/>
              </w:rPr>
            </w:pPr>
            <w:r w:rsidRPr="005E1998">
              <w:rPr>
                <w:sz w:val="15"/>
                <w:szCs w:val="15"/>
              </w:rPr>
              <w:t>72/4.5</w:t>
            </w:r>
          </w:p>
        </w:tc>
        <w:tc>
          <w:tcPr>
            <w:tcW w:w="254" w:type="pct"/>
            <w:tcBorders>
              <w:top w:val="single" w:sz="4" w:space="0" w:color="auto"/>
              <w:left w:val="single" w:sz="4" w:space="0" w:color="auto"/>
              <w:bottom w:val="single" w:sz="4" w:space="0" w:color="auto"/>
              <w:right w:val="single" w:sz="4" w:space="0" w:color="auto"/>
            </w:tcBorders>
            <w:vAlign w:val="center"/>
          </w:tcPr>
          <w:p w14:paraId="01772DB9"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5421BB1E" w14:textId="77777777" w:rsidR="00E579D2" w:rsidRPr="005E1998" w:rsidRDefault="00000000">
            <w:pPr>
              <w:jc w:val="center"/>
              <w:rPr>
                <w:sz w:val="15"/>
                <w:szCs w:val="15"/>
              </w:rPr>
            </w:pPr>
            <w:r w:rsidRPr="005E1998">
              <w:rPr>
                <w:rFonts w:eastAsia="等线"/>
                <w:sz w:val="15"/>
                <w:szCs w:val="15"/>
              </w:rPr>
              <w:t>72</w:t>
            </w:r>
          </w:p>
        </w:tc>
        <w:tc>
          <w:tcPr>
            <w:tcW w:w="272" w:type="pct"/>
            <w:tcBorders>
              <w:top w:val="single" w:sz="4" w:space="0" w:color="auto"/>
              <w:left w:val="single" w:sz="4" w:space="0" w:color="auto"/>
              <w:bottom w:val="single" w:sz="4" w:space="0" w:color="auto"/>
              <w:right w:val="single" w:sz="4" w:space="0" w:color="auto"/>
            </w:tcBorders>
            <w:vAlign w:val="center"/>
          </w:tcPr>
          <w:p w14:paraId="2D144E7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F13AF2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1336FA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D4EC5D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207913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75B6804"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8B2245C" w14:textId="77777777" w:rsidR="00E579D2" w:rsidRPr="005E1998" w:rsidRDefault="00E579D2">
            <w:pPr>
              <w:jc w:val="center"/>
              <w:rPr>
                <w:sz w:val="15"/>
                <w:szCs w:val="15"/>
              </w:rPr>
            </w:pPr>
          </w:p>
        </w:tc>
      </w:tr>
      <w:tr w:rsidR="00E579D2" w:rsidRPr="005E1998" w14:paraId="5C8BFB8D" w14:textId="77777777" w:rsidTr="005E1998">
        <w:trPr>
          <w:cantSplit/>
          <w:trHeight w:val="451"/>
          <w:jc w:val="center"/>
        </w:trPr>
        <w:tc>
          <w:tcPr>
            <w:tcW w:w="202" w:type="pct"/>
            <w:vMerge/>
            <w:tcBorders>
              <w:left w:val="single" w:sz="4" w:space="0" w:color="auto"/>
              <w:right w:val="single" w:sz="4" w:space="0" w:color="auto"/>
            </w:tcBorders>
            <w:vAlign w:val="center"/>
          </w:tcPr>
          <w:p w14:paraId="1355E73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1941E04" w14:textId="77777777" w:rsidR="00E579D2" w:rsidRPr="005E1998" w:rsidRDefault="00000000">
            <w:pPr>
              <w:ind w:leftChars="-50" w:left="-105" w:rightChars="-50" w:right="-105"/>
              <w:jc w:val="center"/>
              <w:rPr>
                <w:color w:val="000000"/>
                <w:sz w:val="15"/>
                <w:szCs w:val="15"/>
              </w:rPr>
            </w:pPr>
            <w:r w:rsidRPr="005E1998">
              <w:rPr>
                <w:color w:val="000000"/>
                <w:sz w:val="15"/>
                <w:szCs w:val="15"/>
              </w:rPr>
              <w:t>HS4053ZB</w:t>
            </w:r>
          </w:p>
        </w:tc>
        <w:tc>
          <w:tcPr>
            <w:tcW w:w="1297" w:type="pct"/>
            <w:tcBorders>
              <w:top w:val="single" w:sz="4" w:space="0" w:color="auto"/>
              <w:left w:val="single" w:sz="4" w:space="0" w:color="auto"/>
              <w:bottom w:val="single" w:sz="4" w:space="0" w:color="auto"/>
              <w:right w:val="single" w:sz="4" w:space="0" w:color="auto"/>
            </w:tcBorders>
            <w:vAlign w:val="center"/>
          </w:tcPr>
          <w:p w14:paraId="0A507505" w14:textId="77777777" w:rsidR="00E579D2" w:rsidRPr="005E1998" w:rsidRDefault="00000000">
            <w:pPr>
              <w:jc w:val="center"/>
              <w:rPr>
                <w:sz w:val="15"/>
                <w:szCs w:val="15"/>
              </w:rPr>
            </w:pPr>
            <w:r w:rsidRPr="005E1998">
              <w:rPr>
                <w:sz w:val="15"/>
                <w:szCs w:val="15"/>
              </w:rPr>
              <w:t>有机化学（</w:t>
            </w:r>
            <w:r w:rsidRPr="005E1998">
              <w:rPr>
                <w:sz w:val="15"/>
                <w:szCs w:val="15"/>
              </w:rPr>
              <w:t>I</w:t>
            </w:r>
            <w:r w:rsidRPr="005E1998">
              <w:rPr>
                <w:sz w:val="15"/>
                <w:szCs w:val="15"/>
              </w:rPr>
              <w:t>）</w:t>
            </w:r>
          </w:p>
          <w:p w14:paraId="4BA5F411" w14:textId="77777777" w:rsidR="00E579D2" w:rsidRPr="005E1998" w:rsidRDefault="00000000">
            <w:pPr>
              <w:jc w:val="center"/>
              <w:rPr>
                <w:sz w:val="15"/>
                <w:szCs w:val="15"/>
              </w:rPr>
            </w:pPr>
            <w:r w:rsidRPr="005E1998">
              <w:rPr>
                <w:sz w:val="15"/>
                <w:szCs w:val="15"/>
              </w:rPr>
              <w:t>Organic Chemistry (I)</w:t>
            </w:r>
          </w:p>
        </w:tc>
        <w:tc>
          <w:tcPr>
            <w:tcW w:w="231" w:type="pct"/>
            <w:tcBorders>
              <w:top w:val="single" w:sz="4" w:space="0" w:color="auto"/>
              <w:left w:val="single" w:sz="4" w:space="0" w:color="auto"/>
              <w:bottom w:val="single" w:sz="4" w:space="0" w:color="auto"/>
              <w:right w:val="single" w:sz="4" w:space="0" w:color="auto"/>
            </w:tcBorders>
            <w:vAlign w:val="center"/>
          </w:tcPr>
          <w:p w14:paraId="3891134F"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309E7D17"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4B31A87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B1866D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22D69B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33D931C"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0C4155C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185153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98B382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CF6A003"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C657D7C" w14:textId="77777777" w:rsidR="00E579D2" w:rsidRPr="005E1998" w:rsidRDefault="00E579D2">
            <w:pPr>
              <w:jc w:val="center"/>
              <w:rPr>
                <w:sz w:val="15"/>
                <w:szCs w:val="15"/>
              </w:rPr>
            </w:pPr>
          </w:p>
        </w:tc>
      </w:tr>
      <w:tr w:rsidR="00E579D2" w:rsidRPr="005E1998" w14:paraId="37BEC68F" w14:textId="77777777" w:rsidTr="005E1998">
        <w:trPr>
          <w:cantSplit/>
          <w:trHeight w:val="451"/>
          <w:jc w:val="center"/>
        </w:trPr>
        <w:tc>
          <w:tcPr>
            <w:tcW w:w="202" w:type="pct"/>
            <w:vMerge/>
            <w:tcBorders>
              <w:left w:val="single" w:sz="4" w:space="0" w:color="auto"/>
              <w:right w:val="single" w:sz="4" w:space="0" w:color="auto"/>
            </w:tcBorders>
            <w:vAlign w:val="center"/>
          </w:tcPr>
          <w:p w14:paraId="013E33A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A5068EE" w14:textId="77777777" w:rsidR="00E579D2" w:rsidRPr="005E1998" w:rsidRDefault="00000000">
            <w:pPr>
              <w:ind w:leftChars="-50" w:left="-105" w:rightChars="-50" w:right="-105"/>
              <w:jc w:val="center"/>
              <w:rPr>
                <w:color w:val="000000"/>
                <w:sz w:val="15"/>
                <w:szCs w:val="15"/>
              </w:rPr>
            </w:pPr>
            <w:r w:rsidRPr="005E1998">
              <w:rPr>
                <w:color w:val="000000"/>
                <w:sz w:val="15"/>
                <w:szCs w:val="15"/>
              </w:rPr>
              <w:t>HS4054ZB</w:t>
            </w:r>
          </w:p>
        </w:tc>
        <w:tc>
          <w:tcPr>
            <w:tcW w:w="1297" w:type="pct"/>
            <w:tcBorders>
              <w:top w:val="single" w:sz="4" w:space="0" w:color="auto"/>
              <w:left w:val="single" w:sz="4" w:space="0" w:color="auto"/>
              <w:bottom w:val="single" w:sz="4" w:space="0" w:color="auto"/>
              <w:right w:val="single" w:sz="4" w:space="0" w:color="auto"/>
            </w:tcBorders>
            <w:vAlign w:val="center"/>
          </w:tcPr>
          <w:p w14:paraId="09D65572" w14:textId="77777777" w:rsidR="00E579D2" w:rsidRPr="005E1998" w:rsidRDefault="00000000">
            <w:pPr>
              <w:jc w:val="center"/>
              <w:rPr>
                <w:sz w:val="15"/>
                <w:szCs w:val="15"/>
              </w:rPr>
            </w:pPr>
            <w:r w:rsidRPr="005E1998">
              <w:rPr>
                <w:sz w:val="15"/>
                <w:szCs w:val="15"/>
              </w:rPr>
              <w:t>有机化学（</w:t>
            </w:r>
            <w:r w:rsidRPr="005E1998">
              <w:rPr>
                <w:sz w:val="15"/>
                <w:szCs w:val="15"/>
              </w:rPr>
              <w:t>II</w:t>
            </w:r>
            <w:r w:rsidRPr="005E1998">
              <w:rPr>
                <w:sz w:val="15"/>
                <w:szCs w:val="15"/>
              </w:rPr>
              <w:t>）</w:t>
            </w:r>
          </w:p>
          <w:p w14:paraId="7E98B354" w14:textId="77777777" w:rsidR="00E579D2" w:rsidRPr="005E1998" w:rsidRDefault="00000000">
            <w:pPr>
              <w:jc w:val="center"/>
              <w:rPr>
                <w:sz w:val="15"/>
                <w:szCs w:val="15"/>
              </w:rPr>
            </w:pPr>
            <w:r w:rsidRPr="005E1998">
              <w:rPr>
                <w:sz w:val="15"/>
                <w:szCs w:val="15"/>
              </w:rPr>
              <w:t>Organic Chemistry (I)</w:t>
            </w:r>
          </w:p>
        </w:tc>
        <w:tc>
          <w:tcPr>
            <w:tcW w:w="231" w:type="pct"/>
            <w:tcBorders>
              <w:top w:val="single" w:sz="4" w:space="0" w:color="auto"/>
              <w:left w:val="single" w:sz="4" w:space="0" w:color="auto"/>
              <w:bottom w:val="single" w:sz="4" w:space="0" w:color="auto"/>
              <w:right w:val="single" w:sz="4" w:space="0" w:color="auto"/>
            </w:tcBorders>
            <w:vAlign w:val="center"/>
          </w:tcPr>
          <w:p w14:paraId="43249134"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6CE3631C"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6A5E2699"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38FBBE7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CC75B0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FC46C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73335D3"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12A4C61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64FD2B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F53B46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93DED20" w14:textId="77777777" w:rsidR="00E579D2" w:rsidRPr="005E1998" w:rsidRDefault="00E579D2">
            <w:pPr>
              <w:jc w:val="center"/>
              <w:rPr>
                <w:sz w:val="15"/>
                <w:szCs w:val="15"/>
              </w:rPr>
            </w:pPr>
          </w:p>
        </w:tc>
      </w:tr>
      <w:tr w:rsidR="00E579D2" w:rsidRPr="005E1998" w14:paraId="4B02ACEA" w14:textId="77777777" w:rsidTr="005E1998">
        <w:trPr>
          <w:cantSplit/>
          <w:trHeight w:val="451"/>
          <w:jc w:val="center"/>
        </w:trPr>
        <w:tc>
          <w:tcPr>
            <w:tcW w:w="202" w:type="pct"/>
            <w:vMerge/>
            <w:tcBorders>
              <w:left w:val="single" w:sz="4" w:space="0" w:color="auto"/>
              <w:right w:val="single" w:sz="4" w:space="0" w:color="auto"/>
            </w:tcBorders>
            <w:vAlign w:val="center"/>
          </w:tcPr>
          <w:p w14:paraId="2CD41EF0"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0B39F7F" w14:textId="77777777" w:rsidR="00E579D2" w:rsidRPr="005E1998" w:rsidRDefault="00000000">
            <w:pPr>
              <w:ind w:leftChars="-50" w:left="-105" w:rightChars="-50" w:right="-105"/>
              <w:jc w:val="center"/>
              <w:rPr>
                <w:color w:val="000000"/>
                <w:sz w:val="15"/>
                <w:szCs w:val="15"/>
              </w:rPr>
            </w:pPr>
            <w:r w:rsidRPr="005E1998">
              <w:rPr>
                <w:color w:val="000000"/>
                <w:sz w:val="15"/>
                <w:szCs w:val="15"/>
              </w:rPr>
              <w:t>HS4055ZB</w:t>
            </w:r>
          </w:p>
        </w:tc>
        <w:tc>
          <w:tcPr>
            <w:tcW w:w="1297" w:type="pct"/>
            <w:tcBorders>
              <w:top w:val="single" w:sz="4" w:space="0" w:color="auto"/>
              <w:left w:val="single" w:sz="4" w:space="0" w:color="auto"/>
              <w:bottom w:val="single" w:sz="4" w:space="0" w:color="auto"/>
              <w:right w:val="single" w:sz="4" w:space="0" w:color="auto"/>
            </w:tcBorders>
            <w:vAlign w:val="center"/>
          </w:tcPr>
          <w:p w14:paraId="65FAC1D2" w14:textId="77777777" w:rsidR="00E579D2" w:rsidRPr="005E1998" w:rsidRDefault="00000000">
            <w:pPr>
              <w:jc w:val="center"/>
              <w:rPr>
                <w:sz w:val="15"/>
                <w:szCs w:val="15"/>
              </w:rPr>
            </w:pPr>
            <w:r w:rsidRPr="005E1998">
              <w:rPr>
                <w:sz w:val="15"/>
                <w:szCs w:val="15"/>
              </w:rPr>
              <w:t>分析化学</w:t>
            </w:r>
          </w:p>
          <w:p w14:paraId="5FEA8AB3" w14:textId="77777777" w:rsidR="00E579D2" w:rsidRPr="005E1998" w:rsidRDefault="00000000">
            <w:pPr>
              <w:jc w:val="center"/>
              <w:rPr>
                <w:sz w:val="15"/>
                <w:szCs w:val="15"/>
              </w:rPr>
            </w:pPr>
            <w:r w:rsidRPr="005E1998">
              <w:rPr>
                <w:sz w:val="15"/>
                <w:szCs w:val="15"/>
              </w:rPr>
              <w:t>Analytical Chemistry</w:t>
            </w:r>
          </w:p>
        </w:tc>
        <w:tc>
          <w:tcPr>
            <w:tcW w:w="231" w:type="pct"/>
            <w:tcBorders>
              <w:top w:val="single" w:sz="4" w:space="0" w:color="auto"/>
              <w:left w:val="single" w:sz="4" w:space="0" w:color="auto"/>
              <w:bottom w:val="single" w:sz="4" w:space="0" w:color="auto"/>
              <w:right w:val="single" w:sz="4" w:space="0" w:color="auto"/>
            </w:tcBorders>
            <w:vAlign w:val="center"/>
          </w:tcPr>
          <w:p w14:paraId="43D7E711"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4CC8628C"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3E7979DD"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5544E76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F6F4020"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79FBEB4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07F0DD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541D5C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9B31EB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7AF24A2"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51D2AE1" w14:textId="77777777" w:rsidR="00E579D2" w:rsidRPr="005E1998" w:rsidRDefault="00E579D2">
            <w:pPr>
              <w:jc w:val="center"/>
              <w:rPr>
                <w:sz w:val="15"/>
                <w:szCs w:val="15"/>
              </w:rPr>
            </w:pPr>
          </w:p>
        </w:tc>
      </w:tr>
      <w:tr w:rsidR="00E579D2" w:rsidRPr="005E1998" w14:paraId="13F541E1" w14:textId="77777777" w:rsidTr="005E1998">
        <w:trPr>
          <w:cantSplit/>
          <w:trHeight w:val="451"/>
          <w:jc w:val="center"/>
        </w:trPr>
        <w:tc>
          <w:tcPr>
            <w:tcW w:w="202" w:type="pct"/>
            <w:vMerge/>
            <w:tcBorders>
              <w:left w:val="single" w:sz="4" w:space="0" w:color="auto"/>
              <w:right w:val="single" w:sz="4" w:space="0" w:color="auto"/>
            </w:tcBorders>
            <w:vAlign w:val="center"/>
          </w:tcPr>
          <w:p w14:paraId="40B0692B"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ABF807F" w14:textId="77777777" w:rsidR="00E579D2" w:rsidRPr="005E1998" w:rsidRDefault="00000000">
            <w:pPr>
              <w:ind w:leftChars="-50" w:left="-105" w:rightChars="-50" w:right="-105"/>
              <w:jc w:val="center"/>
              <w:rPr>
                <w:sz w:val="15"/>
                <w:szCs w:val="15"/>
              </w:rPr>
            </w:pPr>
            <w:r w:rsidRPr="005E1998">
              <w:rPr>
                <w:sz w:val="15"/>
                <w:szCs w:val="15"/>
              </w:rPr>
              <w:t>HS4056ZB</w:t>
            </w:r>
          </w:p>
        </w:tc>
        <w:tc>
          <w:tcPr>
            <w:tcW w:w="1297" w:type="pct"/>
            <w:tcBorders>
              <w:top w:val="single" w:sz="4" w:space="0" w:color="auto"/>
              <w:left w:val="single" w:sz="4" w:space="0" w:color="auto"/>
              <w:bottom w:val="single" w:sz="4" w:space="0" w:color="auto"/>
              <w:right w:val="single" w:sz="4" w:space="0" w:color="auto"/>
            </w:tcBorders>
            <w:vAlign w:val="center"/>
          </w:tcPr>
          <w:p w14:paraId="2FB154DD" w14:textId="77777777" w:rsidR="00E579D2" w:rsidRPr="005E1998" w:rsidRDefault="00000000">
            <w:pPr>
              <w:jc w:val="center"/>
              <w:rPr>
                <w:sz w:val="15"/>
                <w:szCs w:val="15"/>
              </w:rPr>
            </w:pPr>
            <w:r w:rsidRPr="005E1998">
              <w:rPr>
                <w:sz w:val="15"/>
                <w:szCs w:val="15"/>
              </w:rPr>
              <w:t>物理化学（</w:t>
            </w:r>
            <w:r w:rsidRPr="005E1998">
              <w:rPr>
                <w:sz w:val="15"/>
                <w:szCs w:val="15"/>
              </w:rPr>
              <w:t>I</w:t>
            </w:r>
            <w:r w:rsidRPr="005E1998">
              <w:rPr>
                <w:sz w:val="15"/>
                <w:szCs w:val="15"/>
              </w:rPr>
              <w:t>）</w:t>
            </w:r>
          </w:p>
          <w:p w14:paraId="41117C20" w14:textId="77777777" w:rsidR="00E579D2" w:rsidRPr="005E1998" w:rsidRDefault="00000000">
            <w:pPr>
              <w:jc w:val="center"/>
              <w:rPr>
                <w:sz w:val="15"/>
                <w:szCs w:val="15"/>
              </w:rPr>
            </w:pPr>
            <w:r w:rsidRPr="005E1998">
              <w:rPr>
                <w:sz w:val="15"/>
                <w:szCs w:val="15"/>
              </w:rPr>
              <w:t>Physical Chemistry (II)</w:t>
            </w:r>
          </w:p>
        </w:tc>
        <w:tc>
          <w:tcPr>
            <w:tcW w:w="231" w:type="pct"/>
            <w:tcBorders>
              <w:top w:val="single" w:sz="4" w:space="0" w:color="auto"/>
              <w:left w:val="single" w:sz="4" w:space="0" w:color="auto"/>
              <w:bottom w:val="single" w:sz="4" w:space="0" w:color="auto"/>
              <w:right w:val="single" w:sz="4" w:space="0" w:color="auto"/>
            </w:tcBorders>
            <w:vAlign w:val="center"/>
          </w:tcPr>
          <w:p w14:paraId="56D3A94C"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1112A201"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12DDA83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8B84D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735EA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802275F"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45AD3C1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1E7B46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015A3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BEDE42A"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056FB59" w14:textId="77777777" w:rsidR="00E579D2" w:rsidRPr="005E1998" w:rsidRDefault="00E579D2">
            <w:pPr>
              <w:jc w:val="center"/>
              <w:rPr>
                <w:sz w:val="15"/>
                <w:szCs w:val="15"/>
              </w:rPr>
            </w:pPr>
          </w:p>
        </w:tc>
      </w:tr>
      <w:tr w:rsidR="00E579D2" w:rsidRPr="005E1998" w14:paraId="32DCFBD3" w14:textId="77777777" w:rsidTr="005E1998">
        <w:trPr>
          <w:cantSplit/>
          <w:trHeight w:val="451"/>
          <w:jc w:val="center"/>
        </w:trPr>
        <w:tc>
          <w:tcPr>
            <w:tcW w:w="202" w:type="pct"/>
            <w:vMerge/>
            <w:tcBorders>
              <w:left w:val="single" w:sz="4" w:space="0" w:color="auto"/>
              <w:right w:val="single" w:sz="4" w:space="0" w:color="auto"/>
            </w:tcBorders>
            <w:vAlign w:val="center"/>
          </w:tcPr>
          <w:p w14:paraId="42ECFF39"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908072D" w14:textId="77777777" w:rsidR="00E579D2" w:rsidRPr="005E1998" w:rsidRDefault="00000000">
            <w:pPr>
              <w:ind w:leftChars="-50" w:left="-105" w:rightChars="-50" w:right="-105"/>
              <w:jc w:val="center"/>
              <w:rPr>
                <w:sz w:val="15"/>
                <w:szCs w:val="15"/>
              </w:rPr>
            </w:pPr>
            <w:r w:rsidRPr="005E1998">
              <w:rPr>
                <w:sz w:val="15"/>
                <w:szCs w:val="15"/>
              </w:rPr>
              <w:t>HS4057ZB</w:t>
            </w:r>
          </w:p>
        </w:tc>
        <w:tc>
          <w:tcPr>
            <w:tcW w:w="1297" w:type="pct"/>
            <w:tcBorders>
              <w:top w:val="single" w:sz="4" w:space="0" w:color="auto"/>
              <w:left w:val="single" w:sz="4" w:space="0" w:color="auto"/>
              <w:bottom w:val="single" w:sz="4" w:space="0" w:color="auto"/>
              <w:right w:val="single" w:sz="4" w:space="0" w:color="auto"/>
            </w:tcBorders>
            <w:vAlign w:val="center"/>
          </w:tcPr>
          <w:p w14:paraId="6407F82D" w14:textId="77777777" w:rsidR="00E579D2" w:rsidRPr="005E1998" w:rsidRDefault="00000000">
            <w:pPr>
              <w:jc w:val="center"/>
              <w:rPr>
                <w:sz w:val="15"/>
                <w:szCs w:val="15"/>
              </w:rPr>
            </w:pPr>
            <w:r w:rsidRPr="005E1998">
              <w:rPr>
                <w:sz w:val="15"/>
                <w:szCs w:val="15"/>
              </w:rPr>
              <w:t>物理化学（</w:t>
            </w:r>
            <w:r w:rsidRPr="005E1998">
              <w:rPr>
                <w:sz w:val="15"/>
                <w:szCs w:val="15"/>
              </w:rPr>
              <w:t>II</w:t>
            </w:r>
            <w:r w:rsidRPr="005E1998">
              <w:rPr>
                <w:sz w:val="15"/>
                <w:szCs w:val="15"/>
              </w:rPr>
              <w:t>）</w:t>
            </w:r>
          </w:p>
          <w:p w14:paraId="20C8C458" w14:textId="77777777" w:rsidR="00E579D2" w:rsidRPr="005E1998" w:rsidRDefault="00000000">
            <w:pPr>
              <w:jc w:val="center"/>
              <w:rPr>
                <w:sz w:val="15"/>
                <w:szCs w:val="15"/>
              </w:rPr>
            </w:pPr>
            <w:r w:rsidRPr="005E1998">
              <w:rPr>
                <w:sz w:val="15"/>
                <w:szCs w:val="15"/>
              </w:rPr>
              <w:t>Physical Chemistry (II)</w:t>
            </w:r>
          </w:p>
        </w:tc>
        <w:tc>
          <w:tcPr>
            <w:tcW w:w="231" w:type="pct"/>
            <w:tcBorders>
              <w:top w:val="single" w:sz="4" w:space="0" w:color="auto"/>
              <w:left w:val="single" w:sz="4" w:space="0" w:color="auto"/>
              <w:bottom w:val="single" w:sz="4" w:space="0" w:color="auto"/>
              <w:right w:val="single" w:sz="4" w:space="0" w:color="auto"/>
            </w:tcBorders>
            <w:vAlign w:val="center"/>
          </w:tcPr>
          <w:p w14:paraId="51213052"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01479727"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327E7315" w14:textId="77777777" w:rsidR="00E579D2" w:rsidRPr="005E1998" w:rsidRDefault="00000000">
            <w:pPr>
              <w:jc w:val="center"/>
              <w:rPr>
                <w:sz w:val="15"/>
                <w:szCs w:val="15"/>
              </w:rPr>
            </w:pPr>
            <w:r w:rsidRPr="005E1998">
              <w:rPr>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3811C42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C9EAAC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0A62A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F7813D0"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7C9CD64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D6033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8472F13"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DE5C5AB" w14:textId="77777777" w:rsidR="00E579D2" w:rsidRPr="005E1998" w:rsidRDefault="00E579D2">
            <w:pPr>
              <w:jc w:val="center"/>
              <w:rPr>
                <w:sz w:val="15"/>
                <w:szCs w:val="15"/>
              </w:rPr>
            </w:pPr>
          </w:p>
        </w:tc>
      </w:tr>
      <w:tr w:rsidR="00E579D2" w:rsidRPr="005E1998" w14:paraId="6A8A7AB7" w14:textId="77777777" w:rsidTr="005E1998">
        <w:trPr>
          <w:cantSplit/>
          <w:trHeight w:val="451"/>
          <w:jc w:val="center"/>
        </w:trPr>
        <w:tc>
          <w:tcPr>
            <w:tcW w:w="202" w:type="pct"/>
            <w:vMerge/>
            <w:tcBorders>
              <w:left w:val="single" w:sz="4" w:space="0" w:color="auto"/>
              <w:right w:val="single" w:sz="4" w:space="0" w:color="auto"/>
            </w:tcBorders>
            <w:vAlign w:val="center"/>
          </w:tcPr>
          <w:p w14:paraId="62B5AB29"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E74381B" w14:textId="77777777" w:rsidR="00E579D2" w:rsidRPr="005E1998" w:rsidRDefault="00000000">
            <w:pPr>
              <w:ind w:leftChars="-50" w:left="-105" w:rightChars="-50" w:right="-105"/>
              <w:jc w:val="center"/>
              <w:rPr>
                <w:sz w:val="15"/>
                <w:szCs w:val="15"/>
              </w:rPr>
            </w:pPr>
            <w:r w:rsidRPr="005E1998">
              <w:rPr>
                <w:sz w:val="15"/>
                <w:szCs w:val="15"/>
              </w:rPr>
              <w:t>HS4058ZW</w:t>
            </w:r>
          </w:p>
        </w:tc>
        <w:tc>
          <w:tcPr>
            <w:tcW w:w="1297" w:type="pct"/>
            <w:tcBorders>
              <w:top w:val="single" w:sz="4" w:space="0" w:color="auto"/>
              <w:left w:val="single" w:sz="4" w:space="0" w:color="auto"/>
              <w:bottom w:val="single" w:sz="4" w:space="0" w:color="auto"/>
              <w:right w:val="single" w:sz="4" w:space="0" w:color="auto"/>
            </w:tcBorders>
            <w:vAlign w:val="center"/>
          </w:tcPr>
          <w:p w14:paraId="7B995971" w14:textId="77777777" w:rsidR="00E579D2" w:rsidRPr="005E1998" w:rsidRDefault="00000000">
            <w:pPr>
              <w:jc w:val="center"/>
              <w:rPr>
                <w:sz w:val="15"/>
                <w:szCs w:val="15"/>
              </w:rPr>
            </w:pPr>
            <w:r w:rsidRPr="005E1998">
              <w:rPr>
                <w:sz w:val="15"/>
                <w:szCs w:val="15"/>
              </w:rPr>
              <w:t>化工原理（</w:t>
            </w:r>
            <w:r w:rsidRPr="005E1998">
              <w:rPr>
                <w:sz w:val="15"/>
                <w:szCs w:val="15"/>
              </w:rPr>
              <w:t>I</w:t>
            </w:r>
            <w:r w:rsidRPr="005E1998">
              <w:rPr>
                <w:sz w:val="15"/>
                <w:szCs w:val="15"/>
              </w:rPr>
              <w:t>）</w:t>
            </w:r>
          </w:p>
          <w:p w14:paraId="45094B26" w14:textId="77777777" w:rsidR="00E579D2" w:rsidRPr="005E1998" w:rsidRDefault="00000000">
            <w:pPr>
              <w:jc w:val="center"/>
              <w:rPr>
                <w:sz w:val="15"/>
                <w:szCs w:val="15"/>
              </w:rPr>
            </w:pPr>
            <w:r w:rsidRPr="005E1998">
              <w:rPr>
                <w:sz w:val="15"/>
                <w:szCs w:val="15"/>
              </w:rPr>
              <w:t>Principle of Chemical Engineering (I)</w:t>
            </w:r>
          </w:p>
        </w:tc>
        <w:tc>
          <w:tcPr>
            <w:tcW w:w="231" w:type="pct"/>
            <w:tcBorders>
              <w:top w:val="single" w:sz="4" w:space="0" w:color="auto"/>
              <w:left w:val="single" w:sz="4" w:space="0" w:color="auto"/>
              <w:bottom w:val="single" w:sz="4" w:space="0" w:color="auto"/>
              <w:right w:val="single" w:sz="4" w:space="0" w:color="auto"/>
            </w:tcBorders>
            <w:vAlign w:val="center"/>
          </w:tcPr>
          <w:p w14:paraId="1094B777"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344F0EB9"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57F4956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D14E4E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59EC3F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6CFD3B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DF9BAD1"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5080CBA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810A1F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121C58A"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7A40616" w14:textId="77777777" w:rsidR="00E579D2" w:rsidRPr="005E1998" w:rsidRDefault="00E579D2">
            <w:pPr>
              <w:jc w:val="center"/>
              <w:rPr>
                <w:sz w:val="15"/>
                <w:szCs w:val="15"/>
              </w:rPr>
            </w:pPr>
          </w:p>
        </w:tc>
      </w:tr>
      <w:tr w:rsidR="00E579D2" w:rsidRPr="005E1998" w14:paraId="2A563FED" w14:textId="77777777" w:rsidTr="005E1998">
        <w:trPr>
          <w:cantSplit/>
          <w:trHeight w:val="451"/>
          <w:jc w:val="center"/>
        </w:trPr>
        <w:tc>
          <w:tcPr>
            <w:tcW w:w="202" w:type="pct"/>
            <w:vMerge/>
            <w:tcBorders>
              <w:left w:val="single" w:sz="4" w:space="0" w:color="auto"/>
              <w:right w:val="single" w:sz="4" w:space="0" w:color="auto"/>
            </w:tcBorders>
            <w:vAlign w:val="center"/>
          </w:tcPr>
          <w:p w14:paraId="5D92C114"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2060D1B" w14:textId="77777777" w:rsidR="00E579D2" w:rsidRPr="005E1998" w:rsidRDefault="00000000">
            <w:pPr>
              <w:ind w:leftChars="-50" w:left="-105" w:rightChars="-50" w:right="-105"/>
              <w:jc w:val="center"/>
              <w:rPr>
                <w:sz w:val="15"/>
                <w:szCs w:val="15"/>
              </w:rPr>
            </w:pPr>
            <w:r w:rsidRPr="005E1998">
              <w:rPr>
                <w:sz w:val="15"/>
                <w:szCs w:val="15"/>
              </w:rPr>
              <w:t>HS4059ZB</w:t>
            </w:r>
          </w:p>
        </w:tc>
        <w:tc>
          <w:tcPr>
            <w:tcW w:w="1297" w:type="pct"/>
            <w:tcBorders>
              <w:top w:val="single" w:sz="4" w:space="0" w:color="auto"/>
              <w:left w:val="single" w:sz="4" w:space="0" w:color="auto"/>
              <w:bottom w:val="single" w:sz="4" w:space="0" w:color="auto"/>
              <w:right w:val="single" w:sz="4" w:space="0" w:color="auto"/>
            </w:tcBorders>
            <w:vAlign w:val="center"/>
          </w:tcPr>
          <w:p w14:paraId="1D31B3C8" w14:textId="77777777" w:rsidR="00E579D2" w:rsidRPr="005E1998" w:rsidRDefault="00000000">
            <w:pPr>
              <w:jc w:val="center"/>
              <w:rPr>
                <w:sz w:val="15"/>
                <w:szCs w:val="15"/>
              </w:rPr>
            </w:pPr>
            <w:r w:rsidRPr="005E1998">
              <w:rPr>
                <w:sz w:val="15"/>
                <w:szCs w:val="15"/>
              </w:rPr>
              <w:t>化工原理（</w:t>
            </w:r>
            <w:r w:rsidRPr="005E1998">
              <w:rPr>
                <w:sz w:val="15"/>
                <w:szCs w:val="15"/>
              </w:rPr>
              <w:t>I</w:t>
            </w:r>
            <w:r w:rsidRPr="005E1998">
              <w:rPr>
                <w:sz w:val="15"/>
                <w:szCs w:val="15"/>
              </w:rPr>
              <w:t>）实验</w:t>
            </w:r>
          </w:p>
          <w:p w14:paraId="16CAB382" w14:textId="77777777" w:rsidR="00E579D2" w:rsidRPr="005E1998" w:rsidRDefault="00000000">
            <w:pPr>
              <w:jc w:val="center"/>
              <w:rPr>
                <w:sz w:val="15"/>
                <w:szCs w:val="15"/>
              </w:rPr>
            </w:pPr>
            <w:r w:rsidRPr="005E1998">
              <w:rPr>
                <w:sz w:val="15"/>
                <w:szCs w:val="15"/>
              </w:rPr>
              <w:t xml:space="preserve">Principle of Chemical Engineering (I) Experiments </w:t>
            </w:r>
          </w:p>
        </w:tc>
        <w:tc>
          <w:tcPr>
            <w:tcW w:w="231" w:type="pct"/>
            <w:tcBorders>
              <w:top w:val="single" w:sz="4" w:space="0" w:color="auto"/>
              <w:left w:val="single" w:sz="4" w:space="0" w:color="auto"/>
              <w:bottom w:val="single" w:sz="4" w:space="0" w:color="auto"/>
              <w:right w:val="single" w:sz="4" w:space="0" w:color="auto"/>
            </w:tcBorders>
            <w:vAlign w:val="center"/>
          </w:tcPr>
          <w:p w14:paraId="79555060"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58F95E05" w14:textId="77777777" w:rsidR="00E579D2" w:rsidRPr="005E1998" w:rsidRDefault="00000000">
            <w:pPr>
              <w:ind w:left="-50" w:right="-50"/>
              <w:jc w:val="center"/>
              <w:rPr>
                <w:sz w:val="15"/>
                <w:szCs w:val="15"/>
              </w:rPr>
            </w:pPr>
            <w:r w:rsidRPr="005E1998">
              <w:rPr>
                <w:sz w:val="15"/>
                <w:szCs w:val="15"/>
              </w:rPr>
              <w:t>32/1</w:t>
            </w:r>
          </w:p>
        </w:tc>
        <w:tc>
          <w:tcPr>
            <w:tcW w:w="254" w:type="pct"/>
            <w:tcBorders>
              <w:top w:val="single" w:sz="4" w:space="0" w:color="auto"/>
              <w:left w:val="single" w:sz="4" w:space="0" w:color="auto"/>
              <w:bottom w:val="single" w:sz="4" w:space="0" w:color="auto"/>
              <w:right w:val="single" w:sz="4" w:space="0" w:color="auto"/>
            </w:tcBorders>
            <w:vAlign w:val="center"/>
          </w:tcPr>
          <w:p w14:paraId="7198DC6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04D300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C38E5F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DA477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9F5407B" w14:textId="77777777" w:rsidR="00E579D2" w:rsidRPr="005E1998" w:rsidRDefault="00000000">
            <w:pPr>
              <w:jc w:val="center"/>
              <w:rPr>
                <w:sz w:val="15"/>
                <w:szCs w:val="15"/>
              </w:rPr>
            </w:pPr>
            <w:r w:rsidRPr="005E1998">
              <w:rPr>
                <w:rFonts w:eastAsia="等线"/>
                <w:sz w:val="15"/>
                <w:szCs w:val="15"/>
              </w:rPr>
              <w:t>32</w:t>
            </w:r>
          </w:p>
        </w:tc>
        <w:tc>
          <w:tcPr>
            <w:tcW w:w="272" w:type="pct"/>
            <w:tcBorders>
              <w:top w:val="single" w:sz="4" w:space="0" w:color="auto"/>
              <w:left w:val="single" w:sz="4" w:space="0" w:color="auto"/>
              <w:bottom w:val="single" w:sz="4" w:space="0" w:color="auto"/>
              <w:right w:val="single" w:sz="4" w:space="0" w:color="auto"/>
            </w:tcBorders>
            <w:vAlign w:val="center"/>
          </w:tcPr>
          <w:p w14:paraId="40B77FC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AACFD7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98546E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8FCEE7E" w14:textId="77777777" w:rsidR="00E579D2" w:rsidRPr="005E1998" w:rsidRDefault="00E579D2">
            <w:pPr>
              <w:jc w:val="center"/>
              <w:rPr>
                <w:sz w:val="15"/>
                <w:szCs w:val="15"/>
              </w:rPr>
            </w:pPr>
          </w:p>
        </w:tc>
      </w:tr>
      <w:tr w:rsidR="00E579D2" w:rsidRPr="005E1998" w14:paraId="6794E3F8" w14:textId="77777777" w:rsidTr="005E1998">
        <w:trPr>
          <w:cantSplit/>
          <w:trHeight w:val="451"/>
          <w:jc w:val="center"/>
        </w:trPr>
        <w:tc>
          <w:tcPr>
            <w:tcW w:w="202" w:type="pct"/>
            <w:vMerge/>
            <w:tcBorders>
              <w:left w:val="single" w:sz="4" w:space="0" w:color="auto"/>
              <w:right w:val="single" w:sz="4" w:space="0" w:color="auto"/>
            </w:tcBorders>
            <w:vAlign w:val="center"/>
          </w:tcPr>
          <w:p w14:paraId="49DF2D01"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1CE6B43" w14:textId="77777777" w:rsidR="00E579D2" w:rsidRPr="005E1998" w:rsidRDefault="00000000">
            <w:pPr>
              <w:ind w:leftChars="-50" w:left="-105" w:rightChars="-50" w:right="-105"/>
              <w:jc w:val="center"/>
              <w:rPr>
                <w:sz w:val="15"/>
                <w:szCs w:val="15"/>
              </w:rPr>
            </w:pPr>
            <w:r w:rsidRPr="005E1998">
              <w:rPr>
                <w:sz w:val="15"/>
                <w:szCs w:val="15"/>
              </w:rPr>
              <w:t>HS4060ZW</w:t>
            </w:r>
          </w:p>
        </w:tc>
        <w:tc>
          <w:tcPr>
            <w:tcW w:w="1297" w:type="pct"/>
            <w:tcBorders>
              <w:top w:val="single" w:sz="4" w:space="0" w:color="auto"/>
              <w:left w:val="single" w:sz="4" w:space="0" w:color="auto"/>
              <w:bottom w:val="single" w:sz="4" w:space="0" w:color="auto"/>
              <w:right w:val="single" w:sz="4" w:space="0" w:color="auto"/>
            </w:tcBorders>
            <w:vAlign w:val="center"/>
          </w:tcPr>
          <w:p w14:paraId="36F5B265" w14:textId="77777777" w:rsidR="00E579D2" w:rsidRPr="005E1998" w:rsidRDefault="00000000">
            <w:pPr>
              <w:jc w:val="center"/>
              <w:rPr>
                <w:sz w:val="15"/>
                <w:szCs w:val="15"/>
              </w:rPr>
            </w:pPr>
            <w:r w:rsidRPr="005E1998">
              <w:rPr>
                <w:sz w:val="15"/>
                <w:szCs w:val="15"/>
              </w:rPr>
              <w:t>化工原理（</w:t>
            </w:r>
            <w:r w:rsidRPr="005E1998">
              <w:rPr>
                <w:sz w:val="15"/>
                <w:szCs w:val="15"/>
              </w:rPr>
              <w:t>II</w:t>
            </w:r>
            <w:r w:rsidRPr="005E1998">
              <w:rPr>
                <w:sz w:val="15"/>
                <w:szCs w:val="15"/>
              </w:rPr>
              <w:t>）</w:t>
            </w:r>
          </w:p>
          <w:p w14:paraId="0AC9AA5B" w14:textId="77777777" w:rsidR="00E579D2" w:rsidRPr="005E1998" w:rsidRDefault="00000000">
            <w:pPr>
              <w:jc w:val="center"/>
              <w:rPr>
                <w:sz w:val="15"/>
                <w:szCs w:val="15"/>
              </w:rPr>
            </w:pPr>
            <w:r w:rsidRPr="005E1998">
              <w:rPr>
                <w:sz w:val="15"/>
                <w:szCs w:val="15"/>
              </w:rPr>
              <w:t>Principle of Chemical Engineering (II)</w:t>
            </w:r>
          </w:p>
        </w:tc>
        <w:tc>
          <w:tcPr>
            <w:tcW w:w="231" w:type="pct"/>
            <w:tcBorders>
              <w:top w:val="single" w:sz="4" w:space="0" w:color="auto"/>
              <w:left w:val="single" w:sz="4" w:space="0" w:color="auto"/>
              <w:bottom w:val="single" w:sz="4" w:space="0" w:color="auto"/>
              <w:right w:val="single" w:sz="4" w:space="0" w:color="auto"/>
            </w:tcBorders>
            <w:vAlign w:val="center"/>
          </w:tcPr>
          <w:p w14:paraId="75991A7B"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0D99CE15"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6083B69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800E38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526552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A9D136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6FE41A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32907B9"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281A014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8AFB5B2"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7DA2A48" w14:textId="77777777" w:rsidR="00E579D2" w:rsidRPr="005E1998" w:rsidRDefault="00E579D2">
            <w:pPr>
              <w:jc w:val="center"/>
              <w:rPr>
                <w:sz w:val="15"/>
                <w:szCs w:val="15"/>
              </w:rPr>
            </w:pPr>
          </w:p>
        </w:tc>
      </w:tr>
      <w:tr w:rsidR="00E579D2" w:rsidRPr="005E1998" w14:paraId="60132C13" w14:textId="77777777" w:rsidTr="005E1998">
        <w:trPr>
          <w:cantSplit/>
          <w:trHeight w:val="451"/>
          <w:jc w:val="center"/>
        </w:trPr>
        <w:tc>
          <w:tcPr>
            <w:tcW w:w="202" w:type="pct"/>
            <w:vMerge/>
            <w:tcBorders>
              <w:left w:val="single" w:sz="4" w:space="0" w:color="auto"/>
              <w:right w:val="single" w:sz="4" w:space="0" w:color="auto"/>
            </w:tcBorders>
            <w:vAlign w:val="center"/>
          </w:tcPr>
          <w:p w14:paraId="55FA9CCD"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0A5E3A0B" w14:textId="77777777" w:rsidR="00E579D2" w:rsidRPr="005E1998" w:rsidRDefault="00000000">
            <w:pPr>
              <w:ind w:leftChars="-50" w:left="-105" w:rightChars="-50" w:right="-105"/>
              <w:jc w:val="center"/>
              <w:rPr>
                <w:sz w:val="15"/>
                <w:szCs w:val="15"/>
              </w:rPr>
            </w:pPr>
            <w:r w:rsidRPr="005E1998">
              <w:rPr>
                <w:sz w:val="15"/>
                <w:szCs w:val="15"/>
              </w:rPr>
              <w:t>HS4061ZB</w:t>
            </w:r>
          </w:p>
        </w:tc>
        <w:tc>
          <w:tcPr>
            <w:tcW w:w="1297" w:type="pct"/>
            <w:tcBorders>
              <w:top w:val="single" w:sz="4" w:space="0" w:color="auto"/>
              <w:left w:val="single" w:sz="4" w:space="0" w:color="auto"/>
              <w:bottom w:val="single" w:sz="4" w:space="0" w:color="auto"/>
              <w:right w:val="single" w:sz="4" w:space="0" w:color="auto"/>
            </w:tcBorders>
            <w:vAlign w:val="center"/>
          </w:tcPr>
          <w:p w14:paraId="5BE57C1B" w14:textId="77777777" w:rsidR="00E579D2" w:rsidRPr="005E1998" w:rsidRDefault="00000000">
            <w:pPr>
              <w:jc w:val="center"/>
              <w:rPr>
                <w:sz w:val="15"/>
                <w:szCs w:val="15"/>
              </w:rPr>
            </w:pPr>
            <w:r w:rsidRPr="005E1998">
              <w:rPr>
                <w:sz w:val="15"/>
                <w:szCs w:val="15"/>
              </w:rPr>
              <w:t>化工原理（</w:t>
            </w:r>
            <w:r w:rsidRPr="005E1998">
              <w:rPr>
                <w:sz w:val="15"/>
                <w:szCs w:val="15"/>
              </w:rPr>
              <w:t>II</w:t>
            </w:r>
            <w:r w:rsidRPr="005E1998">
              <w:rPr>
                <w:sz w:val="15"/>
                <w:szCs w:val="15"/>
              </w:rPr>
              <w:t>）实验</w:t>
            </w:r>
          </w:p>
          <w:p w14:paraId="0DD6F5EC" w14:textId="77777777" w:rsidR="00E579D2" w:rsidRPr="005E1998" w:rsidRDefault="00000000">
            <w:pPr>
              <w:jc w:val="center"/>
              <w:rPr>
                <w:sz w:val="15"/>
                <w:szCs w:val="15"/>
              </w:rPr>
            </w:pPr>
            <w:r w:rsidRPr="005E1998">
              <w:rPr>
                <w:sz w:val="15"/>
                <w:szCs w:val="15"/>
              </w:rPr>
              <w:t xml:space="preserve">Principle of Chemical Engineering </w:t>
            </w:r>
            <w:r w:rsidRPr="005E1998">
              <w:rPr>
                <w:sz w:val="15"/>
                <w:szCs w:val="15"/>
              </w:rPr>
              <w:t>（</w:t>
            </w:r>
            <w:r w:rsidRPr="005E1998">
              <w:rPr>
                <w:sz w:val="15"/>
                <w:szCs w:val="15"/>
              </w:rPr>
              <w:t>II</w:t>
            </w:r>
            <w:r w:rsidRPr="005E1998">
              <w:rPr>
                <w:sz w:val="15"/>
                <w:szCs w:val="15"/>
              </w:rPr>
              <w:t>）</w:t>
            </w:r>
            <w:r w:rsidRPr="005E1998">
              <w:rPr>
                <w:sz w:val="15"/>
                <w:szCs w:val="15"/>
              </w:rPr>
              <w:t>Experiments</w:t>
            </w:r>
          </w:p>
        </w:tc>
        <w:tc>
          <w:tcPr>
            <w:tcW w:w="231" w:type="pct"/>
            <w:tcBorders>
              <w:top w:val="single" w:sz="4" w:space="0" w:color="auto"/>
              <w:left w:val="single" w:sz="4" w:space="0" w:color="auto"/>
              <w:bottom w:val="single" w:sz="4" w:space="0" w:color="auto"/>
              <w:right w:val="single" w:sz="4" w:space="0" w:color="auto"/>
            </w:tcBorders>
            <w:vAlign w:val="center"/>
          </w:tcPr>
          <w:p w14:paraId="0AA5179C"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7A8769F9" w14:textId="77777777" w:rsidR="00E579D2" w:rsidRPr="005E1998" w:rsidRDefault="00000000">
            <w:pPr>
              <w:ind w:left="-50" w:right="-50"/>
              <w:jc w:val="center"/>
              <w:rPr>
                <w:sz w:val="15"/>
                <w:szCs w:val="15"/>
              </w:rPr>
            </w:pPr>
            <w:r w:rsidRPr="005E1998">
              <w:rPr>
                <w:sz w:val="15"/>
                <w:szCs w:val="15"/>
              </w:rPr>
              <w:t>16/0.5</w:t>
            </w:r>
          </w:p>
        </w:tc>
        <w:tc>
          <w:tcPr>
            <w:tcW w:w="254" w:type="pct"/>
            <w:tcBorders>
              <w:top w:val="single" w:sz="4" w:space="0" w:color="auto"/>
              <w:left w:val="single" w:sz="4" w:space="0" w:color="auto"/>
              <w:bottom w:val="single" w:sz="4" w:space="0" w:color="auto"/>
              <w:right w:val="single" w:sz="4" w:space="0" w:color="auto"/>
            </w:tcBorders>
            <w:vAlign w:val="center"/>
          </w:tcPr>
          <w:p w14:paraId="37F97F6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999555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A6B593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34AB42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3EE0AD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22CFAC" w14:textId="77777777" w:rsidR="00E579D2" w:rsidRPr="005E1998" w:rsidRDefault="00000000">
            <w:pPr>
              <w:jc w:val="center"/>
              <w:rPr>
                <w:sz w:val="15"/>
                <w:szCs w:val="15"/>
              </w:rPr>
            </w:pPr>
            <w:r w:rsidRPr="005E1998">
              <w:rPr>
                <w:rFonts w:eastAsia="等线"/>
                <w:sz w:val="15"/>
                <w:szCs w:val="15"/>
              </w:rPr>
              <w:t>16</w:t>
            </w:r>
          </w:p>
        </w:tc>
        <w:tc>
          <w:tcPr>
            <w:tcW w:w="272" w:type="pct"/>
            <w:tcBorders>
              <w:top w:val="single" w:sz="4" w:space="0" w:color="auto"/>
              <w:left w:val="single" w:sz="4" w:space="0" w:color="auto"/>
              <w:bottom w:val="single" w:sz="4" w:space="0" w:color="auto"/>
              <w:right w:val="single" w:sz="4" w:space="0" w:color="auto"/>
            </w:tcBorders>
            <w:vAlign w:val="center"/>
          </w:tcPr>
          <w:p w14:paraId="6885ACC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B436B4C"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478243E" w14:textId="77777777" w:rsidR="00E579D2" w:rsidRPr="005E1998" w:rsidRDefault="00E579D2">
            <w:pPr>
              <w:jc w:val="center"/>
              <w:rPr>
                <w:sz w:val="15"/>
                <w:szCs w:val="15"/>
              </w:rPr>
            </w:pPr>
          </w:p>
        </w:tc>
      </w:tr>
      <w:tr w:rsidR="00E579D2" w:rsidRPr="005E1998" w14:paraId="57583AD9" w14:textId="77777777" w:rsidTr="005E1998">
        <w:trPr>
          <w:cantSplit/>
          <w:trHeight w:val="451"/>
          <w:jc w:val="center"/>
        </w:trPr>
        <w:tc>
          <w:tcPr>
            <w:tcW w:w="202" w:type="pct"/>
            <w:vMerge/>
            <w:tcBorders>
              <w:left w:val="single" w:sz="4" w:space="0" w:color="auto"/>
              <w:right w:val="single" w:sz="4" w:space="0" w:color="auto"/>
            </w:tcBorders>
            <w:vAlign w:val="center"/>
          </w:tcPr>
          <w:p w14:paraId="5A8EAEAA"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ECFA0D3" w14:textId="77777777" w:rsidR="00E579D2" w:rsidRPr="005E1998" w:rsidRDefault="00000000">
            <w:pPr>
              <w:ind w:leftChars="-50" w:left="-105" w:rightChars="-50" w:right="-105"/>
              <w:jc w:val="center"/>
              <w:rPr>
                <w:sz w:val="15"/>
                <w:szCs w:val="15"/>
              </w:rPr>
            </w:pPr>
            <w:r w:rsidRPr="005E1998">
              <w:rPr>
                <w:sz w:val="15"/>
                <w:szCs w:val="15"/>
              </w:rPr>
              <w:t>HS4062ZW</w:t>
            </w:r>
          </w:p>
        </w:tc>
        <w:tc>
          <w:tcPr>
            <w:tcW w:w="1297" w:type="pct"/>
            <w:tcBorders>
              <w:top w:val="single" w:sz="4" w:space="0" w:color="auto"/>
              <w:left w:val="single" w:sz="4" w:space="0" w:color="auto"/>
              <w:bottom w:val="single" w:sz="4" w:space="0" w:color="auto"/>
              <w:right w:val="single" w:sz="4" w:space="0" w:color="auto"/>
            </w:tcBorders>
            <w:vAlign w:val="center"/>
          </w:tcPr>
          <w:p w14:paraId="6E599C29" w14:textId="77777777" w:rsidR="00E579D2" w:rsidRPr="005E1998" w:rsidRDefault="00000000">
            <w:pPr>
              <w:jc w:val="center"/>
              <w:rPr>
                <w:sz w:val="15"/>
                <w:szCs w:val="15"/>
              </w:rPr>
            </w:pPr>
            <w:r w:rsidRPr="005E1998">
              <w:rPr>
                <w:sz w:val="15"/>
                <w:szCs w:val="15"/>
              </w:rPr>
              <w:t>化学反应工程</w:t>
            </w:r>
          </w:p>
          <w:p w14:paraId="7EC8C51B" w14:textId="77777777" w:rsidR="00E579D2" w:rsidRPr="005E1998" w:rsidRDefault="00000000">
            <w:pPr>
              <w:jc w:val="center"/>
              <w:rPr>
                <w:sz w:val="15"/>
                <w:szCs w:val="15"/>
              </w:rPr>
            </w:pPr>
            <w:r w:rsidRPr="005E1998">
              <w:rPr>
                <w:sz w:val="15"/>
                <w:szCs w:val="15"/>
              </w:rPr>
              <w:t>Chemical Reaction Engineering</w:t>
            </w:r>
          </w:p>
        </w:tc>
        <w:tc>
          <w:tcPr>
            <w:tcW w:w="231" w:type="pct"/>
            <w:tcBorders>
              <w:top w:val="single" w:sz="4" w:space="0" w:color="auto"/>
              <w:left w:val="single" w:sz="4" w:space="0" w:color="auto"/>
              <w:bottom w:val="single" w:sz="4" w:space="0" w:color="auto"/>
              <w:right w:val="single" w:sz="4" w:space="0" w:color="auto"/>
            </w:tcBorders>
            <w:vAlign w:val="center"/>
          </w:tcPr>
          <w:p w14:paraId="773E9285"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3687DFF1"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15A7027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317120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71BA59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AAC157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6BFD23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EF6D7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47CCB2" w14:textId="77777777" w:rsidR="00E579D2" w:rsidRPr="005E1998" w:rsidRDefault="00000000">
            <w:pPr>
              <w:jc w:val="center"/>
              <w:rPr>
                <w:sz w:val="15"/>
                <w:szCs w:val="15"/>
              </w:rPr>
            </w:pPr>
            <w:r w:rsidRPr="005E1998">
              <w:rPr>
                <w:rFonts w:eastAsia="等线"/>
                <w:sz w:val="15"/>
                <w:szCs w:val="15"/>
              </w:rPr>
              <w:t>48</w:t>
            </w:r>
          </w:p>
        </w:tc>
        <w:tc>
          <w:tcPr>
            <w:tcW w:w="273" w:type="pct"/>
            <w:tcBorders>
              <w:top w:val="single" w:sz="4" w:space="0" w:color="auto"/>
              <w:left w:val="single" w:sz="4" w:space="0" w:color="auto"/>
              <w:bottom w:val="single" w:sz="4" w:space="0" w:color="auto"/>
              <w:right w:val="single" w:sz="4" w:space="0" w:color="auto"/>
            </w:tcBorders>
            <w:vAlign w:val="center"/>
          </w:tcPr>
          <w:p w14:paraId="0884874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F478F7B" w14:textId="77777777" w:rsidR="00E579D2" w:rsidRPr="005E1998" w:rsidRDefault="00E579D2">
            <w:pPr>
              <w:jc w:val="center"/>
              <w:rPr>
                <w:sz w:val="15"/>
                <w:szCs w:val="15"/>
              </w:rPr>
            </w:pPr>
          </w:p>
        </w:tc>
      </w:tr>
      <w:tr w:rsidR="00E579D2" w:rsidRPr="005E1998" w14:paraId="6F98EA31" w14:textId="77777777" w:rsidTr="005E1998">
        <w:trPr>
          <w:cantSplit/>
          <w:trHeight w:val="451"/>
          <w:jc w:val="center"/>
        </w:trPr>
        <w:tc>
          <w:tcPr>
            <w:tcW w:w="202" w:type="pct"/>
            <w:vMerge/>
            <w:tcBorders>
              <w:left w:val="single" w:sz="4" w:space="0" w:color="auto"/>
              <w:right w:val="single" w:sz="4" w:space="0" w:color="auto"/>
            </w:tcBorders>
            <w:vAlign w:val="center"/>
          </w:tcPr>
          <w:p w14:paraId="6ED6768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48D7E12" w14:textId="77777777" w:rsidR="00E579D2" w:rsidRPr="005E1998" w:rsidRDefault="00000000">
            <w:pPr>
              <w:ind w:leftChars="-50" w:left="-105" w:rightChars="-50" w:right="-105"/>
              <w:jc w:val="center"/>
              <w:rPr>
                <w:sz w:val="15"/>
                <w:szCs w:val="15"/>
              </w:rPr>
            </w:pPr>
            <w:r w:rsidRPr="005E1998">
              <w:rPr>
                <w:sz w:val="15"/>
                <w:szCs w:val="15"/>
              </w:rPr>
              <w:t>HS4063ZW</w:t>
            </w:r>
          </w:p>
        </w:tc>
        <w:tc>
          <w:tcPr>
            <w:tcW w:w="1297" w:type="pct"/>
            <w:tcBorders>
              <w:top w:val="single" w:sz="4" w:space="0" w:color="auto"/>
              <w:left w:val="single" w:sz="4" w:space="0" w:color="auto"/>
              <w:bottom w:val="single" w:sz="4" w:space="0" w:color="auto"/>
              <w:right w:val="single" w:sz="4" w:space="0" w:color="auto"/>
            </w:tcBorders>
            <w:vAlign w:val="center"/>
          </w:tcPr>
          <w:p w14:paraId="332A4365" w14:textId="77777777" w:rsidR="00E579D2" w:rsidRPr="005E1998" w:rsidRDefault="00000000">
            <w:pPr>
              <w:jc w:val="center"/>
              <w:rPr>
                <w:sz w:val="15"/>
                <w:szCs w:val="15"/>
              </w:rPr>
            </w:pPr>
            <w:r w:rsidRPr="005E1998">
              <w:rPr>
                <w:sz w:val="15"/>
                <w:szCs w:val="15"/>
              </w:rPr>
              <w:t>化工热力学</w:t>
            </w:r>
          </w:p>
          <w:p w14:paraId="77683EC6" w14:textId="77777777" w:rsidR="00E579D2" w:rsidRPr="005E1998" w:rsidRDefault="00000000">
            <w:pPr>
              <w:jc w:val="center"/>
              <w:rPr>
                <w:sz w:val="15"/>
                <w:szCs w:val="15"/>
              </w:rPr>
            </w:pPr>
            <w:r w:rsidRPr="005E1998">
              <w:rPr>
                <w:sz w:val="15"/>
                <w:szCs w:val="15"/>
              </w:rPr>
              <w:t>Chemical Engineering Thermodynamics</w:t>
            </w:r>
          </w:p>
        </w:tc>
        <w:tc>
          <w:tcPr>
            <w:tcW w:w="231" w:type="pct"/>
            <w:tcBorders>
              <w:top w:val="single" w:sz="4" w:space="0" w:color="auto"/>
              <w:left w:val="single" w:sz="4" w:space="0" w:color="auto"/>
              <w:bottom w:val="single" w:sz="4" w:space="0" w:color="auto"/>
              <w:right w:val="single" w:sz="4" w:space="0" w:color="auto"/>
            </w:tcBorders>
            <w:vAlign w:val="center"/>
          </w:tcPr>
          <w:p w14:paraId="753D1DE6"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44B0F704"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5401350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D5C794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A57EE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B02ED5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A56FE4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6629C2"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485CDF6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DF349DC"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96555C9" w14:textId="77777777" w:rsidR="00E579D2" w:rsidRPr="005E1998" w:rsidRDefault="00E579D2">
            <w:pPr>
              <w:jc w:val="center"/>
              <w:rPr>
                <w:sz w:val="15"/>
                <w:szCs w:val="15"/>
              </w:rPr>
            </w:pPr>
          </w:p>
        </w:tc>
      </w:tr>
      <w:tr w:rsidR="00E579D2" w:rsidRPr="005E1998" w14:paraId="54B0ADC1" w14:textId="77777777" w:rsidTr="005E1998">
        <w:trPr>
          <w:cantSplit/>
          <w:trHeight w:val="451"/>
          <w:jc w:val="center"/>
        </w:trPr>
        <w:tc>
          <w:tcPr>
            <w:tcW w:w="202" w:type="pct"/>
            <w:vMerge/>
            <w:tcBorders>
              <w:left w:val="single" w:sz="4" w:space="0" w:color="auto"/>
              <w:right w:val="single" w:sz="4" w:space="0" w:color="auto"/>
            </w:tcBorders>
            <w:vAlign w:val="center"/>
          </w:tcPr>
          <w:p w14:paraId="585D4266"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0CC932C7" w14:textId="77777777" w:rsidR="00E579D2" w:rsidRPr="005E1998" w:rsidRDefault="00000000">
            <w:pPr>
              <w:ind w:leftChars="-50" w:left="-105" w:rightChars="-50" w:right="-105"/>
              <w:jc w:val="center"/>
              <w:rPr>
                <w:sz w:val="15"/>
                <w:szCs w:val="15"/>
              </w:rPr>
            </w:pPr>
            <w:r w:rsidRPr="005E1998">
              <w:rPr>
                <w:sz w:val="15"/>
                <w:szCs w:val="15"/>
              </w:rPr>
              <w:t>HS4064ZB</w:t>
            </w:r>
          </w:p>
        </w:tc>
        <w:tc>
          <w:tcPr>
            <w:tcW w:w="1297" w:type="pct"/>
            <w:tcBorders>
              <w:top w:val="single" w:sz="4" w:space="0" w:color="auto"/>
              <w:left w:val="single" w:sz="4" w:space="0" w:color="auto"/>
              <w:bottom w:val="single" w:sz="4" w:space="0" w:color="auto"/>
              <w:right w:val="single" w:sz="4" w:space="0" w:color="auto"/>
            </w:tcBorders>
            <w:vAlign w:val="center"/>
          </w:tcPr>
          <w:p w14:paraId="1DADA91A" w14:textId="77777777" w:rsidR="00E579D2" w:rsidRPr="005E1998" w:rsidRDefault="00000000">
            <w:pPr>
              <w:jc w:val="center"/>
              <w:rPr>
                <w:sz w:val="15"/>
                <w:szCs w:val="15"/>
              </w:rPr>
            </w:pPr>
            <w:r w:rsidRPr="005E1998">
              <w:rPr>
                <w:sz w:val="15"/>
                <w:szCs w:val="15"/>
              </w:rPr>
              <w:t>化工环保与安全</w:t>
            </w:r>
          </w:p>
          <w:p w14:paraId="2A3D15C0" w14:textId="77777777" w:rsidR="00E579D2" w:rsidRPr="005E1998" w:rsidRDefault="00000000">
            <w:pPr>
              <w:jc w:val="center"/>
              <w:rPr>
                <w:sz w:val="15"/>
                <w:szCs w:val="15"/>
              </w:rPr>
            </w:pPr>
            <w:r w:rsidRPr="005E1998">
              <w:rPr>
                <w:sz w:val="15"/>
                <w:szCs w:val="15"/>
              </w:rPr>
              <w:t>Chemical Environmental</w:t>
            </w:r>
          </w:p>
        </w:tc>
        <w:tc>
          <w:tcPr>
            <w:tcW w:w="231" w:type="pct"/>
            <w:tcBorders>
              <w:top w:val="single" w:sz="4" w:space="0" w:color="auto"/>
              <w:left w:val="single" w:sz="4" w:space="0" w:color="auto"/>
              <w:bottom w:val="single" w:sz="4" w:space="0" w:color="auto"/>
              <w:right w:val="single" w:sz="4" w:space="0" w:color="auto"/>
            </w:tcBorders>
            <w:vAlign w:val="center"/>
          </w:tcPr>
          <w:p w14:paraId="04782F49"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11BAB068"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420E31B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59517B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3BB74B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97A456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2C5A35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317098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5D67016"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3E970496"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297CD6D" w14:textId="77777777" w:rsidR="00E579D2" w:rsidRPr="005E1998" w:rsidRDefault="00E579D2">
            <w:pPr>
              <w:jc w:val="center"/>
              <w:rPr>
                <w:sz w:val="15"/>
                <w:szCs w:val="15"/>
              </w:rPr>
            </w:pPr>
          </w:p>
        </w:tc>
      </w:tr>
      <w:tr w:rsidR="00E579D2" w:rsidRPr="005E1998" w14:paraId="3F95C166" w14:textId="77777777" w:rsidTr="005E1998">
        <w:trPr>
          <w:cantSplit/>
          <w:trHeight w:val="451"/>
          <w:jc w:val="center"/>
        </w:trPr>
        <w:tc>
          <w:tcPr>
            <w:tcW w:w="202" w:type="pct"/>
            <w:vMerge/>
            <w:tcBorders>
              <w:left w:val="single" w:sz="4" w:space="0" w:color="auto"/>
              <w:right w:val="single" w:sz="4" w:space="0" w:color="auto"/>
            </w:tcBorders>
            <w:vAlign w:val="center"/>
          </w:tcPr>
          <w:p w14:paraId="1906B92E"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1FADB0D" w14:textId="77777777" w:rsidR="00E579D2" w:rsidRPr="005E1998" w:rsidRDefault="00000000">
            <w:pPr>
              <w:ind w:leftChars="-50" w:left="-105" w:rightChars="-50" w:right="-105"/>
              <w:jc w:val="center"/>
              <w:rPr>
                <w:sz w:val="15"/>
                <w:szCs w:val="15"/>
              </w:rPr>
            </w:pPr>
            <w:r w:rsidRPr="005E1998">
              <w:rPr>
                <w:sz w:val="15"/>
                <w:szCs w:val="15"/>
              </w:rPr>
              <w:t>HS4065ZB</w:t>
            </w:r>
          </w:p>
        </w:tc>
        <w:tc>
          <w:tcPr>
            <w:tcW w:w="1297" w:type="pct"/>
            <w:tcBorders>
              <w:top w:val="single" w:sz="4" w:space="0" w:color="auto"/>
              <w:left w:val="single" w:sz="4" w:space="0" w:color="auto"/>
              <w:bottom w:val="single" w:sz="4" w:space="0" w:color="auto"/>
              <w:right w:val="single" w:sz="4" w:space="0" w:color="auto"/>
            </w:tcBorders>
            <w:vAlign w:val="center"/>
          </w:tcPr>
          <w:p w14:paraId="7FB2442E" w14:textId="77777777" w:rsidR="00E579D2" w:rsidRPr="005E1998" w:rsidRDefault="00000000">
            <w:pPr>
              <w:jc w:val="center"/>
              <w:rPr>
                <w:sz w:val="15"/>
                <w:szCs w:val="15"/>
              </w:rPr>
            </w:pPr>
            <w:r w:rsidRPr="005E1998">
              <w:rPr>
                <w:sz w:val="15"/>
                <w:szCs w:val="15"/>
              </w:rPr>
              <w:t>化工工艺学</w:t>
            </w:r>
          </w:p>
          <w:p w14:paraId="74EE9D55" w14:textId="77777777" w:rsidR="00E579D2" w:rsidRPr="005E1998" w:rsidRDefault="00000000">
            <w:pPr>
              <w:jc w:val="center"/>
              <w:rPr>
                <w:sz w:val="15"/>
                <w:szCs w:val="15"/>
              </w:rPr>
            </w:pPr>
            <w:r w:rsidRPr="005E1998">
              <w:rPr>
                <w:sz w:val="15"/>
                <w:szCs w:val="15"/>
              </w:rPr>
              <w:t>Chemical Engineering Technology</w:t>
            </w:r>
          </w:p>
        </w:tc>
        <w:tc>
          <w:tcPr>
            <w:tcW w:w="231" w:type="pct"/>
            <w:tcBorders>
              <w:top w:val="single" w:sz="4" w:space="0" w:color="auto"/>
              <w:left w:val="single" w:sz="4" w:space="0" w:color="auto"/>
              <w:bottom w:val="single" w:sz="4" w:space="0" w:color="auto"/>
              <w:right w:val="single" w:sz="4" w:space="0" w:color="auto"/>
            </w:tcBorders>
            <w:vAlign w:val="center"/>
          </w:tcPr>
          <w:p w14:paraId="0116B334"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5EE585F7"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265137C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4D6044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16E944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A3B06A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57B7B4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D36271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878430"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56E6FAA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629E07B" w14:textId="77777777" w:rsidR="00E579D2" w:rsidRPr="005E1998" w:rsidRDefault="00E579D2">
            <w:pPr>
              <w:jc w:val="center"/>
              <w:rPr>
                <w:sz w:val="15"/>
                <w:szCs w:val="15"/>
              </w:rPr>
            </w:pPr>
          </w:p>
        </w:tc>
      </w:tr>
      <w:tr w:rsidR="00E579D2" w:rsidRPr="005E1998" w14:paraId="14DE3E48" w14:textId="77777777" w:rsidTr="005E1998">
        <w:trPr>
          <w:cantSplit/>
          <w:trHeight w:val="451"/>
          <w:jc w:val="center"/>
        </w:trPr>
        <w:tc>
          <w:tcPr>
            <w:tcW w:w="202" w:type="pct"/>
            <w:vMerge/>
            <w:tcBorders>
              <w:left w:val="single" w:sz="4" w:space="0" w:color="auto"/>
              <w:right w:val="single" w:sz="4" w:space="0" w:color="auto"/>
            </w:tcBorders>
            <w:vAlign w:val="center"/>
          </w:tcPr>
          <w:p w14:paraId="6F29437D"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D0EFFA8" w14:textId="77777777" w:rsidR="00E579D2" w:rsidRPr="005E1998" w:rsidRDefault="00000000">
            <w:pPr>
              <w:ind w:leftChars="-50" w:left="-105" w:rightChars="-50" w:right="-105"/>
              <w:jc w:val="center"/>
              <w:rPr>
                <w:sz w:val="15"/>
                <w:szCs w:val="15"/>
              </w:rPr>
            </w:pPr>
            <w:r w:rsidRPr="005E1998">
              <w:rPr>
                <w:sz w:val="15"/>
                <w:szCs w:val="15"/>
              </w:rPr>
              <w:t>HS4066ZW</w:t>
            </w:r>
          </w:p>
        </w:tc>
        <w:tc>
          <w:tcPr>
            <w:tcW w:w="1297" w:type="pct"/>
            <w:tcBorders>
              <w:top w:val="single" w:sz="4" w:space="0" w:color="auto"/>
              <w:left w:val="single" w:sz="4" w:space="0" w:color="auto"/>
              <w:bottom w:val="single" w:sz="4" w:space="0" w:color="auto"/>
              <w:right w:val="single" w:sz="4" w:space="0" w:color="auto"/>
            </w:tcBorders>
            <w:vAlign w:val="center"/>
          </w:tcPr>
          <w:p w14:paraId="6372A393" w14:textId="77777777" w:rsidR="00E579D2" w:rsidRPr="005E1998" w:rsidRDefault="00000000">
            <w:pPr>
              <w:jc w:val="center"/>
              <w:rPr>
                <w:sz w:val="15"/>
                <w:szCs w:val="15"/>
              </w:rPr>
            </w:pPr>
            <w:r w:rsidRPr="005E1998">
              <w:rPr>
                <w:sz w:val="15"/>
                <w:szCs w:val="15"/>
              </w:rPr>
              <w:t>化工过程分析与合成</w:t>
            </w:r>
          </w:p>
          <w:p w14:paraId="3FFA2C8C" w14:textId="77777777" w:rsidR="00E579D2" w:rsidRPr="005E1998" w:rsidRDefault="00000000">
            <w:pPr>
              <w:jc w:val="center"/>
              <w:rPr>
                <w:sz w:val="15"/>
                <w:szCs w:val="15"/>
              </w:rPr>
            </w:pPr>
            <w:r w:rsidRPr="005E1998">
              <w:rPr>
                <w:sz w:val="15"/>
                <w:szCs w:val="15"/>
              </w:rPr>
              <w:t>Chemical Engineering Processes Analysis &amp; Production</w:t>
            </w:r>
          </w:p>
        </w:tc>
        <w:tc>
          <w:tcPr>
            <w:tcW w:w="231" w:type="pct"/>
            <w:tcBorders>
              <w:top w:val="single" w:sz="4" w:space="0" w:color="auto"/>
              <w:left w:val="single" w:sz="4" w:space="0" w:color="auto"/>
              <w:bottom w:val="single" w:sz="4" w:space="0" w:color="auto"/>
              <w:right w:val="single" w:sz="4" w:space="0" w:color="auto"/>
            </w:tcBorders>
            <w:vAlign w:val="center"/>
          </w:tcPr>
          <w:p w14:paraId="7B8BD125"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3DE373EC"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59E30BC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47084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E16C20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A1F303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98A3A8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6F4008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9C4BFFC"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3C06264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52F82632" w14:textId="77777777" w:rsidR="00E579D2" w:rsidRPr="005E1998" w:rsidRDefault="00E579D2">
            <w:pPr>
              <w:jc w:val="center"/>
              <w:rPr>
                <w:sz w:val="15"/>
                <w:szCs w:val="15"/>
              </w:rPr>
            </w:pPr>
          </w:p>
        </w:tc>
      </w:tr>
      <w:tr w:rsidR="00E579D2" w:rsidRPr="005E1998" w14:paraId="70FAA3A1" w14:textId="77777777" w:rsidTr="005E1998">
        <w:trPr>
          <w:cantSplit/>
          <w:trHeight w:val="451"/>
          <w:jc w:val="center"/>
        </w:trPr>
        <w:tc>
          <w:tcPr>
            <w:tcW w:w="202" w:type="pct"/>
            <w:vMerge/>
            <w:tcBorders>
              <w:left w:val="single" w:sz="4" w:space="0" w:color="auto"/>
              <w:right w:val="single" w:sz="4" w:space="0" w:color="auto"/>
            </w:tcBorders>
            <w:vAlign w:val="center"/>
          </w:tcPr>
          <w:p w14:paraId="2D081C2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B2C253C" w14:textId="77777777" w:rsidR="00E579D2" w:rsidRPr="005E1998" w:rsidRDefault="00000000">
            <w:pPr>
              <w:ind w:leftChars="-50" w:left="-105" w:rightChars="-50" w:right="-105"/>
              <w:jc w:val="center"/>
              <w:rPr>
                <w:sz w:val="15"/>
                <w:szCs w:val="15"/>
              </w:rPr>
            </w:pPr>
            <w:r w:rsidRPr="005E1998">
              <w:rPr>
                <w:sz w:val="15"/>
                <w:szCs w:val="15"/>
              </w:rPr>
              <w:t>HS4067ZB</w:t>
            </w:r>
          </w:p>
        </w:tc>
        <w:tc>
          <w:tcPr>
            <w:tcW w:w="1297" w:type="pct"/>
            <w:tcBorders>
              <w:top w:val="single" w:sz="4" w:space="0" w:color="auto"/>
              <w:left w:val="single" w:sz="4" w:space="0" w:color="auto"/>
              <w:bottom w:val="single" w:sz="4" w:space="0" w:color="auto"/>
              <w:right w:val="single" w:sz="4" w:space="0" w:color="auto"/>
            </w:tcBorders>
            <w:vAlign w:val="center"/>
          </w:tcPr>
          <w:p w14:paraId="579D4351" w14:textId="77777777" w:rsidR="00E579D2" w:rsidRPr="005E1998" w:rsidRDefault="00000000">
            <w:pPr>
              <w:jc w:val="center"/>
              <w:rPr>
                <w:sz w:val="15"/>
                <w:szCs w:val="15"/>
              </w:rPr>
            </w:pPr>
            <w:r w:rsidRPr="005E1998">
              <w:rPr>
                <w:sz w:val="15"/>
                <w:szCs w:val="15"/>
              </w:rPr>
              <w:t>化工机械基础</w:t>
            </w:r>
          </w:p>
          <w:p w14:paraId="472C5012" w14:textId="77777777" w:rsidR="00E579D2" w:rsidRPr="005E1998" w:rsidRDefault="00000000">
            <w:pPr>
              <w:jc w:val="center"/>
              <w:rPr>
                <w:sz w:val="15"/>
                <w:szCs w:val="15"/>
              </w:rPr>
            </w:pPr>
            <w:r w:rsidRPr="005E1998">
              <w:rPr>
                <w:sz w:val="15"/>
                <w:szCs w:val="15"/>
              </w:rPr>
              <w:t>Chemical Machinery Foundation</w:t>
            </w:r>
          </w:p>
        </w:tc>
        <w:tc>
          <w:tcPr>
            <w:tcW w:w="231" w:type="pct"/>
            <w:tcBorders>
              <w:top w:val="single" w:sz="4" w:space="0" w:color="auto"/>
              <w:left w:val="single" w:sz="4" w:space="0" w:color="auto"/>
              <w:bottom w:val="single" w:sz="4" w:space="0" w:color="auto"/>
              <w:right w:val="single" w:sz="4" w:space="0" w:color="auto"/>
            </w:tcBorders>
            <w:vAlign w:val="center"/>
          </w:tcPr>
          <w:p w14:paraId="0A088D9F"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052DC064" w14:textId="77777777" w:rsidR="00E579D2" w:rsidRPr="005E1998" w:rsidRDefault="00000000">
            <w:pPr>
              <w:ind w:left="-50" w:right="-50"/>
              <w:jc w:val="center"/>
              <w:rPr>
                <w:sz w:val="15"/>
                <w:szCs w:val="15"/>
              </w:rPr>
            </w:pPr>
            <w:r w:rsidRPr="005E1998">
              <w:rPr>
                <w:sz w:val="15"/>
                <w:szCs w:val="15"/>
              </w:rPr>
              <w:t>40/2.5</w:t>
            </w:r>
          </w:p>
        </w:tc>
        <w:tc>
          <w:tcPr>
            <w:tcW w:w="254" w:type="pct"/>
            <w:tcBorders>
              <w:top w:val="single" w:sz="4" w:space="0" w:color="auto"/>
              <w:left w:val="single" w:sz="4" w:space="0" w:color="auto"/>
              <w:bottom w:val="single" w:sz="4" w:space="0" w:color="auto"/>
              <w:right w:val="single" w:sz="4" w:space="0" w:color="auto"/>
            </w:tcBorders>
            <w:vAlign w:val="center"/>
          </w:tcPr>
          <w:p w14:paraId="473A759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8BD598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321453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687A3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9263F4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B56F584" w14:textId="77777777" w:rsidR="00E579D2" w:rsidRPr="005E1998" w:rsidRDefault="00000000">
            <w:pPr>
              <w:jc w:val="center"/>
              <w:rPr>
                <w:sz w:val="15"/>
                <w:szCs w:val="15"/>
              </w:rPr>
            </w:pPr>
            <w:r w:rsidRPr="005E1998">
              <w:rPr>
                <w:sz w:val="15"/>
                <w:szCs w:val="15"/>
              </w:rPr>
              <w:t>40</w:t>
            </w:r>
          </w:p>
        </w:tc>
        <w:tc>
          <w:tcPr>
            <w:tcW w:w="272" w:type="pct"/>
            <w:tcBorders>
              <w:top w:val="single" w:sz="4" w:space="0" w:color="auto"/>
              <w:left w:val="single" w:sz="4" w:space="0" w:color="auto"/>
              <w:bottom w:val="single" w:sz="4" w:space="0" w:color="auto"/>
              <w:right w:val="single" w:sz="4" w:space="0" w:color="auto"/>
            </w:tcBorders>
            <w:vAlign w:val="center"/>
          </w:tcPr>
          <w:p w14:paraId="621597B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169AA8E"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DC10570" w14:textId="77777777" w:rsidR="00E579D2" w:rsidRPr="005E1998" w:rsidRDefault="00E579D2">
            <w:pPr>
              <w:jc w:val="center"/>
              <w:rPr>
                <w:sz w:val="15"/>
                <w:szCs w:val="15"/>
              </w:rPr>
            </w:pPr>
          </w:p>
        </w:tc>
      </w:tr>
      <w:tr w:rsidR="00E579D2" w:rsidRPr="005E1998" w14:paraId="3A242A3E" w14:textId="77777777" w:rsidTr="005E1998">
        <w:trPr>
          <w:cantSplit/>
          <w:trHeight w:val="451"/>
          <w:jc w:val="center"/>
        </w:trPr>
        <w:tc>
          <w:tcPr>
            <w:tcW w:w="202" w:type="pct"/>
            <w:vMerge/>
            <w:tcBorders>
              <w:left w:val="single" w:sz="4" w:space="0" w:color="auto"/>
              <w:right w:val="single" w:sz="4" w:space="0" w:color="auto"/>
            </w:tcBorders>
            <w:vAlign w:val="center"/>
          </w:tcPr>
          <w:p w14:paraId="5A6440C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3155A9F" w14:textId="77777777" w:rsidR="00E579D2" w:rsidRPr="005E1998" w:rsidRDefault="00000000">
            <w:pPr>
              <w:ind w:leftChars="-50" w:left="-105" w:rightChars="-50" w:right="-105"/>
              <w:jc w:val="center"/>
              <w:rPr>
                <w:sz w:val="15"/>
                <w:szCs w:val="15"/>
              </w:rPr>
            </w:pPr>
            <w:r w:rsidRPr="005E1998">
              <w:rPr>
                <w:sz w:val="15"/>
                <w:szCs w:val="15"/>
              </w:rPr>
              <w:t>HS4068ZB</w:t>
            </w:r>
          </w:p>
        </w:tc>
        <w:tc>
          <w:tcPr>
            <w:tcW w:w="1297" w:type="pct"/>
            <w:tcBorders>
              <w:top w:val="single" w:sz="4" w:space="0" w:color="auto"/>
              <w:left w:val="single" w:sz="4" w:space="0" w:color="auto"/>
              <w:bottom w:val="single" w:sz="4" w:space="0" w:color="auto"/>
              <w:right w:val="single" w:sz="4" w:space="0" w:color="auto"/>
            </w:tcBorders>
            <w:vAlign w:val="center"/>
          </w:tcPr>
          <w:p w14:paraId="7542612C" w14:textId="77777777" w:rsidR="00E579D2" w:rsidRPr="005E1998" w:rsidRDefault="00000000">
            <w:pPr>
              <w:jc w:val="center"/>
              <w:rPr>
                <w:sz w:val="15"/>
                <w:szCs w:val="15"/>
              </w:rPr>
            </w:pPr>
            <w:r w:rsidRPr="005E1998">
              <w:rPr>
                <w:sz w:val="15"/>
                <w:szCs w:val="15"/>
              </w:rPr>
              <w:t>化工设计基础</w:t>
            </w:r>
          </w:p>
          <w:p w14:paraId="0E96C5E8" w14:textId="77777777" w:rsidR="00E579D2" w:rsidRPr="005E1998" w:rsidRDefault="00000000">
            <w:pPr>
              <w:jc w:val="center"/>
              <w:rPr>
                <w:sz w:val="15"/>
                <w:szCs w:val="15"/>
              </w:rPr>
            </w:pPr>
            <w:r w:rsidRPr="005E1998">
              <w:rPr>
                <w:sz w:val="15"/>
                <w:szCs w:val="15"/>
              </w:rPr>
              <w:t>Fundamentals of Chemical Engineering Design</w:t>
            </w:r>
          </w:p>
        </w:tc>
        <w:tc>
          <w:tcPr>
            <w:tcW w:w="231" w:type="pct"/>
            <w:tcBorders>
              <w:top w:val="single" w:sz="4" w:space="0" w:color="auto"/>
              <w:left w:val="single" w:sz="4" w:space="0" w:color="auto"/>
              <w:bottom w:val="single" w:sz="4" w:space="0" w:color="auto"/>
              <w:right w:val="single" w:sz="4" w:space="0" w:color="auto"/>
            </w:tcBorders>
            <w:vAlign w:val="center"/>
          </w:tcPr>
          <w:p w14:paraId="4932FE91"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445CDDBD"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39B3661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25F5BD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F5218E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B91FD5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AB06E3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7FE5C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E9EE1EE"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504E2AB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1CABF92" w14:textId="77777777" w:rsidR="00E579D2" w:rsidRPr="005E1998" w:rsidRDefault="00E579D2">
            <w:pPr>
              <w:jc w:val="center"/>
              <w:rPr>
                <w:sz w:val="15"/>
                <w:szCs w:val="15"/>
              </w:rPr>
            </w:pPr>
          </w:p>
        </w:tc>
      </w:tr>
      <w:tr w:rsidR="00E579D2" w:rsidRPr="005E1998" w14:paraId="17B033DD" w14:textId="77777777" w:rsidTr="005E1998">
        <w:trPr>
          <w:cantSplit/>
          <w:trHeight w:val="451"/>
          <w:jc w:val="center"/>
        </w:trPr>
        <w:tc>
          <w:tcPr>
            <w:tcW w:w="202" w:type="pct"/>
            <w:vMerge/>
            <w:tcBorders>
              <w:left w:val="single" w:sz="4" w:space="0" w:color="auto"/>
              <w:right w:val="single" w:sz="4" w:space="0" w:color="auto"/>
            </w:tcBorders>
            <w:vAlign w:val="center"/>
          </w:tcPr>
          <w:p w14:paraId="18755D13"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9805F7E" w14:textId="77777777" w:rsidR="00E579D2" w:rsidRPr="005E1998" w:rsidRDefault="00000000">
            <w:pPr>
              <w:ind w:leftChars="-50" w:left="-105" w:rightChars="-50" w:right="-105"/>
              <w:jc w:val="center"/>
              <w:rPr>
                <w:sz w:val="15"/>
                <w:szCs w:val="15"/>
              </w:rPr>
            </w:pPr>
            <w:r w:rsidRPr="005E1998">
              <w:rPr>
                <w:sz w:val="15"/>
                <w:szCs w:val="15"/>
              </w:rPr>
              <w:t>HS4069ZB</w:t>
            </w:r>
          </w:p>
        </w:tc>
        <w:tc>
          <w:tcPr>
            <w:tcW w:w="1297" w:type="pct"/>
            <w:tcBorders>
              <w:top w:val="single" w:sz="4" w:space="0" w:color="auto"/>
              <w:left w:val="single" w:sz="4" w:space="0" w:color="auto"/>
              <w:bottom w:val="single" w:sz="4" w:space="0" w:color="auto"/>
              <w:right w:val="single" w:sz="4" w:space="0" w:color="auto"/>
            </w:tcBorders>
            <w:vAlign w:val="center"/>
          </w:tcPr>
          <w:p w14:paraId="7CDC4A73" w14:textId="77777777" w:rsidR="00E579D2" w:rsidRPr="005E1998" w:rsidRDefault="00000000">
            <w:pPr>
              <w:jc w:val="center"/>
              <w:rPr>
                <w:sz w:val="15"/>
                <w:szCs w:val="15"/>
              </w:rPr>
            </w:pPr>
            <w:r w:rsidRPr="005E1998">
              <w:rPr>
                <w:sz w:val="15"/>
                <w:szCs w:val="15"/>
              </w:rPr>
              <w:t>化工分离工程</w:t>
            </w:r>
          </w:p>
          <w:p w14:paraId="2A210A46" w14:textId="77777777" w:rsidR="00E579D2" w:rsidRPr="005E1998" w:rsidRDefault="00000000">
            <w:pPr>
              <w:jc w:val="center"/>
              <w:rPr>
                <w:sz w:val="15"/>
                <w:szCs w:val="15"/>
              </w:rPr>
            </w:pPr>
            <w:r w:rsidRPr="005E1998">
              <w:rPr>
                <w:sz w:val="15"/>
                <w:szCs w:val="15"/>
              </w:rPr>
              <w:t>Chemical Engineering Separation Processes</w:t>
            </w:r>
          </w:p>
        </w:tc>
        <w:tc>
          <w:tcPr>
            <w:tcW w:w="231" w:type="pct"/>
            <w:tcBorders>
              <w:top w:val="single" w:sz="4" w:space="0" w:color="auto"/>
              <w:left w:val="single" w:sz="4" w:space="0" w:color="auto"/>
              <w:bottom w:val="single" w:sz="4" w:space="0" w:color="auto"/>
              <w:right w:val="single" w:sz="4" w:space="0" w:color="auto"/>
            </w:tcBorders>
            <w:vAlign w:val="center"/>
          </w:tcPr>
          <w:p w14:paraId="5093F9DE"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57E59CB4"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1EB9842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10839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A944DF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6807D2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A4D713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7FD527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C50EF34"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07F5672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C83CF2F" w14:textId="77777777" w:rsidR="00E579D2" w:rsidRPr="005E1998" w:rsidRDefault="00E579D2">
            <w:pPr>
              <w:jc w:val="center"/>
              <w:rPr>
                <w:sz w:val="15"/>
                <w:szCs w:val="15"/>
              </w:rPr>
            </w:pPr>
          </w:p>
        </w:tc>
      </w:tr>
      <w:tr w:rsidR="00E579D2" w:rsidRPr="005E1998" w14:paraId="20603B96" w14:textId="77777777" w:rsidTr="005E1998">
        <w:trPr>
          <w:cantSplit/>
          <w:trHeight w:val="451"/>
          <w:jc w:val="center"/>
        </w:trPr>
        <w:tc>
          <w:tcPr>
            <w:tcW w:w="202" w:type="pct"/>
            <w:vMerge/>
            <w:tcBorders>
              <w:left w:val="single" w:sz="4" w:space="0" w:color="auto"/>
              <w:right w:val="single" w:sz="4" w:space="0" w:color="auto"/>
            </w:tcBorders>
            <w:vAlign w:val="center"/>
          </w:tcPr>
          <w:p w14:paraId="5DC26D71"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06ED5ED2" w14:textId="77777777" w:rsidR="00E579D2" w:rsidRPr="005E1998" w:rsidRDefault="00000000">
            <w:pPr>
              <w:ind w:leftChars="-50" w:left="-105" w:rightChars="-50" w:right="-105"/>
              <w:jc w:val="center"/>
              <w:rPr>
                <w:sz w:val="15"/>
                <w:szCs w:val="15"/>
              </w:rPr>
            </w:pPr>
            <w:r w:rsidRPr="005E1998">
              <w:rPr>
                <w:sz w:val="15"/>
                <w:szCs w:val="15"/>
              </w:rPr>
              <w:t>HS4070ZB</w:t>
            </w:r>
          </w:p>
        </w:tc>
        <w:tc>
          <w:tcPr>
            <w:tcW w:w="1297" w:type="pct"/>
            <w:tcBorders>
              <w:top w:val="single" w:sz="4" w:space="0" w:color="auto"/>
              <w:left w:val="single" w:sz="4" w:space="0" w:color="auto"/>
              <w:bottom w:val="single" w:sz="4" w:space="0" w:color="auto"/>
              <w:right w:val="single" w:sz="4" w:space="0" w:color="auto"/>
            </w:tcBorders>
            <w:vAlign w:val="center"/>
          </w:tcPr>
          <w:p w14:paraId="5B5B5ECD" w14:textId="77777777" w:rsidR="00E579D2" w:rsidRPr="005E1998" w:rsidRDefault="00000000">
            <w:pPr>
              <w:jc w:val="center"/>
              <w:rPr>
                <w:sz w:val="15"/>
                <w:szCs w:val="15"/>
              </w:rPr>
            </w:pPr>
            <w:r w:rsidRPr="005E1998">
              <w:rPr>
                <w:sz w:val="15"/>
                <w:szCs w:val="15"/>
              </w:rPr>
              <w:t>化工制图</w:t>
            </w:r>
          </w:p>
          <w:p w14:paraId="5B50C75F" w14:textId="77777777" w:rsidR="00E579D2" w:rsidRPr="005E1998" w:rsidRDefault="00000000">
            <w:pPr>
              <w:jc w:val="center"/>
              <w:rPr>
                <w:sz w:val="15"/>
                <w:szCs w:val="15"/>
              </w:rPr>
            </w:pPr>
            <w:r w:rsidRPr="005E1998">
              <w:rPr>
                <w:sz w:val="15"/>
                <w:szCs w:val="15"/>
              </w:rPr>
              <w:t>Chemical Engineering Drawing</w:t>
            </w:r>
          </w:p>
        </w:tc>
        <w:tc>
          <w:tcPr>
            <w:tcW w:w="231" w:type="pct"/>
            <w:tcBorders>
              <w:top w:val="single" w:sz="4" w:space="0" w:color="auto"/>
              <w:left w:val="single" w:sz="4" w:space="0" w:color="auto"/>
              <w:bottom w:val="single" w:sz="4" w:space="0" w:color="auto"/>
              <w:right w:val="single" w:sz="4" w:space="0" w:color="auto"/>
            </w:tcBorders>
            <w:vAlign w:val="center"/>
          </w:tcPr>
          <w:p w14:paraId="44FD6CBD" w14:textId="77777777" w:rsidR="00E579D2" w:rsidRPr="005E1998" w:rsidRDefault="00000000">
            <w:pPr>
              <w:ind w:left="-50" w:right="-50"/>
              <w:jc w:val="center"/>
              <w:rPr>
                <w:sz w:val="15"/>
                <w:szCs w:val="15"/>
              </w:rPr>
            </w:pPr>
            <w:r w:rsidRPr="005E1998">
              <w:rPr>
                <w:sz w:val="15"/>
                <w:szCs w:val="15"/>
              </w:rPr>
              <w:t>考试</w:t>
            </w:r>
          </w:p>
        </w:tc>
        <w:tc>
          <w:tcPr>
            <w:tcW w:w="285" w:type="pct"/>
            <w:tcBorders>
              <w:top w:val="single" w:sz="4" w:space="0" w:color="auto"/>
              <w:left w:val="single" w:sz="4" w:space="0" w:color="auto"/>
              <w:bottom w:val="single" w:sz="4" w:space="0" w:color="auto"/>
              <w:right w:val="single" w:sz="4" w:space="0" w:color="auto"/>
            </w:tcBorders>
            <w:vAlign w:val="center"/>
          </w:tcPr>
          <w:p w14:paraId="494177B6" w14:textId="77777777" w:rsidR="00E579D2" w:rsidRPr="005E1998" w:rsidRDefault="00000000">
            <w:pPr>
              <w:ind w:left="-50" w:right="-50"/>
              <w:jc w:val="center"/>
              <w:rPr>
                <w:sz w:val="15"/>
                <w:szCs w:val="15"/>
              </w:rPr>
            </w:pPr>
            <w:r w:rsidRPr="005E1998">
              <w:rPr>
                <w:sz w:val="15"/>
                <w:szCs w:val="15"/>
              </w:rPr>
              <w:t>48/3</w:t>
            </w:r>
          </w:p>
        </w:tc>
        <w:tc>
          <w:tcPr>
            <w:tcW w:w="254" w:type="pct"/>
            <w:tcBorders>
              <w:top w:val="single" w:sz="4" w:space="0" w:color="auto"/>
              <w:left w:val="single" w:sz="4" w:space="0" w:color="auto"/>
              <w:bottom w:val="single" w:sz="4" w:space="0" w:color="auto"/>
              <w:right w:val="single" w:sz="4" w:space="0" w:color="auto"/>
            </w:tcBorders>
            <w:vAlign w:val="center"/>
          </w:tcPr>
          <w:p w14:paraId="6F9A4DE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DAC112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D1BDF4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50E71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7BEC18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129C19" w14:textId="77777777" w:rsidR="00E579D2" w:rsidRPr="005E1998" w:rsidRDefault="00000000">
            <w:pPr>
              <w:jc w:val="center"/>
              <w:rPr>
                <w:sz w:val="15"/>
                <w:szCs w:val="15"/>
              </w:rPr>
            </w:pPr>
            <w:r w:rsidRPr="005E1998">
              <w:rPr>
                <w:rFonts w:eastAsia="等线"/>
                <w:sz w:val="15"/>
                <w:szCs w:val="15"/>
              </w:rPr>
              <w:t>48</w:t>
            </w:r>
          </w:p>
        </w:tc>
        <w:tc>
          <w:tcPr>
            <w:tcW w:w="272" w:type="pct"/>
            <w:tcBorders>
              <w:top w:val="single" w:sz="4" w:space="0" w:color="auto"/>
              <w:left w:val="single" w:sz="4" w:space="0" w:color="auto"/>
              <w:bottom w:val="single" w:sz="4" w:space="0" w:color="auto"/>
              <w:right w:val="single" w:sz="4" w:space="0" w:color="auto"/>
            </w:tcBorders>
            <w:vAlign w:val="center"/>
          </w:tcPr>
          <w:p w14:paraId="50FB5F4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683B5E2"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5E57FB0" w14:textId="77777777" w:rsidR="00E579D2" w:rsidRPr="005E1998" w:rsidRDefault="00E579D2">
            <w:pPr>
              <w:jc w:val="center"/>
              <w:rPr>
                <w:sz w:val="15"/>
                <w:szCs w:val="15"/>
              </w:rPr>
            </w:pPr>
          </w:p>
        </w:tc>
      </w:tr>
      <w:tr w:rsidR="00E579D2" w:rsidRPr="005E1998" w14:paraId="32F62B22" w14:textId="77777777" w:rsidTr="005E1998">
        <w:trPr>
          <w:cantSplit/>
          <w:trHeight w:val="451"/>
          <w:jc w:val="center"/>
        </w:trPr>
        <w:tc>
          <w:tcPr>
            <w:tcW w:w="202" w:type="pct"/>
            <w:vMerge/>
            <w:tcBorders>
              <w:left w:val="single" w:sz="4" w:space="0" w:color="auto"/>
              <w:right w:val="single" w:sz="4" w:space="0" w:color="auto"/>
            </w:tcBorders>
            <w:vAlign w:val="center"/>
          </w:tcPr>
          <w:p w14:paraId="26DAA942"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D9C128F" w14:textId="77777777" w:rsidR="00E579D2" w:rsidRPr="005E1998" w:rsidRDefault="00000000">
            <w:pPr>
              <w:ind w:leftChars="-50" w:left="-105" w:rightChars="-50" w:right="-105"/>
              <w:jc w:val="center"/>
              <w:rPr>
                <w:sz w:val="15"/>
                <w:szCs w:val="15"/>
              </w:rPr>
            </w:pPr>
            <w:r w:rsidRPr="005E1998">
              <w:rPr>
                <w:sz w:val="15"/>
                <w:szCs w:val="15"/>
              </w:rPr>
              <w:t>HS4071ZB</w:t>
            </w:r>
          </w:p>
        </w:tc>
        <w:tc>
          <w:tcPr>
            <w:tcW w:w="1297" w:type="pct"/>
            <w:tcBorders>
              <w:top w:val="single" w:sz="4" w:space="0" w:color="auto"/>
              <w:left w:val="single" w:sz="4" w:space="0" w:color="auto"/>
              <w:bottom w:val="single" w:sz="4" w:space="0" w:color="auto"/>
              <w:right w:val="single" w:sz="4" w:space="0" w:color="auto"/>
            </w:tcBorders>
            <w:vAlign w:val="center"/>
          </w:tcPr>
          <w:p w14:paraId="5780B9A9" w14:textId="77777777" w:rsidR="00E579D2" w:rsidRPr="005E1998" w:rsidRDefault="00000000">
            <w:pPr>
              <w:jc w:val="center"/>
              <w:rPr>
                <w:sz w:val="15"/>
                <w:szCs w:val="15"/>
              </w:rPr>
            </w:pPr>
            <w:r w:rsidRPr="005E1998">
              <w:rPr>
                <w:sz w:val="15"/>
                <w:szCs w:val="15"/>
              </w:rPr>
              <w:t>化工仪表及自动化</w:t>
            </w:r>
          </w:p>
          <w:p w14:paraId="005F6DB4" w14:textId="77777777" w:rsidR="00E579D2" w:rsidRPr="005E1998" w:rsidRDefault="00000000">
            <w:pPr>
              <w:jc w:val="center"/>
              <w:rPr>
                <w:sz w:val="15"/>
                <w:szCs w:val="15"/>
              </w:rPr>
            </w:pPr>
            <w:r w:rsidRPr="005E1998">
              <w:rPr>
                <w:sz w:val="15"/>
                <w:szCs w:val="15"/>
              </w:rPr>
              <w:t>Chemical Industry Instrument and Automation</w:t>
            </w:r>
          </w:p>
        </w:tc>
        <w:tc>
          <w:tcPr>
            <w:tcW w:w="231" w:type="pct"/>
            <w:tcBorders>
              <w:top w:val="single" w:sz="4" w:space="0" w:color="auto"/>
              <w:left w:val="single" w:sz="4" w:space="0" w:color="auto"/>
              <w:bottom w:val="single" w:sz="4" w:space="0" w:color="auto"/>
              <w:right w:val="single" w:sz="4" w:space="0" w:color="auto"/>
            </w:tcBorders>
            <w:vAlign w:val="center"/>
          </w:tcPr>
          <w:p w14:paraId="680035AE"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6B184341"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1CD9042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C82446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C863E1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509C89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35FF09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29E88A1" w14:textId="77777777" w:rsidR="00E579D2" w:rsidRPr="005E1998" w:rsidRDefault="00000000">
            <w:pPr>
              <w:jc w:val="center"/>
              <w:rPr>
                <w:sz w:val="15"/>
                <w:szCs w:val="15"/>
              </w:rPr>
            </w:pPr>
            <w:r w:rsidRPr="005E1998">
              <w:rPr>
                <w:rFonts w:eastAsia="等线"/>
                <w:sz w:val="15"/>
                <w:szCs w:val="15"/>
              </w:rPr>
              <w:t>32</w:t>
            </w:r>
          </w:p>
        </w:tc>
        <w:tc>
          <w:tcPr>
            <w:tcW w:w="272" w:type="pct"/>
            <w:tcBorders>
              <w:top w:val="single" w:sz="4" w:space="0" w:color="auto"/>
              <w:left w:val="single" w:sz="4" w:space="0" w:color="auto"/>
              <w:bottom w:val="single" w:sz="4" w:space="0" w:color="auto"/>
              <w:right w:val="single" w:sz="4" w:space="0" w:color="auto"/>
            </w:tcBorders>
            <w:vAlign w:val="center"/>
          </w:tcPr>
          <w:p w14:paraId="46EC814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A282CC6" w14:textId="77777777" w:rsidR="00E579D2" w:rsidRPr="005E1998" w:rsidRDefault="00E579D2">
            <w:pPr>
              <w:jc w:val="center"/>
              <w:rPr>
                <w:b/>
                <w:bCs/>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24A99AB" w14:textId="77777777" w:rsidR="00E579D2" w:rsidRPr="005E1998" w:rsidRDefault="00E579D2">
            <w:pPr>
              <w:jc w:val="center"/>
              <w:rPr>
                <w:b/>
                <w:bCs/>
                <w:sz w:val="15"/>
                <w:szCs w:val="15"/>
              </w:rPr>
            </w:pPr>
          </w:p>
        </w:tc>
      </w:tr>
      <w:tr w:rsidR="00E579D2" w:rsidRPr="005E1998" w14:paraId="0457A60E" w14:textId="77777777" w:rsidTr="005E1998">
        <w:trPr>
          <w:cantSplit/>
          <w:trHeight w:val="451"/>
          <w:jc w:val="center"/>
        </w:trPr>
        <w:tc>
          <w:tcPr>
            <w:tcW w:w="202" w:type="pct"/>
            <w:vMerge/>
            <w:tcBorders>
              <w:left w:val="single" w:sz="4" w:space="0" w:color="auto"/>
              <w:right w:val="single" w:sz="4" w:space="0" w:color="auto"/>
            </w:tcBorders>
            <w:vAlign w:val="center"/>
          </w:tcPr>
          <w:p w14:paraId="28E1947D"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10A50C8" w14:textId="77777777" w:rsidR="00E579D2" w:rsidRPr="005E1998" w:rsidRDefault="00000000">
            <w:pPr>
              <w:ind w:leftChars="-50" w:left="-105" w:rightChars="-50" w:right="-105"/>
              <w:jc w:val="center"/>
              <w:rPr>
                <w:sz w:val="15"/>
                <w:szCs w:val="15"/>
              </w:rPr>
            </w:pPr>
            <w:r w:rsidRPr="005E1998">
              <w:rPr>
                <w:sz w:val="15"/>
                <w:szCs w:val="15"/>
              </w:rPr>
              <w:t>HS4073ZB</w:t>
            </w:r>
          </w:p>
        </w:tc>
        <w:tc>
          <w:tcPr>
            <w:tcW w:w="1297" w:type="pct"/>
            <w:tcBorders>
              <w:top w:val="single" w:sz="4" w:space="0" w:color="auto"/>
              <w:left w:val="single" w:sz="4" w:space="0" w:color="auto"/>
              <w:bottom w:val="single" w:sz="4" w:space="0" w:color="auto"/>
              <w:right w:val="single" w:sz="4" w:space="0" w:color="auto"/>
            </w:tcBorders>
            <w:vAlign w:val="center"/>
          </w:tcPr>
          <w:p w14:paraId="33C9EC89" w14:textId="77777777" w:rsidR="00E579D2" w:rsidRPr="005E1998" w:rsidRDefault="00000000">
            <w:pPr>
              <w:jc w:val="center"/>
              <w:rPr>
                <w:sz w:val="15"/>
                <w:szCs w:val="15"/>
              </w:rPr>
            </w:pPr>
            <w:r w:rsidRPr="005E1998">
              <w:rPr>
                <w:sz w:val="15"/>
                <w:szCs w:val="15"/>
              </w:rPr>
              <w:t>化工仿真与模拟</w:t>
            </w:r>
          </w:p>
          <w:p w14:paraId="6484228D" w14:textId="77777777" w:rsidR="00E579D2" w:rsidRPr="005E1998" w:rsidRDefault="00000000">
            <w:pPr>
              <w:jc w:val="center"/>
              <w:rPr>
                <w:sz w:val="15"/>
                <w:szCs w:val="15"/>
              </w:rPr>
            </w:pPr>
            <w:r w:rsidRPr="005E1998">
              <w:rPr>
                <w:sz w:val="15"/>
                <w:szCs w:val="15"/>
              </w:rPr>
              <w:t>Chemical Engineering Simulation</w:t>
            </w:r>
          </w:p>
        </w:tc>
        <w:tc>
          <w:tcPr>
            <w:tcW w:w="231" w:type="pct"/>
            <w:tcBorders>
              <w:top w:val="single" w:sz="4" w:space="0" w:color="auto"/>
              <w:left w:val="single" w:sz="4" w:space="0" w:color="auto"/>
              <w:bottom w:val="single" w:sz="4" w:space="0" w:color="auto"/>
              <w:right w:val="single" w:sz="4" w:space="0" w:color="auto"/>
            </w:tcBorders>
            <w:vAlign w:val="center"/>
          </w:tcPr>
          <w:p w14:paraId="3C2E72CF"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5CF74524"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15245D0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11C56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7CF2E4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22E36A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1F4542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54C423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994213B" w14:textId="77777777" w:rsidR="00E579D2" w:rsidRPr="005E1998" w:rsidRDefault="00000000">
            <w:pPr>
              <w:jc w:val="center"/>
              <w:rPr>
                <w:sz w:val="15"/>
                <w:szCs w:val="15"/>
              </w:rPr>
            </w:pPr>
            <w:r w:rsidRPr="005E1998">
              <w:rPr>
                <w:rFonts w:eastAsia="等线"/>
                <w:sz w:val="15"/>
                <w:szCs w:val="15"/>
              </w:rPr>
              <w:t>32</w:t>
            </w:r>
          </w:p>
        </w:tc>
        <w:tc>
          <w:tcPr>
            <w:tcW w:w="273" w:type="pct"/>
            <w:tcBorders>
              <w:top w:val="single" w:sz="4" w:space="0" w:color="auto"/>
              <w:left w:val="single" w:sz="4" w:space="0" w:color="auto"/>
              <w:bottom w:val="single" w:sz="4" w:space="0" w:color="auto"/>
              <w:right w:val="single" w:sz="4" w:space="0" w:color="auto"/>
            </w:tcBorders>
            <w:vAlign w:val="center"/>
          </w:tcPr>
          <w:p w14:paraId="32CB8D3B" w14:textId="77777777" w:rsidR="00E579D2" w:rsidRPr="005E1998" w:rsidRDefault="00E579D2">
            <w:pPr>
              <w:jc w:val="center"/>
              <w:rPr>
                <w:b/>
                <w:bCs/>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45F5DE22" w14:textId="77777777" w:rsidR="00E579D2" w:rsidRPr="005E1998" w:rsidRDefault="00E579D2">
            <w:pPr>
              <w:jc w:val="center"/>
              <w:rPr>
                <w:b/>
                <w:bCs/>
                <w:sz w:val="15"/>
                <w:szCs w:val="15"/>
              </w:rPr>
            </w:pPr>
          </w:p>
        </w:tc>
      </w:tr>
      <w:tr w:rsidR="00E579D2" w:rsidRPr="005E1998" w14:paraId="27944175" w14:textId="77777777" w:rsidTr="005E1998">
        <w:trPr>
          <w:cantSplit/>
          <w:trHeight w:val="451"/>
          <w:jc w:val="center"/>
        </w:trPr>
        <w:tc>
          <w:tcPr>
            <w:tcW w:w="202" w:type="pct"/>
            <w:vMerge/>
            <w:tcBorders>
              <w:left w:val="single" w:sz="4" w:space="0" w:color="auto"/>
              <w:right w:val="single" w:sz="4" w:space="0" w:color="auto"/>
            </w:tcBorders>
            <w:vAlign w:val="center"/>
          </w:tcPr>
          <w:p w14:paraId="318A298C"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C68BE1F" w14:textId="77777777" w:rsidR="00E579D2" w:rsidRPr="005E1998" w:rsidRDefault="00000000">
            <w:pPr>
              <w:ind w:leftChars="-50" w:left="-105" w:rightChars="-50" w:right="-105"/>
              <w:jc w:val="center"/>
              <w:rPr>
                <w:sz w:val="15"/>
                <w:szCs w:val="15"/>
              </w:rPr>
            </w:pPr>
            <w:r w:rsidRPr="005E1998">
              <w:rPr>
                <w:sz w:val="15"/>
                <w:szCs w:val="15"/>
              </w:rPr>
              <w:t>HS4074PB</w:t>
            </w:r>
          </w:p>
        </w:tc>
        <w:tc>
          <w:tcPr>
            <w:tcW w:w="1297" w:type="pct"/>
            <w:tcBorders>
              <w:top w:val="single" w:sz="4" w:space="0" w:color="auto"/>
              <w:left w:val="single" w:sz="4" w:space="0" w:color="auto"/>
              <w:bottom w:val="single" w:sz="4" w:space="0" w:color="auto"/>
              <w:right w:val="single" w:sz="4" w:space="0" w:color="auto"/>
            </w:tcBorders>
            <w:vAlign w:val="center"/>
          </w:tcPr>
          <w:p w14:paraId="79527211" w14:textId="77777777" w:rsidR="00E579D2" w:rsidRPr="005E1998" w:rsidRDefault="00000000">
            <w:pPr>
              <w:jc w:val="center"/>
              <w:rPr>
                <w:sz w:val="15"/>
                <w:szCs w:val="15"/>
              </w:rPr>
            </w:pPr>
            <w:r w:rsidRPr="005E1998">
              <w:rPr>
                <w:sz w:val="15"/>
                <w:szCs w:val="15"/>
              </w:rPr>
              <w:t>专业实验（</w:t>
            </w:r>
            <w:r w:rsidRPr="005E1998">
              <w:rPr>
                <w:sz w:val="15"/>
                <w:szCs w:val="15"/>
              </w:rPr>
              <w:t>I</w:t>
            </w:r>
            <w:r w:rsidRPr="005E1998">
              <w:rPr>
                <w:sz w:val="15"/>
                <w:szCs w:val="15"/>
              </w:rPr>
              <w:t>）</w:t>
            </w:r>
          </w:p>
          <w:p w14:paraId="6AEEE8F7" w14:textId="77777777" w:rsidR="00E579D2" w:rsidRPr="005E1998" w:rsidRDefault="00000000">
            <w:pPr>
              <w:jc w:val="center"/>
              <w:rPr>
                <w:sz w:val="15"/>
                <w:szCs w:val="15"/>
              </w:rPr>
            </w:pPr>
            <w:r w:rsidRPr="005E1998">
              <w:rPr>
                <w:sz w:val="15"/>
                <w:szCs w:val="15"/>
              </w:rPr>
              <w:t>Specialty Experiment(I)</w:t>
            </w:r>
          </w:p>
        </w:tc>
        <w:tc>
          <w:tcPr>
            <w:tcW w:w="231" w:type="pct"/>
            <w:tcBorders>
              <w:top w:val="single" w:sz="4" w:space="0" w:color="auto"/>
              <w:left w:val="single" w:sz="4" w:space="0" w:color="auto"/>
              <w:bottom w:val="single" w:sz="4" w:space="0" w:color="auto"/>
              <w:right w:val="single" w:sz="4" w:space="0" w:color="auto"/>
            </w:tcBorders>
            <w:vAlign w:val="center"/>
          </w:tcPr>
          <w:p w14:paraId="6A6C300F"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537C91AE" w14:textId="77777777" w:rsidR="00E579D2" w:rsidRPr="005E1998" w:rsidRDefault="00000000">
            <w:pPr>
              <w:ind w:left="-50" w:right="-50"/>
              <w:jc w:val="center"/>
              <w:rPr>
                <w:sz w:val="15"/>
                <w:szCs w:val="15"/>
              </w:rPr>
            </w:pPr>
            <w:r w:rsidRPr="005E1998">
              <w:rPr>
                <w:rFonts w:eastAsia="等线"/>
                <w:sz w:val="15"/>
                <w:szCs w:val="15"/>
              </w:rPr>
              <w:t>48/1.5</w:t>
            </w:r>
          </w:p>
        </w:tc>
        <w:tc>
          <w:tcPr>
            <w:tcW w:w="254" w:type="pct"/>
            <w:tcBorders>
              <w:top w:val="single" w:sz="4" w:space="0" w:color="auto"/>
              <w:left w:val="single" w:sz="4" w:space="0" w:color="auto"/>
              <w:bottom w:val="single" w:sz="4" w:space="0" w:color="auto"/>
              <w:right w:val="single" w:sz="4" w:space="0" w:color="auto"/>
            </w:tcBorders>
            <w:vAlign w:val="center"/>
          </w:tcPr>
          <w:p w14:paraId="6CED9F1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2FC4DB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43ED0D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8DE436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1CBF5CB" w14:textId="77777777" w:rsidR="00E579D2" w:rsidRPr="005E1998" w:rsidRDefault="00E579D2">
            <w:pPr>
              <w:jc w:val="center"/>
              <w:rPr>
                <w:rFonts w:eastAsia="等线"/>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8A15BD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14E1571" w14:textId="77777777" w:rsidR="00E579D2" w:rsidRPr="005E1998" w:rsidRDefault="00000000">
            <w:pPr>
              <w:jc w:val="center"/>
              <w:rPr>
                <w:sz w:val="15"/>
                <w:szCs w:val="15"/>
              </w:rPr>
            </w:pPr>
            <w:r w:rsidRPr="005E1998">
              <w:rPr>
                <w:rFonts w:eastAsia="等线"/>
                <w:sz w:val="15"/>
                <w:szCs w:val="15"/>
              </w:rPr>
              <w:t>48</w:t>
            </w:r>
          </w:p>
        </w:tc>
        <w:tc>
          <w:tcPr>
            <w:tcW w:w="273" w:type="pct"/>
            <w:tcBorders>
              <w:top w:val="single" w:sz="4" w:space="0" w:color="auto"/>
              <w:left w:val="single" w:sz="4" w:space="0" w:color="auto"/>
              <w:bottom w:val="single" w:sz="4" w:space="0" w:color="auto"/>
              <w:right w:val="single" w:sz="4" w:space="0" w:color="auto"/>
            </w:tcBorders>
            <w:vAlign w:val="center"/>
          </w:tcPr>
          <w:p w14:paraId="2B992F99"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EC3C61E" w14:textId="77777777" w:rsidR="00E579D2" w:rsidRPr="005E1998" w:rsidRDefault="00E579D2">
            <w:pPr>
              <w:jc w:val="center"/>
              <w:rPr>
                <w:sz w:val="15"/>
                <w:szCs w:val="15"/>
              </w:rPr>
            </w:pPr>
          </w:p>
        </w:tc>
      </w:tr>
      <w:tr w:rsidR="00E579D2" w:rsidRPr="005E1998" w14:paraId="638CFF07" w14:textId="77777777" w:rsidTr="005E1998">
        <w:trPr>
          <w:cantSplit/>
          <w:trHeight w:val="451"/>
          <w:jc w:val="center"/>
        </w:trPr>
        <w:tc>
          <w:tcPr>
            <w:tcW w:w="202" w:type="pct"/>
            <w:vMerge/>
            <w:tcBorders>
              <w:left w:val="single" w:sz="4" w:space="0" w:color="auto"/>
              <w:right w:val="single" w:sz="4" w:space="0" w:color="auto"/>
            </w:tcBorders>
            <w:vAlign w:val="center"/>
          </w:tcPr>
          <w:p w14:paraId="7D9FEB72"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B1876F9" w14:textId="77777777" w:rsidR="00E579D2" w:rsidRPr="005E1998" w:rsidRDefault="00000000">
            <w:pPr>
              <w:ind w:leftChars="-50" w:left="-105" w:rightChars="-50" w:right="-105"/>
              <w:jc w:val="center"/>
              <w:rPr>
                <w:sz w:val="15"/>
                <w:szCs w:val="15"/>
              </w:rPr>
            </w:pPr>
            <w:r w:rsidRPr="005E1998">
              <w:rPr>
                <w:sz w:val="15"/>
                <w:szCs w:val="15"/>
              </w:rPr>
              <w:t>HS4075PB</w:t>
            </w:r>
          </w:p>
        </w:tc>
        <w:tc>
          <w:tcPr>
            <w:tcW w:w="1297" w:type="pct"/>
            <w:tcBorders>
              <w:top w:val="single" w:sz="4" w:space="0" w:color="auto"/>
              <w:left w:val="single" w:sz="4" w:space="0" w:color="auto"/>
              <w:bottom w:val="single" w:sz="4" w:space="0" w:color="auto"/>
              <w:right w:val="single" w:sz="4" w:space="0" w:color="auto"/>
            </w:tcBorders>
            <w:vAlign w:val="center"/>
          </w:tcPr>
          <w:p w14:paraId="74992F1B" w14:textId="77777777" w:rsidR="00E579D2" w:rsidRPr="005E1998" w:rsidRDefault="00000000">
            <w:pPr>
              <w:jc w:val="center"/>
              <w:rPr>
                <w:sz w:val="15"/>
                <w:szCs w:val="15"/>
              </w:rPr>
            </w:pPr>
            <w:r w:rsidRPr="005E1998">
              <w:rPr>
                <w:sz w:val="15"/>
                <w:szCs w:val="15"/>
              </w:rPr>
              <w:t>专业实验（</w:t>
            </w:r>
            <w:r w:rsidRPr="005E1998">
              <w:rPr>
                <w:sz w:val="15"/>
                <w:szCs w:val="15"/>
              </w:rPr>
              <w:t>II</w:t>
            </w:r>
            <w:r w:rsidRPr="005E1998">
              <w:rPr>
                <w:sz w:val="15"/>
                <w:szCs w:val="15"/>
              </w:rPr>
              <w:t>）</w:t>
            </w:r>
          </w:p>
          <w:p w14:paraId="33B11A5E" w14:textId="77777777" w:rsidR="00E579D2" w:rsidRPr="005E1998" w:rsidRDefault="00000000">
            <w:pPr>
              <w:jc w:val="center"/>
              <w:rPr>
                <w:sz w:val="15"/>
                <w:szCs w:val="15"/>
              </w:rPr>
            </w:pPr>
            <w:r w:rsidRPr="005E1998">
              <w:rPr>
                <w:sz w:val="15"/>
                <w:szCs w:val="15"/>
              </w:rPr>
              <w:t>Specialty Experiment (II)</w:t>
            </w:r>
          </w:p>
        </w:tc>
        <w:tc>
          <w:tcPr>
            <w:tcW w:w="231" w:type="pct"/>
            <w:tcBorders>
              <w:top w:val="single" w:sz="4" w:space="0" w:color="auto"/>
              <w:left w:val="single" w:sz="4" w:space="0" w:color="auto"/>
              <w:bottom w:val="single" w:sz="4" w:space="0" w:color="auto"/>
              <w:right w:val="single" w:sz="4" w:space="0" w:color="auto"/>
            </w:tcBorders>
            <w:vAlign w:val="center"/>
          </w:tcPr>
          <w:p w14:paraId="2C4D4FDB"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CFD57E1" w14:textId="77777777" w:rsidR="00E579D2" w:rsidRPr="005E1998" w:rsidRDefault="00000000">
            <w:pPr>
              <w:ind w:left="-50" w:right="-50"/>
              <w:jc w:val="center"/>
              <w:rPr>
                <w:sz w:val="15"/>
                <w:szCs w:val="15"/>
              </w:rPr>
            </w:pPr>
            <w:r w:rsidRPr="005E1998">
              <w:rPr>
                <w:rFonts w:eastAsia="等线"/>
                <w:sz w:val="15"/>
                <w:szCs w:val="15"/>
              </w:rPr>
              <w:t>32/1</w:t>
            </w:r>
          </w:p>
        </w:tc>
        <w:tc>
          <w:tcPr>
            <w:tcW w:w="254" w:type="pct"/>
            <w:tcBorders>
              <w:top w:val="single" w:sz="4" w:space="0" w:color="auto"/>
              <w:left w:val="single" w:sz="4" w:space="0" w:color="auto"/>
              <w:bottom w:val="single" w:sz="4" w:space="0" w:color="auto"/>
              <w:right w:val="single" w:sz="4" w:space="0" w:color="auto"/>
            </w:tcBorders>
            <w:vAlign w:val="center"/>
          </w:tcPr>
          <w:p w14:paraId="0E212BF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9A0FC7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00281F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4038D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9D28494" w14:textId="77777777" w:rsidR="00E579D2" w:rsidRPr="005E1998" w:rsidRDefault="00E579D2">
            <w:pPr>
              <w:jc w:val="center"/>
              <w:rPr>
                <w:rFonts w:eastAsia="等线"/>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C34D2C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186A17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4ED1A3C" w14:textId="77777777" w:rsidR="00E579D2" w:rsidRPr="005E1998" w:rsidRDefault="00000000">
            <w:pPr>
              <w:jc w:val="center"/>
              <w:rPr>
                <w:sz w:val="15"/>
                <w:szCs w:val="15"/>
              </w:rPr>
            </w:pPr>
            <w:r w:rsidRPr="005E1998">
              <w:rPr>
                <w:rFonts w:eastAsia="等线"/>
                <w:sz w:val="15"/>
                <w:szCs w:val="15"/>
              </w:rPr>
              <w:t>32</w:t>
            </w:r>
          </w:p>
        </w:tc>
        <w:tc>
          <w:tcPr>
            <w:tcW w:w="275" w:type="pct"/>
            <w:tcBorders>
              <w:top w:val="single" w:sz="4" w:space="0" w:color="auto"/>
              <w:left w:val="single" w:sz="4" w:space="0" w:color="auto"/>
              <w:bottom w:val="single" w:sz="4" w:space="0" w:color="auto"/>
              <w:right w:val="single" w:sz="4" w:space="0" w:color="auto"/>
            </w:tcBorders>
            <w:vAlign w:val="center"/>
          </w:tcPr>
          <w:p w14:paraId="77145EFD" w14:textId="77777777" w:rsidR="00E579D2" w:rsidRPr="005E1998" w:rsidRDefault="00E579D2">
            <w:pPr>
              <w:jc w:val="center"/>
              <w:rPr>
                <w:sz w:val="15"/>
                <w:szCs w:val="15"/>
              </w:rPr>
            </w:pPr>
          </w:p>
        </w:tc>
      </w:tr>
      <w:tr w:rsidR="00E579D2" w:rsidRPr="005E1998" w14:paraId="198F542A" w14:textId="77777777" w:rsidTr="005E1998">
        <w:trPr>
          <w:cantSplit/>
          <w:trHeight w:val="451"/>
          <w:jc w:val="center"/>
        </w:trPr>
        <w:tc>
          <w:tcPr>
            <w:tcW w:w="202" w:type="pct"/>
            <w:vMerge w:val="restart"/>
            <w:tcBorders>
              <w:top w:val="single" w:sz="4" w:space="0" w:color="auto"/>
              <w:left w:val="single" w:sz="4" w:space="0" w:color="auto"/>
              <w:right w:val="single" w:sz="4" w:space="0" w:color="auto"/>
            </w:tcBorders>
            <w:textDirection w:val="tbRlV"/>
            <w:vAlign w:val="center"/>
          </w:tcPr>
          <w:p w14:paraId="332097C5" w14:textId="77777777" w:rsidR="00E579D2" w:rsidRPr="005E1998" w:rsidRDefault="00000000">
            <w:pPr>
              <w:ind w:firstLineChars="200" w:firstLine="300"/>
              <w:rPr>
                <w:sz w:val="15"/>
                <w:szCs w:val="15"/>
              </w:rPr>
            </w:pPr>
            <w:r w:rsidRPr="005E1998">
              <w:rPr>
                <w:bCs/>
                <w:sz w:val="15"/>
                <w:szCs w:val="15"/>
              </w:rPr>
              <w:t xml:space="preserve">    </w:t>
            </w:r>
            <w:r w:rsidRPr="005E1998">
              <w:rPr>
                <w:bCs/>
                <w:sz w:val="15"/>
                <w:szCs w:val="15"/>
              </w:rPr>
              <w:t>集中实践教育课程</w:t>
            </w:r>
            <w:r w:rsidRPr="005E1998">
              <w:rPr>
                <w:bCs/>
                <w:sz w:val="15"/>
                <w:szCs w:val="15"/>
              </w:rPr>
              <w:t xml:space="preserve">       </w:t>
            </w:r>
            <w:r w:rsidRPr="005E1998">
              <w:rPr>
                <w:b/>
                <w:sz w:val="15"/>
                <w:szCs w:val="15"/>
              </w:rPr>
              <w:t xml:space="preserve"> </w:t>
            </w:r>
            <w:r w:rsidRPr="005E1998">
              <w:rPr>
                <w:bCs/>
                <w:sz w:val="15"/>
                <w:szCs w:val="15"/>
              </w:rPr>
              <w:t>Centralization Practical Education Courses</w:t>
            </w:r>
            <w:r w:rsidRPr="005E1998">
              <w:rPr>
                <w:sz w:val="15"/>
                <w:szCs w:val="15"/>
              </w:rPr>
              <w:t xml:space="preserve"> </w:t>
            </w:r>
          </w:p>
        </w:tc>
        <w:tc>
          <w:tcPr>
            <w:tcW w:w="1847" w:type="pct"/>
            <w:gridSpan w:val="2"/>
            <w:tcBorders>
              <w:top w:val="single" w:sz="4" w:space="0" w:color="auto"/>
              <w:left w:val="single" w:sz="4" w:space="0" w:color="auto"/>
              <w:bottom w:val="single" w:sz="4" w:space="0" w:color="auto"/>
              <w:right w:val="single" w:sz="4" w:space="0" w:color="auto"/>
            </w:tcBorders>
            <w:vAlign w:val="center"/>
          </w:tcPr>
          <w:p w14:paraId="046B2D72" w14:textId="77777777" w:rsidR="00E579D2" w:rsidRPr="005E1998" w:rsidRDefault="00000000">
            <w:pPr>
              <w:jc w:val="center"/>
              <w:rPr>
                <w:b/>
                <w:sz w:val="15"/>
                <w:szCs w:val="15"/>
              </w:rPr>
            </w:pPr>
            <w:r w:rsidRPr="005E1998">
              <w:rPr>
                <w:b/>
                <w:sz w:val="15"/>
                <w:szCs w:val="15"/>
              </w:rPr>
              <w:t>集中实践教育必修课程</w:t>
            </w:r>
          </w:p>
        </w:tc>
        <w:tc>
          <w:tcPr>
            <w:tcW w:w="231" w:type="pct"/>
            <w:tcBorders>
              <w:top w:val="single" w:sz="4" w:space="0" w:color="auto"/>
              <w:left w:val="single" w:sz="4" w:space="0" w:color="auto"/>
              <w:bottom w:val="single" w:sz="4" w:space="0" w:color="auto"/>
              <w:right w:val="single" w:sz="4" w:space="0" w:color="auto"/>
            </w:tcBorders>
            <w:vAlign w:val="center"/>
          </w:tcPr>
          <w:p w14:paraId="1EBB2FD4"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0E26A173"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7B0C6C8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6AD4AC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11A309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4C8216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CB7080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4BB953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B5819F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DE8573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567C8CE" w14:textId="77777777" w:rsidR="00E579D2" w:rsidRPr="005E1998" w:rsidRDefault="00E579D2">
            <w:pPr>
              <w:jc w:val="center"/>
              <w:rPr>
                <w:sz w:val="15"/>
                <w:szCs w:val="15"/>
              </w:rPr>
            </w:pPr>
          </w:p>
        </w:tc>
      </w:tr>
      <w:tr w:rsidR="00E579D2" w:rsidRPr="005E1998" w14:paraId="47AE0AB1" w14:textId="77777777" w:rsidTr="005E1998">
        <w:trPr>
          <w:cantSplit/>
          <w:trHeight w:val="451"/>
          <w:jc w:val="center"/>
        </w:trPr>
        <w:tc>
          <w:tcPr>
            <w:tcW w:w="202" w:type="pct"/>
            <w:vMerge/>
            <w:tcBorders>
              <w:left w:val="single" w:sz="4" w:space="0" w:color="auto"/>
              <w:right w:val="single" w:sz="4" w:space="0" w:color="auto"/>
            </w:tcBorders>
            <w:vAlign w:val="center"/>
          </w:tcPr>
          <w:p w14:paraId="2A9C941E"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3EB19F7" w14:textId="77777777" w:rsidR="00E579D2" w:rsidRPr="005E1998" w:rsidRDefault="00000000">
            <w:pPr>
              <w:jc w:val="center"/>
              <w:rPr>
                <w:kern w:val="0"/>
                <w:sz w:val="15"/>
                <w:szCs w:val="15"/>
              </w:rPr>
            </w:pPr>
            <w:r w:rsidRPr="005E1998">
              <w:rPr>
                <w:kern w:val="0"/>
                <w:sz w:val="15"/>
                <w:szCs w:val="15"/>
              </w:rPr>
              <w:t>MY2002PB</w:t>
            </w:r>
          </w:p>
        </w:tc>
        <w:tc>
          <w:tcPr>
            <w:tcW w:w="1297" w:type="pct"/>
            <w:tcBorders>
              <w:top w:val="single" w:sz="4" w:space="0" w:color="auto"/>
              <w:left w:val="single" w:sz="4" w:space="0" w:color="auto"/>
              <w:bottom w:val="single" w:sz="4" w:space="0" w:color="auto"/>
              <w:right w:val="single" w:sz="4" w:space="0" w:color="auto"/>
            </w:tcBorders>
            <w:vAlign w:val="center"/>
          </w:tcPr>
          <w:p w14:paraId="7D4FF51D" w14:textId="77777777" w:rsidR="00E579D2" w:rsidRPr="005E1998" w:rsidRDefault="00000000">
            <w:pPr>
              <w:jc w:val="center"/>
              <w:rPr>
                <w:sz w:val="15"/>
                <w:szCs w:val="15"/>
              </w:rPr>
            </w:pPr>
            <w:r w:rsidRPr="005E1998">
              <w:rPr>
                <w:sz w:val="15"/>
                <w:szCs w:val="15"/>
              </w:rPr>
              <w:t>思想政治理论课社会实践（</w:t>
            </w:r>
            <w:r w:rsidRPr="005E1998">
              <w:rPr>
                <w:sz w:val="15"/>
                <w:szCs w:val="15"/>
              </w:rPr>
              <w:t>Ⅰ</w:t>
            </w:r>
            <w:r w:rsidRPr="005E1998">
              <w:rPr>
                <w:sz w:val="15"/>
                <w:szCs w:val="15"/>
              </w:rPr>
              <w:t>）</w:t>
            </w:r>
          </w:p>
          <w:p w14:paraId="7F7B584F" w14:textId="77777777" w:rsidR="00E579D2" w:rsidRPr="005E1998" w:rsidRDefault="00000000">
            <w:pPr>
              <w:jc w:val="center"/>
              <w:rPr>
                <w:sz w:val="15"/>
                <w:szCs w:val="15"/>
              </w:rPr>
            </w:pPr>
            <w:r w:rsidRPr="005E1998">
              <w:rPr>
                <w:sz w:val="15"/>
                <w:szCs w:val="15"/>
              </w:rPr>
              <w:t>Social Practice of Ideological and Political Course (I)</w:t>
            </w:r>
          </w:p>
        </w:tc>
        <w:tc>
          <w:tcPr>
            <w:tcW w:w="231" w:type="pct"/>
            <w:tcBorders>
              <w:top w:val="single" w:sz="4" w:space="0" w:color="auto"/>
              <w:left w:val="single" w:sz="4" w:space="0" w:color="auto"/>
              <w:bottom w:val="single" w:sz="4" w:space="0" w:color="auto"/>
              <w:right w:val="single" w:sz="4" w:space="0" w:color="auto"/>
            </w:tcBorders>
            <w:vAlign w:val="center"/>
          </w:tcPr>
          <w:p w14:paraId="39F7DBCA"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4B7AF6B" w14:textId="77777777" w:rsidR="00E579D2" w:rsidRPr="005E1998" w:rsidRDefault="00000000">
            <w:pPr>
              <w:pStyle w:val="EmptyCellLayoutStyle"/>
              <w:jc w:val="center"/>
              <w:rPr>
                <w:sz w:val="15"/>
                <w:szCs w:val="15"/>
              </w:rPr>
            </w:pPr>
            <w:r w:rsidRPr="005E1998">
              <w:rPr>
                <w:sz w:val="15"/>
                <w:szCs w:val="15"/>
              </w:rPr>
              <w:t>1w/1</w:t>
            </w:r>
          </w:p>
        </w:tc>
        <w:tc>
          <w:tcPr>
            <w:tcW w:w="254" w:type="pct"/>
            <w:tcBorders>
              <w:top w:val="single" w:sz="4" w:space="0" w:color="auto"/>
              <w:left w:val="single" w:sz="4" w:space="0" w:color="auto"/>
              <w:bottom w:val="single" w:sz="4" w:space="0" w:color="auto"/>
              <w:right w:val="single" w:sz="4" w:space="0" w:color="auto"/>
            </w:tcBorders>
            <w:vAlign w:val="center"/>
          </w:tcPr>
          <w:p w14:paraId="45D1904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39A0B0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7A5EDB4" w14:textId="77777777" w:rsidR="00E579D2" w:rsidRPr="005E1998" w:rsidRDefault="00000000">
            <w:pPr>
              <w:ind w:leftChars="-50" w:left="-105" w:rightChars="-50" w:right="-105"/>
              <w:jc w:val="center"/>
              <w:rPr>
                <w:sz w:val="15"/>
                <w:szCs w:val="15"/>
              </w:rPr>
            </w:pPr>
            <w:r w:rsidRPr="005E1998">
              <w:rPr>
                <w:sz w:val="15"/>
                <w:szCs w:val="15"/>
              </w:rPr>
              <w:t>1w</w:t>
            </w:r>
          </w:p>
        </w:tc>
        <w:tc>
          <w:tcPr>
            <w:tcW w:w="272" w:type="pct"/>
            <w:tcBorders>
              <w:top w:val="single" w:sz="4" w:space="0" w:color="auto"/>
              <w:left w:val="single" w:sz="4" w:space="0" w:color="auto"/>
              <w:bottom w:val="single" w:sz="4" w:space="0" w:color="auto"/>
              <w:right w:val="single" w:sz="4" w:space="0" w:color="auto"/>
            </w:tcBorders>
            <w:vAlign w:val="center"/>
          </w:tcPr>
          <w:p w14:paraId="539CC3E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014EAA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D7C0D0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0C63A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5584B7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7551FB3" w14:textId="77777777" w:rsidR="00E579D2" w:rsidRPr="005E1998" w:rsidRDefault="00E579D2">
            <w:pPr>
              <w:pStyle w:val="EmptyCellLayoutStyle"/>
              <w:jc w:val="center"/>
              <w:rPr>
                <w:sz w:val="15"/>
                <w:szCs w:val="15"/>
              </w:rPr>
            </w:pPr>
          </w:p>
        </w:tc>
      </w:tr>
      <w:tr w:rsidR="00E579D2" w:rsidRPr="005E1998" w14:paraId="18099540" w14:textId="77777777" w:rsidTr="005E1998">
        <w:trPr>
          <w:cantSplit/>
          <w:trHeight w:val="451"/>
          <w:jc w:val="center"/>
        </w:trPr>
        <w:tc>
          <w:tcPr>
            <w:tcW w:w="202" w:type="pct"/>
            <w:vMerge/>
            <w:tcBorders>
              <w:left w:val="single" w:sz="4" w:space="0" w:color="auto"/>
              <w:right w:val="single" w:sz="4" w:space="0" w:color="auto"/>
            </w:tcBorders>
            <w:vAlign w:val="center"/>
          </w:tcPr>
          <w:p w14:paraId="7ADCFB05"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0A96DD0A" w14:textId="77777777" w:rsidR="00E579D2" w:rsidRPr="005E1998" w:rsidRDefault="00000000">
            <w:pPr>
              <w:jc w:val="center"/>
              <w:rPr>
                <w:kern w:val="0"/>
                <w:sz w:val="15"/>
                <w:szCs w:val="15"/>
              </w:rPr>
            </w:pPr>
            <w:r w:rsidRPr="005E1998">
              <w:rPr>
                <w:kern w:val="0"/>
                <w:sz w:val="15"/>
                <w:szCs w:val="15"/>
              </w:rPr>
              <w:t>MY2003PB</w:t>
            </w:r>
          </w:p>
        </w:tc>
        <w:tc>
          <w:tcPr>
            <w:tcW w:w="1297" w:type="pct"/>
            <w:tcBorders>
              <w:top w:val="single" w:sz="4" w:space="0" w:color="auto"/>
              <w:left w:val="single" w:sz="4" w:space="0" w:color="auto"/>
              <w:bottom w:val="single" w:sz="4" w:space="0" w:color="auto"/>
              <w:right w:val="single" w:sz="4" w:space="0" w:color="auto"/>
            </w:tcBorders>
            <w:vAlign w:val="center"/>
          </w:tcPr>
          <w:p w14:paraId="58AA839A" w14:textId="77777777" w:rsidR="00E579D2" w:rsidRPr="005E1998" w:rsidRDefault="00000000">
            <w:pPr>
              <w:pStyle w:val="EmptyCellLayoutStyle"/>
              <w:jc w:val="center"/>
              <w:rPr>
                <w:sz w:val="15"/>
                <w:szCs w:val="15"/>
              </w:rPr>
            </w:pPr>
            <w:r w:rsidRPr="005E1998">
              <w:rPr>
                <w:sz w:val="15"/>
                <w:szCs w:val="15"/>
              </w:rPr>
              <w:t>思想政治理论课社会实践（</w:t>
            </w:r>
            <w:r w:rsidRPr="005E1998">
              <w:rPr>
                <w:sz w:val="15"/>
                <w:szCs w:val="15"/>
              </w:rPr>
              <w:t>II</w:t>
            </w:r>
            <w:r w:rsidRPr="005E1998">
              <w:rPr>
                <w:sz w:val="15"/>
                <w:szCs w:val="15"/>
              </w:rPr>
              <w:t>）</w:t>
            </w:r>
          </w:p>
          <w:p w14:paraId="208782EA" w14:textId="77777777" w:rsidR="00E579D2" w:rsidRPr="005E1998" w:rsidRDefault="00000000">
            <w:pPr>
              <w:pStyle w:val="EmptyCellLayoutStyle"/>
              <w:jc w:val="center"/>
              <w:rPr>
                <w:sz w:val="15"/>
                <w:szCs w:val="15"/>
              </w:rPr>
            </w:pPr>
            <w:r w:rsidRPr="005E1998">
              <w:rPr>
                <w:sz w:val="15"/>
                <w:szCs w:val="15"/>
              </w:rPr>
              <w:t>Social Practice of Ideological and Political Course (II)</w:t>
            </w:r>
          </w:p>
        </w:tc>
        <w:tc>
          <w:tcPr>
            <w:tcW w:w="231" w:type="pct"/>
            <w:tcBorders>
              <w:top w:val="single" w:sz="4" w:space="0" w:color="auto"/>
              <w:left w:val="single" w:sz="4" w:space="0" w:color="auto"/>
              <w:bottom w:val="single" w:sz="4" w:space="0" w:color="auto"/>
              <w:right w:val="single" w:sz="4" w:space="0" w:color="auto"/>
            </w:tcBorders>
            <w:vAlign w:val="center"/>
          </w:tcPr>
          <w:p w14:paraId="09B607EE"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75ADC6D" w14:textId="77777777" w:rsidR="00E579D2" w:rsidRPr="005E1998" w:rsidRDefault="00000000">
            <w:pPr>
              <w:pStyle w:val="EmptyCellLayoutStyle"/>
              <w:jc w:val="center"/>
              <w:rPr>
                <w:sz w:val="15"/>
                <w:szCs w:val="15"/>
              </w:rPr>
            </w:pPr>
            <w:r w:rsidRPr="005E1998">
              <w:rPr>
                <w:sz w:val="15"/>
                <w:szCs w:val="15"/>
              </w:rPr>
              <w:t>1w/1</w:t>
            </w:r>
          </w:p>
        </w:tc>
        <w:tc>
          <w:tcPr>
            <w:tcW w:w="254" w:type="pct"/>
            <w:tcBorders>
              <w:top w:val="single" w:sz="4" w:space="0" w:color="auto"/>
              <w:left w:val="single" w:sz="4" w:space="0" w:color="auto"/>
              <w:bottom w:val="single" w:sz="4" w:space="0" w:color="auto"/>
              <w:right w:val="single" w:sz="4" w:space="0" w:color="auto"/>
            </w:tcBorders>
            <w:vAlign w:val="center"/>
          </w:tcPr>
          <w:p w14:paraId="63C7067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54F8D9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7F6F66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8588C0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80035D2" w14:textId="77777777" w:rsidR="00E579D2" w:rsidRPr="005E1998" w:rsidRDefault="00000000">
            <w:pPr>
              <w:ind w:leftChars="-50" w:left="-105" w:rightChars="-50" w:right="-105"/>
              <w:jc w:val="center"/>
              <w:rPr>
                <w:sz w:val="15"/>
                <w:szCs w:val="15"/>
              </w:rPr>
            </w:pPr>
            <w:r w:rsidRPr="005E1998">
              <w:rPr>
                <w:sz w:val="15"/>
                <w:szCs w:val="15"/>
              </w:rPr>
              <w:t>1w</w:t>
            </w:r>
          </w:p>
        </w:tc>
        <w:tc>
          <w:tcPr>
            <w:tcW w:w="272" w:type="pct"/>
            <w:tcBorders>
              <w:top w:val="single" w:sz="4" w:space="0" w:color="auto"/>
              <w:left w:val="single" w:sz="4" w:space="0" w:color="auto"/>
              <w:bottom w:val="single" w:sz="4" w:space="0" w:color="auto"/>
              <w:right w:val="single" w:sz="4" w:space="0" w:color="auto"/>
            </w:tcBorders>
            <w:vAlign w:val="center"/>
          </w:tcPr>
          <w:p w14:paraId="5B1D6DE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30D8AF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997DB2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1BE2E79" w14:textId="77777777" w:rsidR="00E579D2" w:rsidRPr="005E1998" w:rsidRDefault="00E579D2">
            <w:pPr>
              <w:pStyle w:val="EmptyCellLayoutStyle"/>
              <w:jc w:val="center"/>
              <w:rPr>
                <w:sz w:val="15"/>
                <w:szCs w:val="15"/>
              </w:rPr>
            </w:pPr>
          </w:p>
        </w:tc>
      </w:tr>
      <w:tr w:rsidR="00E579D2" w:rsidRPr="005E1998" w14:paraId="5E53ABC9" w14:textId="77777777" w:rsidTr="005E1998">
        <w:trPr>
          <w:cantSplit/>
          <w:trHeight w:val="451"/>
          <w:jc w:val="center"/>
        </w:trPr>
        <w:tc>
          <w:tcPr>
            <w:tcW w:w="202" w:type="pct"/>
            <w:vMerge/>
            <w:tcBorders>
              <w:left w:val="single" w:sz="4" w:space="0" w:color="auto"/>
              <w:right w:val="single" w:sz="4" w:space="0" w:color="auto"/>
            </w:tcBorders>
            <w:vAlign w:val="center"/>
          </w:tcPr>
          <w:p w14:paraId="42AF820E"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21D29B4" w14:textId="77777777" w:rsidR="00E579D2" w:rsidRPr="005E1998" w:rsidRDefault="00000000">
            <w:pPr>
              <w:jc w:val="center"/>
              <w:rPr>
                <w:kern w:val="0"/>
                <w:sz w:val="15"/>
                <w:szCs w:val="15"/>
              </w:rPr>
            </w:pPr>
            <w:r w:rsidRPr="005E1998">
              <w:rPr>
                <w:kern w:val="0"/>
                <w:sz w:val="15"/>
                <w:szCs w:val="15"/>
              </w:rPr>
              <w:t>GF2001PB</w:t>
            </w:r>
          </w:p>
        </w:tc>
        <w:tc>
          <w:tcPr>
            <w:tcW w:w="1297" w:type="pct"/>
            <w:tcBorders>
              <w:top w:val="single" w:sz="4" w:space="0" w:color="auto"/>
              <w:left w:val="single" w:sz="4" w:space="0" w:color="auto"/>
              <w:bottom w:val="single" w:sz="4" w:space="0" w:color="auto"/>
              <w:right w:val="single" w:sz="4" w:space="0" w:color="auto"/>
            </w:tcBorders>
            <w:vAlign w:val="center"/>
          </w:tcPr>
          <w:p w14:paraId="13D5B755" w14:textId="77777777" w:rsidR="00E579D2" w:rsidRPr="005E1998" w:rsidRDefault="00000000">
            <w:pPr>
              <w:pStyle w:val="EmptyCellLayoutStyle"/>
              <w:jc w:val="center"/>
              <w:rPr>
                <w:sz w:val="15"/>
                <w:szCs w:val="15"/>
              </w:rPr>
            </w:pPr>
            <w:r w:rsidRPr="005E1998">
              <w:rPr>
                <w:sz w:val="15"/>
                <w:szCs w:val="15"/>
              </w:rPr>
              <w:t>军事技能训练</w:t>
            </w:r>
          </w:p>
          <w:p w14:paraId="08E702A9" w14:textId="77777777" w:rsidR="00E579D2" w:rsidRPr="005E1998" w:rsidRDefault="00000000">
            <w:pPr>
              <w:pStyle w:val="EmptyCellLayoutStyle"/>
              <w:jc w:val="center"/>
              <w:rPr>
                <w:sz w:val="15"/>
                <w:szCs w:val="15"/>
              </w:rPr>
            </w:pPr>
            <w:r w:rsidRPr="005E1998">
              <w:rPr>
                <w:sz w:val="15"/>
                <w:szCs w:val="15"/>
              </w:rPr>
              <w:t>Military Skills Training</w:t>
            </w:r>
          </w:p>
        </w:tc>
        <w:tc>
          <w:tcPr>
            <w:tcW w:w="231" w:type="pct"/>
            <w:tcBorders>
              <w:top w:val="single" w:sz="4" w:space="0" w:color="auto"/>
              <w:left w:val="single" w:sz="4" w:space="0" w:color="auto"/>
              <w:bottom w:val="single" w:sz="4" w:space="0" w:color="auto"/>
              <w:right w:val="single" w:sz="4" w:space="0" w:color="auto"/>
            </w:tcBorders>
            <w:vAlign w:val="center"/>
          </w:tcPr>
          <w:p w14:paraId="215DCB83"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6552A52" w14:textId="77777777" w:rsidR="00E579D2" w:rsidRPr="005E1998" w:rsidRDefault="00000000">
            <w:pPr>
              <w:pStyle w:val="EmptyCellLayoutStyle"/>
              <w:jc w:val="center"/>
              <w:rPr>
                <w:sz w:val="15"/>
                <w:szCs w:val="15"/>
              </w:rPr>
            </w:pPr>
            <w:r w:rsidRPr="005E1998">
              <w:rPr>
                <w:sz w:val="15"/>
                <w:szCs w:val="15"/>
              </w:rPr>
              <w:t>3w/1.5</w:t>
            </w:r>
          </w:p>
        </w:tc>
        <w:tc>
          <w:tcPr>
            <w:tcW w:w="254" w:type="pct"/>
            <w:tcBorders>
              <w:top w:val="single" w:sz="4" w:space="0" w:color="auto"/>
              <w:left w:val="single" w:sz="4" w:space="0" w:color="auto"/>
              <w:bottom w:val="single" w:sz="4" w:space="0" w:color="auto"/>
              <w:right w:val="single" w:sz="4" w:space="0" w:color="auto"/>
            </w:tcBorders>
            <w:vAlign w:val="center"/>
          </w:tcPr>
          <w:p w14:paraId="2C455B7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BD1B4BF" w14:textId="77777777" w:rsidR="00E579D2" w:rsidRPr="005E1998" w:rsidRDefault="00000000">
            <w:pPr>
              <w:ind w:leftChars="-50" w:left="-105" w:rightChars="-50" w:right="-105"/>
              <w:jc w:val="center"/>
              <w:rPr>
                <w:sz w:val="15"/>
                <w:szCs w:val="15"/>
              </w:rPr>
            </w:pPr>
            <w:r w:rsidRPr="005E1998">
              <w:rPr>
                <w:sz w:val="15"/>
                <w:szCs w:val="15"/>
              </w:rPr>
              <w:t>3w</w:t>
            </w:r>
          </w:p>
        </w:tc>
        <w:tc>
          <w:tcPr>
            <w:tcW w:w="272" w:type="pct"/>
            <w:tcBorders>
              <w:top w:val="single" w:sz="4" w:space="0" w:color="auto"/>
              <w:left w:val="single" w:sz="4" w:space="0" w:color="auto"/>
              <w:bottom w:val="single" w:sz="4" w:space="0" w:color="auto"/>
              <w:right w:val="single" w:sz="4" w:space="0" w:color="auto"/>
            </w:tcBorders>
            <w:vAlign w:val="center"/>
          </w:tcPr>
          <w:p w14:paraId="370FF42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A16643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81083D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C9E25A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18002B"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5CB2C7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E74B514" w14:textId="77777777" w:rsidR="00E579D2" w:rsidRPr="005E1998" w:rsidRDefault="00E579D2">
            <w:pPr>
              <w:pStyle w:val="EmptyCellLayoutStyle"/>
              <w:jc w:val="center"/>
              <w:rPr>
                <w:sz w:val="15"/>
                <w:szCs w:val="15"/>
              </w:rPr>
            </w:pPr>
          </w:p>
        </w:tc>
      </w:tr>
      <w:tr w:rsidR="00E579D2" w:rsidRPr="005E1998" w14:paraId="7B2AFF4B" w14:textId="77777777" w:rsidTr="005E1998">
        <w:trPr>
          <w:cantSplit/>
          <w:trHeight w:val="451"/>
          <w:jc w:val="center"/>
        </w:trPr>
        <w:tc>
          <w:tcPr>
            <w:tcW w:w="202" w:type="pct"/>
            <w:vMerge/>
            <w:tcBorders>
              <w:left w:val="single" w:sz="4" w:space="0" w:color="auto"/>
              <w:right w:val="single" w:sz="4" w:space="0" w:color="auto"/>
            </w:tcBorders>
            <w:vAlign w:val="center"/>
          </w:tcPr>
          <w:p w14:paraId="4AF23109"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84FF924" w14:textId="77777777" w:rsidR="00E579D2" w:rsidRPr="005E1998" w:rsidRDefault="00000000">
            <w:pPr>
              <w:jc w:val="center"/>
              <w:rPr>
                <w:kern w:val="0"/>
                <w:sz w:val="15"/>
                <w:szCs w:val="15"/>
              </w:rPr>
            </w:pPr>
            <w:r w:rsidRPr="005E1998">
              <w:rPr>
                <w:kern w:val="0"/>
                <w:sz w:val="15"/>
                <w:szCs w:val="15"/>
              </w:rPr>
              <w:t>JD5001PB</w:t>
            </w:r>
          </w:p>
        </w:tc>
        <w:tc>
          <w:tcPr>
            <w:tcW w:w="1297" w:type="pct"/>
            <w:tcBorders>
              <w:top w:val="single" w:sz="4" w:space="0" w:color="auto"/>
              <w:left w:val="single" w:sz="4" w:space="0" w:color="auto"/>
              <w:bottom w:val="single" w:sz="4" w:space="0" w:color="auto"/>
              <w:right w:val="single" w:sz="4" w:space="0" w:color="auto"/>
            </w:tcBorders>
            <w:vAlign w:val="center"/>
          </w:tcPr>
          <w:p w14:paraId="3F15AFDF" w14:textId="77777777" w:rsidR="00E579D2" w:rsidRPr="005E1998" w:rsidRDefault="00000000">
            <w:pPr>
              <w:snapToGrid w:val="0"/>
              <w:jc w:val="center"/>
              <w:rPr>
                <w:sz w:val="15"/>
                <w:szCs w:val="15"/>
              </w:rPr>
            </w:pPr>
            <w:r w:rsidRPr="005E1998">
              <w:rPr>
                <w:sz w:val="15"/>
                <w:szCs w:val="15"/>
              </w:rPr>
              <w:t>工程训练与金工实习</w:t>
            </w:r>
          </w:p>
          <w:p w14:paraId="3E08D707" w14:textId="77777777" w:rsidR="00E579D2" w:rsidRPr="005E1998" w:rsidRDefault="00000000">
            <w:pPr>
              <w:snapToGrid w:val="0"/>
              <w:jc w:val="center"/>
              <w:rPr>
                <w:sz w:val="15"/>
                <w:szCs w:val="15"/>
              </w:rPr>
            </w:pPr>
            <w:r w:rsidRPr="005E1998">
              <w:rPr>
                <w:sz w:val="15"/>
                <w:szCs w:val="15"/>
              </w:rPr>
              <w:t>Engineering Training and Metalworking Practice</w:t>
            </w:r>
          </w:p>
        </w:tc>
        <w:tc>
          <w:tcPr>
            <w:tcW w:w="231" w:type="pct"/>
            <w:tcBorders>
              <w:top w:val="single" w:sz="4" w:space="0" w:color="auto"/>
              <w:left w:val="single" w:sz="4" w:space="0" w:color="auto"/>
              <w:bottom w:val="single" w:sz="4" w:space="0" w:color="auto"/>
              <w:right w:val="single" w:sz="4" w:space="0" w:color="auto"/>
            </w:tcBorders>
            <w:vAlign w:val="center"/>
          </w:tcPr>
          <w:p w14:paraId="742DF949"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2C16C3E" w14:textId="77777777" w:rsidR="00E579D2" w:rsidRPr="005E1998" w:rsidRDefault="00000000">
            <w:pPr>
              <w:pStyle w:val="EmptyCellLayoutStyle"/>
              <w:jc w:val="center"/>
              <w:rPr>
                <w:sz w:val="15"/>
                <w:szCs w:val="15"/>
              </w:rPr>
            </w:pPr>
            <w:r w:rsidRPr="005E1998">
              <w:rPr>
                <w:sz w:val="15"/>
                <w:szCs w:val="15"/>
              </w:rPr>
              <w:t>1w/1</w:t>
            </w:r>
          </w:p>
        </w:tc>
        <w:tc>
          <w:tcPr>
            <w:tcW w:w="254" w:type="pct"/>
            <w:tcBorders>
              <w:top w:val="single" w:sz="4" w:space="0" w:color="auto"/>
              <w:left w:val="single" w:sz="4" w:space="0" w:color="auto"/>
              <w:bottom w:val="single" w:sz="4" w:space="0" w:color="auto"/>
              <w:right w:val="single" w:sz="4" w:space="0" w:color="auto"/>
            </w:tcBorders>
            <w:vAlign w:val="center"/>
          </w:tcPr>
          <w:p w14:paraId="716250C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3C1BC5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63D5CA" w14:textId="77777777" w:rsidR="00E579D2" w:rsidRPr="005E1998" w:rsidRDefault="00000000">
            <w:pPr>
              <w:jc w:val="center"/>
              <w:rPr>
                <w:sz w:val="15"/>
                <w:szCs w:val="15"/>
              </w:rPr>
            </w:pPr>
            <w:r w:rsidRPr="005E1998">
              <w:rPr>
                <w:sz w:val="15"/>
                <w:szCs w:val="15"/>
              </w:rPr>
              <w:t>1w</w:t>
            </w:r>
          </w:p>
        </w:tc>
        <w:tc>
          <w:tcPr>
            <w:tcW w:w="272" w:type="pct"/>
            <w:tcBorders>
              <w:top w:val="single" w:sz="4" w:space="0" w:color="auto"/>
              <w:left w:val="single" w:sz="4" w:space="0" w:color="auto"/>
              <w:bottom w:val="single" w:sz="4" w:space="0" w:color="auto"/>
              <w:right w:val="single" w:sz="4" w:space="0" w:color="auto"/>
            </w:tcBorders>
            <w:vAlign w:val="center"/>
          </w:tcPr>
          <w:p w14:paraId="030D5AF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2683CA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3EBBAF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570A6F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DC14624"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AAC9DB4" w14:textId="77777777" w:rsidR="00E579D2" w:rsidRPr="005E1998" w:rsidRDefault="00E579D2">
            <w:pPr>
              <w:pStyle w:val="EmptyCellLayoutStyle"/>
              <w:jc w:val="center"/>
              <w:rPr>
                <w:sz w:val="15"/>
                <w:szCs w:val="15"/>
              </w:rPr>
            </w:pPr>
          </w:p>
        </w:tc>
      </w:tr>
      <w:tr w:rsidR="00E579D2" w:rsidRPr="005E1998" w14:paraId="6788B4AB" w14:textId="77777777" w:rsidTr="005E1998">
        <w:trPr>
          <w:cantSplit/>
          <w:trHeight w:val="451"/>
          <w:jc w:val="center"/>
        </w:trPr>
        <w:tc>
          <w:tcPr>
            <w:tcW w:w="202" w:type="pct"/>
            <w:vMerge/>
            <w:tcBorders>
              <w:left w:val="single" w:sz="4" w:space="0" w:color="auto"/>
              <w:right w:val="single" w:sz="4" w:space="0" w:color="auto"/>
            </w:tcBorders>
            <w:vAlign w:val="center"/>
          </w:tcPr>
          <w:p w14:paraId="3B90D895"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ED19B2E" w14:textId="77777777" w:rsidR="00E579D2" w:rsidRPr="005E1998" w:rsidRDefault="00000000">
            <w:pPr>
              <w:ind w:leftChars="-50" w:left="-105" w:rightChars="-50" w:right="-105"/>
              <w:jc w:val="center"/>
              <w:rPr>
                <w:sz w:val="15"/>
                <w:szCs w:val="15"/>
              </w:rPr>
            </w:pPr>
            <w:r w:rsidRPr="005E1998">
              <w:rPr>
                <w:sz w:val="15"/>
                <w:szCs w:val="15"/>
              </w:rPr>
              <w:t>HS4051PB</w:t>
            </w:r>
          </w:p>
        </w:tc>
        <w:tc>
          <w:tcPr>
            <w:tcW w:w="1297" w:type="pct"/>
            <w:tcBorders>
              <w:top w:val="single" w:sz="4" w:space="0" w:color="auto"/>
              <w:left w:val="single" w:sz="4" w:space="0" w:color="auto"/>
              <w:bottom w:val="single" w:sz="4" w:space="0" w:color="auto"/>
              <w:right w:val="single" w:sz="4" w:space="0" w:color="auto"/>
            </w:tcBorders>
            <w:vAlign w:val="center"/>
          </w:tcPr>
          <w:p w14:paraId="0A3AFF64" w14:textId="77777777" w:rsidR="00E579D2" w:rsidRPr="005E1998" w:rsidRDefault="00000000">
            <w:pPr>
              <w:jc w:val="center"/>
              <w:rPr>
                <w:sz w:val="15"/>
                <w:szCs w:val="15"/>
              </w:rPr>
            </w:pPr>
            <w:r w:rsidRPr="005E1998">
              <w:rPr>
                <w:sz w:val="15"/>
                <w:szCs w:val="15"/>
              </w:rPr>
              <w:t>劳动实践周</w:t>
            </w:r>
          </w:p>
          <w:p w14:paraId="14646457" w14:textId="77777777" w:rsidR="00E579D2" w:rsidRPr="005E1998" w:rsidRDefault="00000000">
            <w:pPr>
              <w:jc w:val="center"/>
              <w:rPr>
                <w:sz w:val="15"/>
                <w:szCs w:val="15"/>
              </w:rPr>
            </w:pPr>
            <w:r w:rsidRPr="005E1998">
              <w:rPr>
                <w:sz w:val="15"/>
                <w:szCs w:val="15"/>
              </w:rPr>
              <w:t>Labor Week</w:t>
            </w:r>
          </w:p>
        </w:tc>
        <w:tc>
          <w:tcPr>
            <w:tcW w:w="231" w:type="pct"/>
            <w:tcBorders>
              <w:top w:val="single" w:sz="4" w:space="0" w:color="auto"/>
              <w:left w:val="single" w:sz="4" w:space="0" w:color="auto"/>
              <w:bottom w:val="single" w:sz="4" w:space="0" w:color="auto"/>
              <w:right w:val="single" w:sz="4" w:space="0" w:color="auto"/>
            </w:tcBorders>
            <w:vAlign w:val="center"/>
          </w:tcPr>
          <w:p w14:paraId="6A6A1C3E"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03CA7109" w14:textId="77777777" w:rsidR="00E579D2" w:rsidRPr="005E1998" w:rsidRDefault="00000000">
            <w:pPr>
              <w:ind w:left="-50" w:right="-50"/>
              <w:jc w:val="center"/>
              <w:rPr>
                <w:sz w:val="15"/>
                <w:szCs w:val="15"/>
              </w:rPr>
            </w:pPr>
            <w:r w:rsidRPr="005E1998">
              <w:rPr>
                <w:sz w:val="15"/>
                <w:szCs w:val="15"/>
              </w:rPr>
              <w:t>4w</w:t>
            </w:r>
          </w:p>
        </w:tc>
        <w:tc>
          <w:tcPr>
            <w:tcW w:w="254" w:type="pct"/>
            <w:tcBorders>
              <w:top w:val="single" w:sz="4" w:space="0" w:color="auto"/>
              <w:left w:val="single" w:sz="4" w:space="0" w:color="auto"/>
              <w:bottom w:val="single" w:sz="4" w:space="0" w:color="auto"/>
              <w:right w:val="single" w:sz="4" w:space="0" w:color="auto"/>
            </w:tcBorders>
            <w:vAlign w:val="center"/>
          </w:tcPr>
          <w:p w14:paraId="085F1913" w14:textId="77777777" w:rsidR="00E579D2" w:rsidRPr="005E1998" w:rsidRDefault="00E579D2">
            <w:pPr>
              <w:jc w:val="center"/>
              <w:rPr>
                <w:sz w:val="15"/>
                <w:szCs w:val="15"/>
              </w:rPr>
            </w:pP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4351A739" w14:textId="77777777" w:rsidR="00E579D2" w:rsidRPr="005E1998" w:rsidRDefault="00000000">
            <w:pPr>
              <w:ind w:leftChars="-50" w:left="-105" w:rightChars="-50" w:right="-105"/>
              <w:jc w:val="center"/>
              <w:rPr>
                <w:sz w:val="15"/>
                <w:szCs w:val="15"/>
              </w:rPr>
            </w:pPr>
            <w:r w:rsidRPr="005E1998">
              <w:rPr>
                <w:sz w:val="15"/>
                <w:szCs w:val="15"/>
              </w:rPr>
              <w:t>1w</w:t>
            </w:r>
          </w:p>
        </w:tc>
        <w:tc>
          <w:tcPr>
            <w:tcW w:w="545" w:type="pct"/>
            <w:gridSpan w:val="2"/>
            <w:tcBorders>
              <w:top w:val="single" w:sz="4" w:space="0" w:color="auto"/>
              <w:left w:val="single" w:sz="4" w:space="0" w:color="auto"/>
              <w:bottom w:val="single" w:sz="4" w:space="0" w:color="auto"/>
              <w:right w:val="single" w:sz="4" w:space="0" w:color="auto"/>
            </w:tcBorders>
            <w:vAlign w:val="center"/>
          </w:tcPr>
          <w:p w14:paraId="2E890DD3" w14:textId="77777777" w:rsidR="00E579D2" w:rsidRPr="005E1998" w:rsidRDefault="00000000">
            <w:pPr>
              <w:ind w:leftChars="-50" w:left="-105" w:rightChars="-50" w:right="-105"/>
              <w:jc w:val="center"/>
              <w:rPr>
                <w:sz w:val="15"/>
                <w:szCs w:val="15"/>
              </w:rPr>
            </w:pPr>
            <w:r w:rsidRPr="005E1998">
              <w:rPr>
                <w:sz w:val="15"/>
                <w:szCs w:val="15"/>
              </w:rPr>
              <w:t>1w</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5AE42281" w14:textId="77777777" w:rsidR="00E579D2" w:rsidRPr="005E1998" w:rsidRDefault="00000000">
            <w:pPr>
              <w:ind w:leftChars="-50" w:left="-105" w:rightChars="-50" w:right="-105"/>
              <w:jc w:val="center"/>
              <w:rPr>
                <w:sz w:val="15"/>
                <w:szCs w:val="15"/>
              </w:rPr>
            </w:pPr>
            <w:r w:rsidRPr="005E1998">
              <w:rPr>
                <w:sz w:val="15"/>
                <w:szCs w:val="15"/>
              </w:rPr>
              <w:t>1w</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7D0C9A4F" w14:textId="77777777" w:rsidR="00E579D2" w:rsidRPr="005E1998" w:rsidRDefault="00000000">
            <w:pPr>
              <w:ind w:leftChars="-50" w:left="-105" w:rightChars="-50" w:right="-105"/>
              <w:jc w:val="center"/>
              <w:rPr>
                <w:sz w:val="15"/>
                <w:szCs w:val="15"/>
              </w:rPr>
            </w:pPr>
            <w:r w:rsidRPr="005E1998">
              <w:rPr>
                <w:sz w:val="15"/>
                <w:szCs w:val="15"/>
              </w:rPr>
              <w:t>1w</w:t>
            </w:r>
          </w:p>
        </w:tc>
      </w:tr>
      <w:tr w:rsidR="00E579D2" w:rsidRPr="005E1998" w14:paraId="12316256" w14:textId="77777777" w:rsidTr="005E1998">
        <w:trPr>
          <w:cantSplit/>
          <w:trHeight w:val="451"/>
          <w:jc w:val="center"/>
        </w:trPr>
        <w:tc>
          <w:tcPr>
            <w:tcW w:w="202" w:type="pct"/>
            <w:vMerge/>
            <w:tcBorders>
              <w:left w:val="single" w:sz="4" w:space="0" w:color="auto"/>
              <w:right w:val="single" w:sz="4" w:space="0" w:color="auto"/>
            </w:tcBorders>
            <w:vAlign w:val="center"/>
          </w:tcPr>
          <w:p w14:paraId="0287FA96"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5A506A3" w14:textId="77777777" w:rsidR="00E579D2" w:rsidRPr="005E1998" w:rsidRDefault="00000000">
            <w:pPr>
              <w:ind w:leftChars="-50" w:left="-105" w:rightChars="-50" w:right="-105"/>
              <w:jc w:val="center"/>
              <w:rPr>
                <w:sz w:val="15"/>
                <w:szCs w:val="15"/>
              </w:rPr>
            </w:pPr>
            <w:r w:rsidRPr="005E1998">
              <w:rPr>
                <w:sz w:val="15"/>
                <w:szCs w:val="15"/>
              </w:rPr>
              <w:t>HS4052PB</w:t>
            </w:r>
          </w:p>
        </w:tc>
        <w:tc>
          <w:tcPr>
            <w:tcW w:w="1297" w:type="pct"/>
            <w:tcBorders>
              <w:top w:val="single" w:sz="4" w:space="0" w:color="auto"/>
              <w:left w:val="single" w:sz="4" w:space="0" w:color="auto"/>
              <w:bottom w:val="single" w:sz="4" w:space="0" w:color="auto"/>
              <w:right w:val="single" w:sz="4" w:space="0" w:color="auto"/>
            </w:tcBorders>
            <w:vAlign w:val="center"/>
          </w:tcPr>
          <w:p w14:paraId="16FC7343" w14:textId="77777777" w:rsidR="00E579D2" w:rsidRPr="005E1998" w:rsidRDefault="00000000">
            <w:pPr>
              <w:jc w:val="center"/>
              <w:rPr>
                <w:sz w:val="15"/>
                <w:szCs w:val="15"/>
              </w:rPr>
            </w:pPr>
            <w:r w:rsidRPr="005E1998">
              <w:rPr>
                <w:sz w:val="15"/>
                <w:szCs w:val="15"/>
              </w:rPr>
              <w:t>化工原理课程设计</w:t>
            </w:r>
          </w:p>
          <w:p w14:paraId="6DDE85DD" w14:textId="77777777" w:rsidR="00E579D2" w:rsidRPr="005E1998" w:rsidRDefault="00000000">
            <w:pPr>
              <w:jc w:val="center"/>
              <w:rPr>
                <w:sz w:val="15"/>
                <w:szCs w:val="15"/>
              </w:rPr>
            </w:pPr>
            <w:r w:rsidRPr="005E1998">
              <w:rPr>
                <w:sz w:val="15"/>
                <w:szCs w:val="15"/>
              </w:rPr>
              <w:t>Course Design of Principle of Chemical Engineering</w:t>
            </w:r>
          </w:p>
        </w:tc>
        <w:tc>
          <w:tcPr>
            <w:tcW w:w="231" w:type="pct"/>
            <w:tcBorders>
              <w:top w:val="single" w:sz="4" w:space="0" w:color="auto"/>
              <w:left w:val="single" w:sz="4" w:space="0" w:color="auto"/>
              <w:bottom w:val="single" w:sz="4" w:space="0" w:color="auto"/>
              <w:right w:val="single" w:sz="4" w:space="0" w:color="auto"/>
            </w:tcBorders>
            <w:vAlign w:val="center"/>
          </w:tcPr>
          <w:p w14:paraId="0CC255CA"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1661EC72" w14:textId="77777777" w:rsidR="00E579D2" w:rsidRPr="005E1998" w:rsidRDefault="00000000">
            <w:pPr>
              <w:ind w:left="-50" w:right="-50"/>
              <w:jc w:val="center"/>
              <w:rPr>
                <w:sz w:val="15"/>
                <w:szCs w:val="15"/>
              </w:rPr>
            </w:pPr>
            <w:r w:rsidRPr="005E1998">
              <w:rPr>
                <w:rFonts w:eastAsia="等线"/>
                <w:sz w:val="15"/>
                <w:szCs w:val="15"/>
              </w:rPr>
              <w:t>1w/1</w:t>
            </w:r>
          </w:p>
        </w:tc>
        <w:tc>
          <w:tcPr>
            <w:tcW w:w="254" w:type="pct"/>
            <w:tcBorders>
              <w:top w:val="single" w:sz="4" w:space="0" w:color="auto"/>
              <w:left w:val="single" w:sz="4" w:space="0" w:color="auto"/>
              <w:bottom w:val="single" w:sz="4" w:space="0" w:color="auto"/>
              <w:right w:val="single" w:sz="4" w:space="0" w:color="auto"/>
            </w:tcBorders>
            <w:vAlign w:val="center"/>
          </w:tcPr>
          <w:p w14:paraId="45B87E8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DA9B7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A8C0F2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A2F52D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489067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7CA3530" w14:textId="77777777" w:rsidR="00E579D2" w:rsidRPr="005E1998" w:rsidRDefault="00000000">
            <w:pPr>
              <w:jc w:val="center"/>
              <w:rPr>
                <w:sz w:val="15"/>
                <w:szCs w:val="15"/>
              </w:rPr>
            </w:pPr>
            <w:r w:rsidRPr="005E1998">
              <w:rPr>
                <w:sz w:val="15"/>
                <w:szCs w:val="15"/>
              </w:rPr>
              <w:t>1w</w:t>
            </w:r>
          </w:p>
        </w:tc>
        <w:tc>
          <w:tcPr>
            <w:tcW w:w="272" w:type="pct"/>
            <w:tcBorders>
              <w:top w:val="single" w:sz="4" w:space="0" w:color="auto"/>
              <w:left w:val="single" w:sz="4" w:space="0" w:color="auto"/>
              <w:bottom w:val="single" w:sz="4" w:space="0" w:color="auto"/>
              <w:right w:val="single" w:sz="4" w:space="0" w:color="auto"/>
            </w:tcBorders>
            <w:vAlign w:val="center"/>
          </w:tcPr>
          <w:p w14:paraId="4367352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96DD96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63B0B68" w14:textId="77777777" w:rsidR="00E579D2" w:rsidRPr="005E1998" w:rsidRDefault="00E579D2">
            <w:pPr>
              <w:jc w:val="center"/>
              <w:rPr>
                <w:sz w:val="15"/>
                <w:szCs w:val="15"/>
              </w:rPr>
            </w:pPr>
          </w:p>
        </w:tc>
      </w:tr>
      <w:tr w:rsidR="00E579D2" w:rsidRPr="005E1998" w14:paraId="4DDB0502" w14:textId="77777777" w:rsidTr="005E1998">
        <w:trPr>
          <w:cantSplit/>
          <w:trHeight w:val="451"/>
          <w:jc w:val="center"/>
        </w:trPr>
        <w:tc>
          <w:tcPr>
            <w:tcW w:w="202" w:type="pct"/>
            <w:vMerge/>
            <w:tcBorders>
              <w:left w:val="single" w:sz="4" w:space="0" w:color="auto"/>
              <w:right w:val="single" w:sz="4" w:space="0" w:color="auto"/>
            </w:tcBorders>
            <w:vAlign w:val="center"/>
          </w:tcPr>
          <w:p w14:paraId="0B9630A6"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BD4F4A6" w14:textId="77777777" w:rsidR="00E579D2" w:rsidRPr="005E1998" w:rsidRDefault="00000000">
            <w:pPr>
              <w:ind w:leftChars="-50" w:left="-105" w:rightChars="-50" w:right="-105"/>
              <w:jc w:val="center"/>
              <w:rPr>
                <w:sz w:val="15"/>
                <w:szCs w:val="15"/>
              </w:rPr>
            </w:pPr>
            <w:r w:rsidRPr="005E1998">
              <w:rPr>
                <w:sz w:val="15"/>
                <w:szCs w:val="15"/>
              </w:rPr>
              <w:t>HS4053PB</w:t>
            </w:r>
          </w:p>
        </w:tc>
        <w:tc>
          <w:tcPr>
            <w:tcW w:w="1297" w:type="pct"/>
            <w:tcBorders>
              <w:top w:val="single" w:sz="4" w:space="0" w:color="auto"/>
              <w:left w:val="single" w:sz="4" w:space="0" w:color="auto"/>
              <w:bottom w:val="single" w:sz="4" w:space="0" w:color="auto"/>
              <w:right w:val="single" w:sz="4" w:space="0" w:color="auto"/>
            </w:tcBorders>
            <w:vAlign w:val="center"/>
          </w:tcPr>
          <w:p w14:paraId="53BA3B73" w14:textId="77777777" w:rsidR="00E579D2" w:rsidRPr="005E1998" w:rsidRDefault="00000000">
            <w:pPr>
              <w:jc w:val="center"/>
              <w:rPr>
                <w:sz w:val="15"/>
                <w:szCs w:val="15"/>
              </w:rPr>
            </w:pPr>
            <w:r w:rsidRPr="005E1998">
              <w:rPr>
                <w:sz w:val="15"/>
                <w:szCs w:val="15"/>
              </w:rPr>
              <w:t>认识实习</w:t>
            </w:r>
          </w:p>
          <w:p w14:paraId="2A879EFE" w14:textId="77777777" w:rsidR="00E579D2" w:rsidRPr="005E1998" w:rsidRDefault="00000000">
            <w:pPr>
              <w:jc w:val="center"/>
              <w:rPr>
                <w:sz w:val="15"/>
                <w:szCs w:val="15"/>
              </w:rPr>
            </w:pPr>
            <w:r w:rsidRPr="005E1998">
              <w:rPr>
                <w:sz w:val="15"/>
                <w:szCs w:val="15"/>
              </w:rPr>
              <w:t>Cognition Practice</w:t>
            </w:r>
          </w:p>
        </w:tc>
        <w:tc>
          <w:tcPr>
            <w:tcW w:w="231" w:type="pct"/>
            <w:tcBorders>
              <w:top w:val="single" w:sz="4" w:space="0" w:color="auto"/>
              <w:left w:val="single" w:sz="4" w:space="0" w:color="auto"/>
              <w:bottom w:val="single" w:sz="4" w:space="0" w:color="auto"/>
              <w:right w:val="single" w:sz="4" w:space="0" w:color="auto"/>
            </w:tcBorders>
            <w:vAlign w:val="center"/>
          </w:tcPr>
          <w:p w14:paraId="2FEB458D"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6FD7EC70" w14:textId="77777777" w:rsidR="00E579D2" w:rsidRPr="005E1998" w:rsidRDefault="00000000">
            <w:pPr>
              <w:ind w:left="-50" w:right="-50"/>
              <w:jc w:val="center"/>
              <w:rPr>
                <w:sz w:val="15"/>
                <w:szCs w:val="15"/>
              </w:rPr>
            </w:pPr>
            <w:r w:rsidRPr="005E1998">
              <w:rPr>
                <w:rFonts w:eastAsia="等线"/>
                <w:sz w:val="15"/>
                <w:szCs w:val="15"/>
              </w:rPr>
              <w:t>1w/1</w:t>
            </w:r>
          </w:p>
        </w:tc>
        <w:tc>
          <w:tcPr>
            <w:tcW w:w="254" w:type="pct"/>
            <w:tcBorders>
              <w:top w:val="single" w:sz="4" w:space="0" w:color="auto"/>
              <w:left w:val="single" w:sz="4" w:space="0" w:color="auto"/>
              <w:bottom w:val="single" w:sz="4" w:space="0" w:color="auto"/>
              <w:right w:val="single" w:sz="4" w:space="0" w:color="auto"/>
            </w:tcBorders>
            <w:vAlign w:val="center"/>
          </w:tcPr>
          <w:p w14:paraId="49968A0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3B479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035C259" w14:textId="77777777" w:rsidR="00E579D2" w:rsidRPr="005E1998" w:rsidRDefault="00000000">
            <w:pPr>
              <w:jc w:val="center"/>
              <w:rPr>
                <w:sz w:val="15"/>
                <w:szCs w:val="15"/>
              </w:rPr>
            </w:pPr>
            <w:r w:rsidRPr="005E1998">
              <w:rPr>
                <w:sz w:val="15"/>
                <w:szCs w:val="15"/>
              </w:rPr>
              <w:t>1w</w:t>
            </w:r>
          </w:p>
        </w:tc>
        <w:tc>
          <w:tcPr>
            <w:tcW w:w="272" w:type="pct"/>
            <w:tcBorders>
              <w:top w:val="single" w:sz="4" w:space="0" w:color="auto"/>
              <w:left w:val="single" w:sz="4" w:space="0" w:color="auto"/>
              <w:bottom w:val="single" w:sz="4" w:space="0" w:color="auto"/>
              <w:right w:val="single" w:sz="4" w:space="0" w:color="auto"/>
            </w:tcBorders>
            <w:vAlign w:val="center"/>
          </w:tcPr>
          <w:p w14:paraId="796D920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B88954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1D474A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8B0D3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787EBA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46911C2" w14:textId="77777777" w:rsidR="00E579D2" w:rsidRPr="005E1998" w:rsidRDefault="00E579D2">
            <w:pPr>
              <w:jc w:val="center"/>
              <w:rPr>
                <w:sz w:val="15"/>
                <w:szCs w:val="15"/>
              </w:rPr>
            </w:pPr>
          </w:p>
        </w:tc>
      </w:tr>
      <w:tr w:rsidR="00E579D2" w:rsidRPr="005E1998" w14:paraId="361EA619" w14:textId="77777777" w:rsidTr="005E1998">
        <w:trPr>
          <w:cantSplit/>
          <w:trHeight w:val="451"/>
          <w:jc w:val="center"/>
        </w:trPr>
        <w:tc>
          <w:tcPr>
            <w:tcW w:w="202" w:type="pct"/>
            <w:vMerge/>
            <w:tcBorders>
              <w:left w:val="single" w:sz="4" w:space="0" w:color="auto"/>
              <w:right w:val="single" w:sz="4" w:space="0" w:color="auto"/>
            </w:tcBorders>
            <w:vAlign w:val="center"/>
          </w:tcPr>
          <w:p w14:paraId="665C0D25"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4712219" w14:textId="77777777" w:rsidR="00E579D2" w:rsidRPr="005E1998" w:rsidRDefault="00000000">
            <w:pPr>
              <w:ind w:leftChars="-50" w:left="-105" w:rightChars="-50" w:right="-105"/>
              <w:jc w:val="center"/>
              <w:rPr>
                <w:sz w:val="15"/>
                <w:szCs w:val="15"/>
              </w:rPr>
            </w:pPr>
            <w:r w:rsidRPr="005E1998">
              <w:rPr>
                <w:sz w:val="15"/>
                <w:szCs w:val="15"/>
              </w:rPr>
              <w:t>HS4054PB</w:t>
            </w:r>
          </w:p>
        </w:tc>
        <w:tc>
          <w:tcPr>
            <w:tcW w:w="1297" w:type="pct"/>
            <w:tcBorders>
              <w:top w:val="single" w:sz="4" w:space="0" w:color="auto"/>
              <w:left w:val="single" w:sz="4" w:space="0" w:color="auto"/>
              <w:bottom w:val="single" w:sz="4" w:space="0" w:color="auto"/>
              <w:right w:val="single" w:sz="4" w:space="0" w:color="auto"/>
            </w:tcBorders>
            <w:vAlign w:val="center"/>
          </w:tcPr>
          <w:p w14:paraId="33361B3C" w14:textId="77777777" w:rsidR="00E579D2" w:rsidRPr="005E1998" w:rsidRDefault="00000000">
            <w:pPr>
              <w:jc w:val="center"/>
              <w:rPr>
                <w:sz w:val="15"/>
                <w:szCs w:val="15"/>
              </w:rPr>
            </w:pPr>
            <w:r w:rsidRPr="005E1998">
              <w:rPr>
                <w:sz w:val="15"/>
                <w:szCs w:val="15"/>
              </w:rPr>
              <w:t>生产实习</w:t>
            </w:r>
          </w:p>
          <w:p w14:paraId="3DBF93E7" w14:textId="77777777" w:rsidR="00E579D2" w:rsidRPr="005E1998" w:rsidRDefault="00000000">
            <w:pPr>
              <w:jc w:val="center"/>
              <w:rPr>
                <w:sz w:val="15"/>
                <w:szCs w:val="15"/>
              </w:rPr>
            </w:pPr>
            <w:r w:rsidRPr="005E1998">
              <w:rPr>
                <w:sz w:val="15"/>
                <w:szCs w:val="15"/>
              </w:rPr>
              <w:t>Production Practice</w:t>
            </w:r>
          </w:p>
        </w:tc>
        <w:tc>
          <w:tcPr>
            <w:tcW w:w="231" w:type="pct"/>
            <w:tcBorders>
              <w:top w:val="single" w:sz="4" w:space="0" w:color="auto"/>
              <w:left w:val="single" w:sz="4" w:space="0" w:color="auto"/>
              <w:bottom w:val="single" w:sz="4" w:space="0" w:color="auto"/>
              <w:right w:val="single" w:sz="4" w:space="0" w:color="auto"/>
            </w:tcBorders>
            <w:vAlign w:val="center"/>
          </w:tcPr>
          <w:p w14:paraId="7999ED37"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12E5131" w14:textId="77777777" w:rsidR="00E579D2" w:rsidRPr="005E1998" w:rsidRDefault="00000000">
            <w:pPr>
              <w:ind w:left="-50" w:right="-50"/>
              <w:jc w:val="center"/>
              <w:rPr>
                <w:sz w:val="15"/>
                <w:szCs w:val="15"/>
              </w:rPr>
            </w:pPr>
            <w:r w:rsidRPr="005E1998">
              <w:rPr>
                <w:rFonts w:eastAsia="等线"/>
                <w:sz w:val="15"/>
                <w:szCs w:val="15"/>
              </w:rPr>
              <w:t>3w/3</w:t>
            </w:r>
          </w:p>
        </w:tc>
        <w:tc>
          <w:tcPr>
            <w:tcW w:w="254" w:type="pct"/>
            <w:tcBorders>
              <w:top w:val="single" w:sz="4" w:space="0" w:color="auto"/>
              <w:left w:val="single" w:sz="4" w:space="0" w:color="auto"/>
              <w:bottom w:val="single" w:sz="4" w:space="0" w:color="auto"/>
              <w:right w:val="single" w:sz="4" w:space="0" w:color="auto"/>
            </w:tcBorders>
            <w:vAlign w:val="center"/>
          </w:tcPr>
          <w:p w14:paraId="08ED822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A77C6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65C013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2A667C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4E71E5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184F26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4538B9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41E1E15" w14:textId="77777777" w:rsidR="00E579D2" w:rsidRPr="005E1998" w:rsidRDefault="00000000">
            <w:pPr>
              <w:jc w:val="center"/>
              <w:rPr>
                <w:sz w:val="15"/>
                <w:szCs w:val="15"/>
              </w:rPr>
            </w:pPr>
            <w:r w:rsidRPr="005E1998">
              <w:rPr>
                <w:sz w:val="15"/>
                <w:szCs w:val="15"/>
              </w:rPr>
              <w:t>3w</w:t>
            </w:r>
          </w:p>
        </w:tc>
        <w:tc>
          <w:tcPr>
            <w:tcW w:w="275" w:type="pct"/>
            <w:tcBorders>
              <w:top w:val="single" w:sz="4" w:space="0" w:color="auto"/>
              <w:left w:val="single" w:sz="4" w:space="0" w:color="auto"/>
              <w:bottom w:val="single" w:sz="4" w:space="0" w:color="auto"/>
              <w:right w:val="single" w:sz="4" w:space="0" w:color="auto"/>
            </w:tcBorders>
            <w:vAlign w:val="center"/>
          </w:tcPr>
          <w:p w14:paraId="6274CE63" w14:textId="77777777" w:rsidR="00E579D2" w:rsidRPr="005E1998" w:rsidRDefault="00E579D2">
            <w:pPr>
              <w:jc w:val="center"/>
              <w:rPr>
                <w:sz w:val="15"/>
                <w:szCs w:val="15"/>
              </w:rPr>
            </w:pPr>
          </w:p>
        </w:tc>
      </w:tr>
      <w:tr w:rsidR="00E579D2" w:rsidRPr="005E1998" w14:paraId="44D14B0C" w14:textId="77777777" w:rsidTr="005E1998">
        <w:trPr>
          <w:cantSplit/>
          <w:trHeight w:val="451"/>
          <w:jc w:val="center"/>
        </w:trPr>
        <w:tc>
          <w:tcPr>
            <w:tcW w:w="202" w:type="pct"/>
            <w:vMerge/>
            <w:tcBorders>
              <w:left w:val="single" w:sz="4" w:space="0" w:color="auto"/>
              <w:right w:val="single" w:sz="4" w:space="0" w:color="auto"/>
            </w:tcBorders>
            <w:vAlign w:val="center"/>
          </w:tcPr>
          <w:p w14:paraId="50D6E9C5"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FD2F87D" w14:textId="77777777" w:rsidR="00E579D2" w:rsidRPr="005E1998" w:rsidRDefault="00000000">
            <w:pPr>
              <w:ind w:leftChars="-50" w:left="-105" w:rightChars="-50" w:right="-105"/>
              <w:jc w:val="center"/>
              <w:rPr>
                <w:sz w:val="15"/>
                <w:szCs w:val="15"/>
              </w:rPr>
            </w:pPr>
            <w:r w:rsidRPr="005E1998">
              <w:rPr>
                <w:sz w:val="15"/>
                <w:szCs w:val="15"/>
              </w:rPr>
              <w:t>HS4055PB</w:t>
            </w:r>
          </w:p>
        </w:tc>
        <w:tc>
          <w:tcPr>
            <w:tcW w:w="1297" w:type="pct"/>
            <w:tcBorders>
              <w:top w:val="single" w:sz="4" w:space="0" w:color="auto"/>
              <w:left w:val="single" w:sz="4" w:space="0" w:color="auto"/>
              <w:bottom w:val="single" w:sz="4" w:space="0" w:color="auto"/>
              <w:right w:val="single" w:sz="4" w:space="0" w:color="auto"/>
            </w:tcBorders>
            <w:vAlign w:val="center"/>
          </w:tcPr>
          <w:p w14:paraId="3B93D004" w14:textId="77777777" w:rsidR="00E579D2" w:rsidRPr="005E1998" w:rsidRDefault="00000000">
            <w:pPr>
              <w:jc w:val="center"/>
              <w:rPr>
                <w:sz w:val="15"/>
                <w:szCs w:val="15"/>
              </w:rPr>
            </w:pPr>
            <w:r w:rsidRPr="005E1998">
              <w:rPr>
                <w:sz w:val="15"/>
                <w:szCs w:val="15"/>
              </w:rPr>
              <w:t>毕业设计（论文）</w:t>
            </w:r>
          </w:p>
          <w:p w14:paraId="30A005EA" w14:textId="77777777" w:rsidR="00E579D2" w:rsidRPr="005E1998" w:rsidRDefault="00000000">
            <w:pPr>
              <w:jc w:val="center"/>
              <w:rPr>
                <w:sz w:val="15"/>
                <w:szCs w:val="15"/>
              </w:rPr>
            </w:pPr>
            <w:r w:rsidRPr="005E1998">
              <w:rPr>
                <w:sz w:val="15"/>
                <w:szCs w:val="15"/>
              </w:rPr>
              <w:t>Graduation Internship and Design (thesis</w:t>
            </w:r>
            <w:r w:rsidRPr="005E1998">
              <w:rPr>
                <w:sz w:val="15"/>
                <w:szCs w:val="15"/>
              </w:rPr>
              <w:t>）</w:t>
            </w:r>
          </w:p>
        </w:tc>
        <w:tc>
          <w:tcPr>
            <w:tcW w:w="231" w:type="pct"/>
            <w:tcBorders>
              <w:top w:val="single" w:sz="4" w:space="0" w:color="auto"/>
              <w:left w:val="single" w:sz="4" w:space="0" w:color="auto"/>
              <w:bottom w:val="single" w:sz="4" w:space="0" w:color="auto"/>
              <w:right w:val="single" w:sz="4" w:space="0" w:color="auto"/>
            </w:tcBorders>
            <w:vAlign w:val="center"/>
          </w:tcPr>
          <w:p w14:paraId="060FC165"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57AFBF0" w14:textId="77777777" w:rsidR="00E579D2" w:rsidRPr="005E1998" w:rsidRDefault="00000000">
            <w:pPr>
              <w:ind w:left="-50" w:right="-50"/>
              <w:jc w:val="center"/>
              <w:rPr>
                <w:sz w:val="15"/>
                <w:szCs w:val="15"/>
              </w:rPr>
            </w:pPr>
            <w:r w:rsidRPr="005E1998">
              <w:rPr>
                <w:rFonts w:eastAsia="等线"/>
                <w:sz w:val="15"/>
                <w:szCs w:val="15"/>
              </w:rPr>
              <w:t>16w/16</w:t>
            </w:r>
          </w:p>
        </w:tc>
        <w:tc>
          <w:tcPr>
            <w:tcW w:w="254" w:type="pct"/>
            <w:tcBorders>
              <w:top w:val="single" w:sz="4" w:space="0" w:color="auto"/>
              <w:left w:val="single" w:sz="4" w:space="0" w:color="auto"/>
              <w:bottom w:val="single" w:sz="4" w:space="0" w:color="auto"/>
              <w:right w:val="single" w:sz="4" w:space="0" w:color="auto"/>
            </w:tcBorders>
            <w:vAlign w:val="center"/>
          </w:tcPr>
          <w:p w14:paraId="7A1FDB2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3279DD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1DF3B5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BF34FB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0460FA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D329E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1FC1BA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FBE9503"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D6773C6" w14:textId="77777777" w:rsidR="00E579D2" w:rsidRPr="005E1998" w:rsidRDefault="00000000">
            <w:pPr>
              <w:jc w:val="center"/>
              <w:rPr>
                <w:sz w:val="15"/>
                <w:szCs w:val="15"/>
              </w:rPr>
            </w:pPr>
            <w:r w:rsidRPr="005E1998">
              <w:rPr>
                <w:sz w:val="15"/>
                <w:szCs w:val="15"/>
              </w:rPr>
              <w:t>16</w:t>
            </w:r>
          </w:p>
        </w:tc>
      </w:tr>
      <w:tr w:rsidR="00E579D2" w:rsidRPr="005E1998" w14:paraId="67762FF6" w14:textId="77777777" w:rsidTr="005E1998">
        <w:trPr>
          <w:cantSplit/>
          <w:trHeight w:val="451"/>
          <w:jc w:val="center"/>
        </w:trPr>
        <w:tc>
          <w:tcPr>
            <w:tcW w:w="202" w:type="pct"/>
            <w:vMerge w:val="restart"/>
            <w:tcBorders>
              <w:top w:val="single" w:sz="4" w:space="0" w:color="auto"/>
              <w:left w:val="single" w:sz="4" w:space="0" w:color="auto"/>
              <w:right w:val="single" w:sz="4" w:space="0" w:color="auto"/>
            </w:tcBorders>
            <w:textDirection w:val="tbRlV"/>
            <w:vAlign w:val="center"/>
          </w:tcPr>
          <w:p w14:paraId="2C38D637" w14:textId="77777777" w:rsidR="00E579D2" w:rsidRPr="005E1998" w:rsidRDefault="00000000">
            <w:pPr>
              <w:ind w:firstLineChars="200" w:firstLine="300"/>
              <w:rPr>
                <w:sz w:val="15"/>
                <w:szCs w:val="15"/>
              </w:rPr>
            </w:pPr>
            <w:r w:rsidRPr="005E1998">
              <w:rPr>
                <w:sz w:val="15"/>
                <w:szCs w:val="15"/>
              </w:rPr>
              <w:t xml:space="preserve">         </w:t>
            </w:r>
            <w:r w:rsidRPr="005E1998">
              <w:rPr>
                <w:sz w:val="15"/>
                <w:szCs w:val="15"/>
              </w:rPr>
              <w:t>多元化培养课程</w:t>
            </w:r>
            <w:r w:rsidRPr="005E1998">
              <w:rPr>
                <w:sz w:val="15"/>
                <w:szCs w:val="15"/>
              </w:rPr>
              <w:t xml:space="preserve">     </w:t>
            </w:r>
            <w:r w:rsidRPr="005E1998">
              <w:rPr>
                <w:bCs/>
                <w:sz w:val="15"/>
                <w:szCs w:val="15"/>
              </w:rPr>
              <w:t>Diverse Training Courses</w:t>
            </w:r>
          </w:p>
        </w:tc>
        <w:tc>
          <w:tcPr>
            <w:tcW w:w="1847" w:type="pct"/>
            <w:gridSpan w:val="2"/>
            <w:tcBorders>
              <w:top w:val="single" w:sz="4" w:space="0" w:color="auto"/>
              <w:left w:val="single" w:sz="4" w:space="0" w:color="auto"/>
              <w:bottom w:val="single" w:sz="4" w:space="0" w:color="auto"/>
              <w:right w:val="single" w:sz="4" w:space="0" w:color="auto"/>
            </w:tcBorders>
            <w:vAlign w:val="center"/>
          </w:tcPr>
          <w:p w14:paraId="1B7EC111" w14:textId="77777777" w:rsidR="00E579D2" w:rsidRPr="005E1998" w:rsidRDefault="00000000">
            <w:pPr>
              <w:jc w:val="center"/>
              <w:rPr>
                <w:b/>
                <w:sz w:val="15"/>
                <w:szCs w:val="15"/>
              </w:rPr>
            </w:pPr>
            <w:r w:rsidRPr="005E1998">
              <w:rPr>
                <w:b/>
                <w:sz w:val="15"/>
                <w:szCs w:val="15"/>
              </w:rPr>
              <w:t>科技创新限定选修课程</w:t>
            </w:r>
          </w:p>
          <w:p w14:paraId="68C16EC8" w14:textId="77777777" w:rsidR="00E579D2" w:rsidRPr="005E1998" w:rsidRDefault="00000000">
            <w:pPr>
              <w:jc w:val="center"/>
              <w:rPr>
                <w:b/>
                <w:sz w:val="15"/>
                <w:szCs w:val="15"/>
              </w:rPr>
            </w:pPr>
            <w:r w:rsidRPr="005E1998">
              <w:rPr>
                <w:b/>
                <w:sz w:val="15"/>
                <w:szCs w:val="15"/>
              </w:rPr>
              <w:t>Limited Elective Courses of Scientific and Technological Innovation</w:t>
            </w:r>
          </w:p>
        </w:tc>
        <w:tc>
          <w:tcPr>
            <w:tcW w:w="231" w:type="pct"/>
            <w:tcBorders>
              <w:top w:val="single" w:sz="4" w:space="0" w:color="auto"/>
              <w:left w:val="single" w:sz="4" w:space="0" w:color="auto"/>
              <w:bottom w:val="single" w:sz="4" w:space="0" w:color="auto"/>
              <w:right w:val="single" w:sz="4" w:space="0" w:color="auto"/>
            </w:tcBorders>
            <w:vAlign w:val="center"/>
          </w:tcPr>
          <w:p w14:paraId="5FC3E50B"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7936B088"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421F53E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6E3BB7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99C5EB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EEA3DB6"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B4E67E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9F4DB4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18C8B1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7C07447"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D39A4DB" w14:textId="77777777" w:rsidR="00E579D2" w:rsidRPr="005E1998" w:rsidRDefault="00E579D2">
            <w:pPr>
              <w:jc w:val="center"/>
              <w:rPr>
                <w:sz w:val="15"/>
                <w:szCs w:val="15"/>
              </w:rPr>
            </w:pPr>
          </w:p>
        </w:tc>
      </w:tr>
      <w:tr w:rsidR="00E579D2" w:rsidRPr="005E1998" w14:paraId="1C806E53" w14:textId="77777777" w:rsidTr="005E1998">
        <w:trPr>
          <w:cantSplit/>
          <w:trHeight w:val="451"/>
          <w:jc w:val="center"/>
        </w:trPr>
        <w:tc>
          <w:tcPr>
            <w:tcW w:w="202" w:type="pct"/>
            <w:vMerge/>
            <w:tcBorders>
              <w:left w:val="single" w:sz="4" w:space="0" w:color="auto"/>
              <w:right w:val="single" w:sz="4" w:space="0" w:color="auto"/>
            </w:tcBorders>
            <w:vAlign w:val="center"/>
          </w:tcPr>
          <w:p w14:paraId="3C1AD85E"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6CEB6C7B" w14:textId="77777777" w:rsidR="00E579D2" w:rsidRPr="005E1998" w:rsidRDefault="00000000">
            <w:pPr>
              <w:ind w:leftChars="-50" w:left="-105" w:rightChars="-50" w:right="-105"/>
              <w:jc w:val="center"/>
              <w:rPr>
                <w:sz w:val="15"/>
                <w:szCs w:val="15"/>
              </w:rPr>
            </w:pPr>
            <w:r w:rsidRPr="005E1998">
              <w:rPr>
                <w:sz w:val="15"/>
                <w:szCs w:val="15"/>
              </w:rPr>
              <w:t>HS4051DX</w:t>
            </w:r>
          </w:p>
        </w:tc>
        <w:tc>
          <w:tcPr>
            <w:tcW w:w="1297" w:type="pct"/>
            <w:tcBorders>
              <w:top w:val="single" w:sz="4" w:space="0" w:color="auto"/>
              <w:left w:val="single" w:sz="4" w:space="0" w:color="auto"/>
              <w:bottom w:val="single" w:sz="4" w:space="0" w:color="auto"/>
              <w:right w:val="single" w:sz="4" w:space="0" w:color="auto"/>
            </w:tcBorders>
            <w:vAlign w:val="center"/>
          </w:tcPr>
          <w:p w14:paraId="1EAD9ED3" w14:textId="77777777" w:rsidR="00E579D2" w:rsidRPr="005E1998" w:rsidRDefault="00000000">
            <w:pPr>
              <w:jc w:val="center"/>
              <w:rPr>
                <w:sz w:val="15"/>
                <w:szCs w:val="15"/>
              </w:rPr>
            </w:pPr>
            <w:r w:rsidRPr="005E1998">
              <w:rPr>
                <w:sz w:val="15"/>
                <w:szCs w:val="15"/>
              </w:rPr>
              <w:t>“</w:t>
            </w:r>
            <w:r w:rsidRPr="005E1998">
              <w:rPr>
                <w:sz w:val="15"/>
                <w:szCs w:val="15"/>
              </w:rPr>
              <w:t>专业</w:t>
            </w:r>
            <w:r w:rsidRPr="005E1998">
              <w:rPr>
                <w:sz w:val="15"/>
                <w:szCs w:val="15"/>
              </w:rPr>
              <w:t>+”</w:t>
            </w:r>
            <w:r w:rsidRPr="005E1998">
              <w:rPr>
                <w:sz w:val="15"/>
                <w:szCs w:val="15"/>
              </w:rPr>
              <w:t>化工设计创新课程</w:t>
            </w:r>
          </w:p>
          <w:p w14:paraId="05B2CD1D" w14:textId="77777777" w:rsidR="00E579D2" w:rsidRPr="005E1998" w:rsidRDefault="00000000">
            <w:pPr>
              <w:jc w:val="center"/>
              <w:rPr>
                <w:sz w:val="15"/>
                <w:szCs w:val="15"/>
              </w:rPr>
            </w:pPr>
            <w:r w:rsidRPr="005E1998">
              <w:rPr>
                <w:sz w:val="15"/>
                <w:szCs w:val="15"/>
              </w:rPr>
              <w:t>"Specialty +" Chemical Design Innovative Education Courses</w:t>
            </w:r>
          </w:p>
        </w:tc>
        <w:tc>
          <w:tcPr>
            <w:tcW w:w="231" w:type="pct"/>
            <w:tcBorders>
              <w:top w:val="single" w:sz="4" w:space="0" w:color="auto"/>
              <w:left w:val="single" w:sz="4" w:space="0" w:color="auto"/>
              <w:bottom w:val="single" w:sz="4" w:space="0" w:color="auto"/>
              <w:right w:val="single" w:sz="4" w:space="0" w:color="auto"/>
            </w:tcBorders>
            <w:vAlign w:val="center"/>
          </w:tcPr>
          <w:p w14:paraId="37737773"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63BA4D2B" w14:textId="77777777" w:rsidR="00E579D2" w:rsidRPr="005E1998" w:rsidRDefault="00000000">
            <w:pPr>
              <w:ind w:left="-50" w:right="-50"/>
              <w:jc w:val="center"/>
              <w:rPr>
                <w:sz w:val="15"/>
                <w:szCs w:val="15"/>
              </w:rPr>
            </w:pPr>
            <w:r w:rsidRPr="005E1998">
              <w:rPr>
                <w:sz w:val="15"/>
                <w:szCs w:val="15"/>
              </w:rPr>
              <w:t>4w/2</w:t>
            </w:r>
          </w:p>
        </w:tc>
        <w:tc>
          <w:tcPr>
            <w:tcW w:w="254" w:type="pct"/>
            <w:tcBorders>
              <w:top w:val="single" w:sz="4" w:space="0" w:color="auto"/>
              <w:left w:val="single" w:sz="4" w:space="0" w:color="auto"/>
              <w:bottom w:val="single" w:sz="4" w:space="0" w:color="auto"/>
              <w:right w:val="single" w:sz="4" w:space="0" w:color="auto"/>
            </w:tcBorders>
            <w:vAlign w:val="center"/>
          </w:tcPr>
          <w:p w14:paraId="7D2F550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DD77F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A4FD57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3BBDE9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957037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A2D10C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E95146" w14:textId="77777777" w:rsidR="00E579D2" w:rsidRPr="005E1998" w:rsidRDefault="00000000">
            <w:pPr>
              <w:jc w:val="center"/>
              <w:rPr>
                <w:sz w:val="15"/>
                <w:szCs w:val="15"/>
              </w:rPr>
            </w:pPr>
            <w:r w:rsidRPr="005E1998">
              <w:rPr>
                <w:sz w:val="15"/>
                <w:szCs w:val="15"/>
              </w:rPr>
              <w:t>4w</w:t>
            </w:r>
          </w:p>
        </w:tc>
        <w:tc>
          <w:tcPr>
            <w:tcW w:w="273" w:type="pct"/>
            <w:tcBorders>
              <w:top w:val="single" w:sz="4" w:space="0" w:color="auto"/>
              <w:left w:val="single" w:sz="4" w:space="0" w:color="auto"/>
              <w:bottom w:val="single" w:sz="4" w:space="0" w:color="auto"/>
              <w:right w:val="single" w:sz="4" w:space="0" w:color="auto"/>
            </w:tcBorders>
            <w:vAlign w:val="center"/>
          </w:tcPr>
          <w:p w14:paraId="6ADFC012"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4D863FC" w14:textId="77777777" w:rsidR="00E579D2" w:rsidRPr="005E1998" w:rsidRDefault="00E579D2">
            <w:pPr>
              <w:jc w:val="center"/>
              <w:rPr>
                <w:sz w:val="15"/>
                <w:szCs w:val="15"/>
              </w:rPr>
            </w:pPr>
          </w:p>
        </w:tc>
      </w:tr>
      <w:tr w:rsidR="00E579D2" w:rsidRPr="005E1998" w14:paraId="6A935385" w14:textId="77777777" w:rsidTr="005E1998">
        <w:trPr>
          <w:cantSplit/>
          <w:trHeight w:val="451"/>
          <w:jc w:val="center"/>
        </w:trPr>
        <w:tc>
          <w:tcPr>
            <w:tcW w:w="202" w:type="pct"/>
            <w:vMerge/>
            <w:tcBorders>
              <w:left w:val="single" w:sz="4" w:space="0" w:color="auto"/>
              <w:right w:val="single" w:sz="4" w:space="0" w:color="auto"/>
            </w:tcBorders>
            <w:vAlign w:val="center"/>
          </w:tcPr>
          <w:p w14:paraId="06152D57"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5790525" w14:textId="77777777" w:rsidR="00E579D2" w:rsidRPr="005E1998" w:rsidRDefault="00000000">
            <w:pPr>
              <w:ind w:leftChars="-50" w:left="-105" w:rightChars="-50" w:right="-105"/>
              <w:jc w:val="center"/>
              <w:rPr>
                <w:sz w:val="15"/>
                <w:szCs w:val="15"/>
              </w:rPr>
            </w:pPr>
            <w:r w:rsidRPr="005E1998">
              <w:rPr>
                <w:sz w:val="15"/>
                <w:szCs w:val="15"/>
              </w:rPr>
              <w:t>HS4052DX</w:t>
            </w:r>
          </w:p>
        </w:tc>
        <w:tc>
          <w:tcPr>
            <w:tcW w:w="1297" w:type="pct"/>
            <w:tcBorders>
              <w:top w:val="single" w:sz="4" w:space="0" w:color="auto"/>
              <w:left w:val="single" w:sz="4" w:space="0" w:color="auto"/>
              <w:bottom w:val="single" w:sz="4" w:space="0" w:color="auto"/>
              <w:right w:val="single" w:sz="4" w:space="0" w:color="auto"/>
            </w:tcBorders>
            <w:vAlign w:val="center"/>
          </w:tcPr>
          <w:p w14:paraId="3EC75287" w14:textId="77777777" w:rsidR="00E579D2" w:rsidRPr="005E1998" w:rsidRDefault="00000000">
            <w:pPr>
              <w:jc w:val="center"/>
              <w:rPr>
                <w:sz w:val="15"/>
                <w:szCs w:val="15"/>
              </w:rPr>
            </w:pPr>
            <w:r w:rsidRPr="005E1998">
              <w:rPr>
                <w:sz w:val="15"/>
                <w:szCs w:val="15"/>
              </w:rPr>
              <w:t>第二课堂（课外科技活动等）</w:t>
            </w:r>
          </w:p>
          <w:p w14:paraId="7FB5E912" w14:textId="77777777" w:rsidR="00E579D2" w:rsidRPr="005E1998" w:rsidRDefault="00000000">
            <w:pPr>
              <w:jc w:val="center"/>
              <w:rPr>
                <w:sz w:val="15"/>
                <w:szCs w:val="15"/>
              </w:rPr>
            </w:pPr>
            <w:r w:rsidRPr="005E1998">
              <w:rPr>
                <w:sz w:val="15"/>
                <w:szCs w:val="15"/>
              </w:rPr>
              <w:t>Extracurricular Scientific Activities</w:t>
            </w:r>
          </w:p>
        </w:tc>
        <w:tc>
          <w:tcPr>
            <w:tcW w:w="231" w:type="pct"/>
            <w:tcBorders>
              <w:top w:val="single" w:sz="4" w:space="0" w:color="auto"/>
              <w:left w:val="single" w:sz="4" w:space="0" w:color="auto"/>
              <w:bottom w:val="single" w:sz="4" w:space="0" w:color="auto"/>
              <w:right w:val="single" w:sz="4" w:space="0" w:color="auto"/>
            </w:tcBorders>
            <w:vAlign w:val="center"/>
          </w:tcPr>
          <w:p w14:paraId="00BB4430"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B33A79A" w14:textId="77777777" w:rsidR="00E579D2" w:rsidRPr="005E1998" w:rsidRDefault="00000000">
            <w:pPr>
              <w:ind w:left="-50" w:right="-50"/>
              <w:jc w:val="center"/>
              <w:rPr>
                <w:sz w:val="15"/>
                <w:szCs w:val="15"/>
              </w:rPr>
            </w:pPr>
            <w:r w:rsidRPr="005E1998">
              <w:rPr>
                <w:sz w:val="15"/>
                <w:szCs w:val="15"/>
              </w:rPr>
              <w:t>/3</w:t>
            </w:r>
          </w:p>
        </w:tc>
        <w:tc>
          <w:tcPr>
            <w:tcW w:w="254" w:type="pct"/>
            <w:tcBorders>
              <w:top w:val="single" w:sz="4" w:space="0" w:color="auto"/>
              <w:left w:val="single" w:sz="4" w:space="0" w:color="auto"/>
              <w:bottom w:val="single" w:sz="4" w:space="0" w:color="auto"/>
              <w:right w:val="single" w:sz="4" w:space="0" w:color="auto"/>
            </w:tcBorders>
            <w:vAlign w:val="center"/>
          </w:tcPr>
          <w:p w14:paraId="77B1815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FBB7CA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6AAAC2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9BFE2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7722D2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23A3AB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EEB04E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928C367" w14:textId="77777777" w:rsidR="00E579D2" w:rsidRPr="005E1998" w:rsidRDefault="00000000">
            <w:pPr>
              <w:jc w:val="center"/>
              <w:rPr>
                <w:sz w:val="15"/>
                <w:szCs w:val="15"/>
              </w:rPr>
            </w:pPr>
            <w:r w:rsidRPr="005E1998">
              <w:rPr>
                <w:sz w:val="15"/>
                <w:szCs w:val="15"/>
              </w:rPr>
              <w:t>/3</w:t>
            </w:r>
          </w:p>
        </w:tc>
        <w:tc>
          <w:tcPr>
            <w:tcW w:w="275" w:type="pct"/>
            <w:tcBorders>
              <w:top w:val="single" w:sz="4" w:space="0" w:color="auto"/>
              <w:left w:val="single" w:sz="4" w:space="0" w:color="auto"/>
              <w:bottom w:val="single" w:sz="4" w:space="0" w:color="auto"/>
              <w:right w:val="single" w:sz="4" w:space="0" w:color="auto"/>
            </w:tcBorders>
            <w:vAlign w:val="center"/>
          </w:tcPr>
          <w:p w14:paraId="7BDD0EF2" w14:textId="77777777" w:rsidR="00E579D2" w:rsidRPr="005E1998" w:rsidRDefault="00E579D2">
            <w:pPr>
              <w:jc w:val="center"/>
              <w:rPr>
                <w:sz w:val="15"/>
                <w:szCs w:val="15"/>
              </w:rPr>
            </w:pPr>
          </w:p>
        </w:tc>
      </w:tr>
      <w:tr w:rsidR="00E579D2" w:rsidRPr="005E1998" w14:paraId="0650BE33" w14:textId="77777777" w:rsidTr="005E1998">
        <w:trPr>
          <w:cantSplit/>
          <w:trHeight w:val="451"/>
          <w:jc w:val="center"/>
        </w:trPr>
        <w:tc>
          <w:tcPr>
            <w:tcW w:w="202" w:type="pct"/>
            <w:vMerge/>
            <w:tcBorders>
              <w:left w:val="single" w:sz="4" w:space="0" w:color="auto"/>
              <w:right w:val="single" w:sz="4" w:space="0" w:color="auto"/>
            </w:tcBorders>
            <w:vAlign w:val="center"/>
          </w:tcPr>
          <w:p w14:paraId="30F80E07" w14:textId="77777777" w:rsidR="00E579D2" w:rsidRPr="005E1998" w:rsidRDefault="00E579D2">
            <w:pPr>
              <w:spacing w:line="220" w:lineRule="exact"/>
              <w:jc w:val="center"/>
              <w:rPr>
                <w:sz w:val="15"/>
                <w:szCs w:val="15"/>
              </w:rPr>
            </w:pPr>
          </w:p>
        </w:tc>
        <w:tc>
          <w:tcPr>
            <w:tcW w:w="1847" w:type="pct"/>
            <w:gridSpan w:val="2"/>
            <w:tcBorders>
              <w:top w:val="single" w:sz="4" w:space="0" w:color="auto"/>
              <w:left w:val="single" w:sz="4" w:space="0" w:color="auto"/>
              <w:bottom w:val="single" w:sz="4" w:space="0" w:color="auto"/>
              <w:right w:val="single" w:sz="4" w:space="0" w:color="auto"/>
            </w:tcBorders>
            <w:vAlign w:val="center"/>
          </w:tcPr>
          <w:p w14:paraId="373EEDEC" w14:textId="77777777" w:rsidR="00E579D2" w:rsidRPr="005E1998" w:rsidRDefault="00000000">
            <w:pPr>
              <w:jc w:val="center"/>
              <w:rPr>
                <w:b/>
                <w:sz w:val="15"/>
                <w:szCs w:val="15"/>
              </w:rPr>
            </w:pPr>
            <w:r w:rsidRPr="005E1998">
              <w:rPr>
                <w:b/>
                <w:sz w:val="15"/>
                <w:szCs w:val="15"/>
              </w:rPr>
              <w:t>选修课程（</w:t>
            </w:r>
            <w:r w:rsidRPr="005E1998">
              <w:rPr>
                <w:b/>
                <w:sz w:val="15"/>
                <w:szCs w:val="15"/>
              </w:rPr>
              <w:t>15</w:t>
            </w:r>
            <w:r w:rsidRPr="005E1998">
              <w:rPr>
                <w:b/>
                <w:sz w:val="15"/>
                <w:szCs w:val="15"/>
              </w:rPr>
              <w:t>学分）</w:t>
            </w:r>
          </w:p>
          <w:p w14:paraId="043A463D" w14:textId="77777777" w:rsidR="00E579D2" w:rsidRPr="005E1998" w:rsidRDefault="00000000">
            <w:pPr>
              <w:jc w:val="center"/>
              <w:rPr>
                <w:sz w:val="15"/>
                <w:szCs w:val="15"/>
              </w:rPr>
            </w:pPr>
            <w:r w:rsidRPr="005E1998">
              <w:rPr>
                <w:b/>
                <w:sz w:val="15"/>
                <w:szCs w:val="15"/>
              </w:rPr>
              <w:t>Optional Course</w:t>
            </w:r>
          </w:p>
        </w:tc>
        <w:tc>
          <w:tcPr>
            <w:tcW w:w="231" w:type="pct"/>
            <w:tcBorders>
              <w:top w:val="single" w:sz="4" w:space="0" w:color="auto"/>
              <w:left w:val="single" w:sz="4" w:space="0" w:color="auto"/>
              <w:bottom w:val="single" w:sz="4" w:space="0" w:color="auto"/>
              <w:right w:val="single" w:sz="4" w:space="0" w:color="auto"/>
            </w:tcBorders>
            <w:vAlign w:val="center"/>
          </w:tcPr>
          <w:p w14:paraId="4AA53AEC" w14:textId="77777777" w:rsidR="00E579D2" w:rsidRPr="005E1998" w:rsidRDefault="00E579D2">
            <w:pPr>
              <w:ind w:left="-50" w:right="-50"/>
              <w:jc w:val="center"/>
              <w:rPr>
                <w:sz w:val="15"/>
                <w:szCs w:val="15"/>
              </w:rPr>
            </w:pPr>
          </w:p>
        </w:tc>
        <w:tc>
          <w:tcPr>
            <w:tcW w:w="285" w:type="pct"/>
            <w:tcBorders>
              <w:top w:val="single" w:sz="4" w:space="0" w:color="auto"/>
              <w:left w:val="single" w:sz="4" w:space="0" w:color="auto"/>
              <w:bottom w:val="single" w:sz="4" w:space="0" w:color="auto"/>
              <w:right w:val="single" w:sz="4" w:space="0" w:color="auto"/>
            </w:tcBorders>
            <w:vAlign w:val="center"/>
          </w:tcPr>
          <w:p w14:paraId="3FD24261" w14:textId="77777777" w:rsidR="00E579D2" w:rsidRPr="005E1998" w:rsidRDefault="00E579D2">
            <w:pPr>
              <w:ind w:left="-50" w:right="-50"/>
              <w:jc w:val="center"/>
              <w:rPr>
                <w:sz w:val="15"/>
                <w:szCs w:val="15"/>
              </w:rPr>
            </w:pPr>
          </w:p>
        </w:tc>
        <w:tc>
          <w:tcPr>
            <w:tcW w:w="254" w:type="pct"/>
            <w:tcBorders>
              <w:top w:val="single" w:sz="4" w:space="0" w:color="auto"/>
              <w:left w:val="single" w:sz="4" w:space="0" w:color="auto"/>
              <w:bottom w:val="single" w:sz="4" w:space="0" w:color="auto"/>
              <w:right w:val="single" w:sz="4" w:space="0" w:color="auto"/>
            </w:tcBorders>
            <w:vAlign w:val="center"/>
          </w:tcPr>
          <w:p w14:paraId="00496A7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8722C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A4E700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E2BCFA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1CAD64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8A03C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2BFE1C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6456C21"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05209DA" w14:textId="77777777" w:rsidR="00E579D2" w:rsidRPr="005E1998" w:rsidRDefault="00E579D2">
            <w:pPr>
              <w:jc w:val="center"/>
              <w:rPr>
                <w:sz w:val="15"/>
                <w:szCs w:val="15"/>
              </w:rPr>
            </w:pPr>
          </w:p>
        </w:tc>
      </w:tr>
      <w:tr w:rsidR="00E579D2" w:rsidRPr="005E1998" w14:paraId="18D5140A" w14:textId="77777777" w:rsidTr="005E1998">
        <w:trPr>
          <w:cantSplit/>
          <w:trHeight w:val="451"/>
          <w:jc w:val="center"/>
        </w:trPr>
        <w:tc>
          <w:tcPr>
            <w:tcW w:w="202" w:type="pct"/>
            <w:vMerge/>
            <w:tcBorders>
              <w:left w:val="single" w:sz="4" w:space="0" w:color="auto"/>
              <w:right w:val="single" w:sz="4" w:space="0" w:color="auto"/>
            </w:tcBorders>
            <w:vAlign w:val="center"/>
          </w:tcPr>
          <w:p w14:paraId="629D6160"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AAD7837" w14:textId="77777777" w:rsidR="00E579D2" w:rsidRPr="005E1998" w:rsidRDefault="00000000">
            <w:pPr>
              <w:ind w:leftChars="-50" w:left="-105" w:rightChars="-50" w:right="-105"/>
              <w:jc w:val="center"/>
              <w:rPr>
                <w:sz w:val="15"/>
                <w:szCs w:val="15"/>
              </w:rPr>
            </w:pPr>
            <w:r w:rsidRPr="005E1998">
              <w:rPr>
                <w:sz w:val="15"/>
                <w:szCs w:val="15"/>
              </w:rPr>
              <w:t>HS4151DX</w:t>
            </w:r>
          </w:p>
        </w:tc>
        <w:tc>
          <w:tcPr>
            <w:tcW w:w="1297" w:type="pct"/>
            <w:tcBorders>
              <w:top w:val="single" w:sz="4" w:space="0" w:color="auto"/>
              <w:left w:val="single" w:sz="4" w:space="0" w:color="auto"/>
              <w:bottom w:val="single" w:sz="4" w:space="0" w:color="auto"/>
              <w:right w:val="single" w:sz="4" w:space="0" w:color="auto"/>
            </w:tcBorders>
            <w:vAlign w:val="center"/>
          </w:tcPr>
          <w:p w14:paraId="7BE9B5BC" w14:textId="77777777" w:rsidR="00E579D2" w:rsidRPr="005E1998" w:rsidRDefault="00000000">
            <w:pPr>
              <w:jc w:val="center"/>
              <w:rPr>
                <w:sz w:val="15"/>
                <w:szCs w:val="15"/>
              </w:rPr>
            </w:pPr>
            <w:r w:rsidRPr="005E1998">
              <w:rPr>
                <w:sz w:val="15"/>
                <w:szCs w:val="15"/>
              </w:rPr>
              <w:t>化工技术经济与管理</w:t>
            </w:r>
          </w:p>
          <w:p w14:paraId="4FEDF2BE" w14:textId="77777777" w:rsidR="00E579D2" w:rsidRPr="005E1998" w:rsidRDefault="00000000">
            <w:pPr>
              <w:jc w:val="center"/>
              <w:rPr>
                <w:sz w:val="15"/>
                <w:szCs w:val="15"/>
              </w:rPr>
            </w:pPr>
            <w:r w:rsidRPr="005E1998">
              <w:rPr>
                <w:sz w:val="15"/>
                <w:szCs w:val="15"/>
              </w:rPr>
              <w:t>Chemical Techno-Economics and Management</w:t>
            </w:r>
          </w:p>
        </w:tc>
        <w:tc>
          <w:tcPr>
            <w:tcW w:w="231" w:type="pct"/>
            <w:tcBorders>
              <w:top w:val="single" w:sz="4" w:space="0" w:color="auto"/>
              <w:left w:val="single" w:sz="4" w:space="0" w:color="auto"/>
              <w:bottom w:val="single" w:sz="4" w:space="0" w:color="auto"/>
              <w:right w:val="single" w:sz="4" w:space="0" w:color="auto"/>
            </w:tcBorders>
            <w:vAlign w:val="center"/>
          </w:tcPr>
          <w:p w14:paraId="76865031"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19BF5A98"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5D03372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F68E83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6A1F75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E9A077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61D31A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907A4B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5461B4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D905751" w14:textId="77777777" w:rsidR="00E579D2" w:rsidRPr="005E1998" w:rsidRDefault="00000000">
            <w:pPr>
              <w:jc w:val="center"/>
              <w:rPr>
                <w:b/>
                <w:bCs/>
                <w:sz w:val="15"/>
                <w:szCs w:val="15"/>
              </w:rPr>
            </w:pPr>
            <w:r w:rsidRPr="005E1998">
              <w:rPr>
                <w:rFonts w:eastAsia="等线"/>
                <w:sz w:val="15"/>
                <w:szCs w:val="15"/>
              </w:rPr>
              <w:t>32</w:t>
            </w:r>
          </w:p>
        </w:tc>
        <w:tc>
          <w:tcPr>
            <w:tcW w:w="275" w:type="pct"/>
            <w:tcBorders>
              <w:top w:val="single" w:sz="4" w:space="0" w:color="auto"/>
              <w:left w:val="single" w:sz="4" w:space="0" w:color="auto"/>
              <w:bottom w:val="single" w:sz="4" w:space="0" w:color="auto"/>
              <w:right w:val="single" w:sz="4" w:space="0" w:color="auto"/>
            </w:tcBorders>
            <w:vAlign w:val="center"/>
          </w:tcPr>
          <w:p w14:paraId="05729BF1" w14:textId="77777777" w:rsidR="00E579D2" w:rsidRPr="005E1998" w:rsidRDefault="00E579D2">
            <w:pPr>
              <w:jc w:val="center"/>
              <w:rPr>
                <w:b/>
                <w:bCs/>
                <w:sz w:val="15"/>
                <w:szCs w:val="15"/>
              </w:rPr>
            </w:pPr>
          </w:p>
        </w:tc>
      </w:tr>
      <w:tr w:rsidR="00E579D2" w:rsidRPr="005E1998" w14:paraId="65B6B228" w14:textId="77777777" w:rsidTr="005E1998">
        <w:trPr>
          <w:cantSplit/>
          <w:trHeight w:val="451"/>
          <w:jc w:val="center"/>
        </w:trPr>
        <w:tc>
          <w:tcPr>
            <w:tcW w:w="202" w:type="pct"/>
            <w:vMerge/>
            <w:tcBorders>
              <w:left w:val="single" w:sz="4" w:space="0" w:color="auto"/>
              <w:right w:val="single" w:sz="4" w:space="0" w:color="auto"/>
            </w:tcBorders>
            <w:vAlign w:val="center"/>
          </w:tcPr>
          <w:p w14:paraId="416E92E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A06AEDD" w14:textId="77777777" w:rsidR="00E579D2" w:rsidRPr="005E1998" w:rsidRDefault="00000000">
            <w:pPr>
              <w:ind w:leftChars="-50" w:left="-105" w:rightChars="-50" w:right="-105"/>
              <w:jc w:val="center"/>
              <w:rPr>
                <w:sz w:val="15"/>
                <w:szCs w:val="15"/>
              </w:rPr>
            </w:pPr>
            <w:r w:rsidRPr="005E1998">
              <w:rPr>
                <w:sz w:val="15"/>
                <w:szCs w:val="15"/>
              </w:rPr>
              <w:t>HS4152DX</w:t>
            </w:r>
          </w:p>
        </w:tc>
        <w:tc>
          <w:tcPr>
            <w:tcW w:w="1297" w:type="pct"/>
            <w:tcBorders>
              <w:top w:val="single" w:sz="4" w:space="0" w:color="auto"/>
              <w:left w:val="single" w:sz="4" w:space="0" w:color="auto"/>
              <w:bottom w:val="single" w:sz="4" w:space="0" w:color="auto"/>
              <w:right w:val="single" w:sz="4" w:space="0" w:color="auto"/>
            </w:tcBorders>
            <w:vAlign w:val="center"/>
          </w:tcPr>
          <w:p w14:paraId="7D6F334A" w14:textId="77777777" w:rsidR="00E579D2" w:rsidRPr="005E1998" w:rsidRDefault="00000000">
            <w:pPr>
              <w:jc w:val="center"/>
              <w:rPr>
                <w:sz w:val="15"/>
                <w:szCs w:val="15"/>
              </w:rPr>
            </w:pPr>
            <w:r w:rsidRPr="005E1998">
              <w:rPr>
                <w:sz w:val="15"/>
                <w:szCs w:val="15"/>
              </w:rPr>
              <w:t>核燃料后处理工程</w:t>
            </w:r>
          </w:p>
          <w:p w14:paraId="2E0FAA60" w14:textId="77777777" w:rsidR="00E579D2" w:rsidRPr="005E1998" w:rsidRDefault="00000000">
            <w:pPr>
              <w:jc w:val="center"/>
              <w:rPr>
                <w:sz w:val="15"/>
                <w:szCs w:val="15"/>
              </w:rPr>
            </w:pPr>
            <w:r w:rsidRPr="005E1998">
              <w:rPr>
                <w:sz w:val="15"/>
                <w:szCs w:val="15"/>
              </w:rPr>
              <w:t>Engineering for Nuclear Fuel Reprocessing</w:t>
            </w:r>
          </w:p>
        </w:tc>
        <w:tc>
          <w:tcPr>
            <w:tcW w:w="231" w:type="pct"/>
            <w:tcBorders>
              <w:top w:val="single" w:sz="4" w:space="0" w:color="auto"/>
              <w:left w:val="single" w:sz="4" w:space="0" w:color="auto"/>
              <w:bottom w:val="single" w:sz="4" w:space="0" w:color="auto"/>
              <w:right w:val="single" w:sz="4" w:space="0" w:color="auto"/>
            </w:tcBorders>
            <w:vAlign w:val="center"/>
          </w:tcPr>
          <w:p w14:paraId="2A07EE88"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0D56A017"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4F484D2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3C5816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B012B6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6EAB4A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52076E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97E63C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0C64CF7"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728375BF" w14:textId="77777777" w:rsidR="00E579D2" w:rsidRPr="005E1998" w:rsidRDefault="00000000">
            <w:pPr>
              <w:jc w:val="center"/>
              <w:rPr>
                <w:b/>
                <w:bCs/>
                <w:sz w:val="15"/>
                <w:szCs w:val="15"/>
              </w:rPr>
            </w:pPr>
            <w:r w:rsidRPr="005E1998">
              <w:rPr>
                <w:rFonts w:eastAsia="等线"/>
                <w:sz w:val="15"/>
                <w:szCs w:val="15"/>
              </w:rPr>
              <w:t>32</w:t>
            </w:r>
          </w:p>
        </w:tc>
        <w:tc>
          <w:tcPr>
            <w:tcW w:w="275" w:type="pct"/>
            <w:tcBorders>
              <w:top w:val="single" w:sz="4" w:space="0" w:color="auto"/>
              <w:left w:val="single" w:sz="4" w:space="0" w:color="auto"/>
              <w:bottom w:val="single" w:sz="4" w:space="0" w:color="auto"/>
              <w:right w:val="single" w:sz="4" w:space="0" w:color="auto"/>
            </w:tcBorders>
            <w:vAlign w:val="center"/>
          </w:tcPr>
          <w:p w14:paraId="38490E4F" w14:textId="77777777" w:rsidR="00E579D2" w:rsidRPr="005E1998" w:rsidRDefault="00E579D2">
            <w:pPr>
              <w:jc w:val="center"/>
              <w:rPr>
                <w:b/>
                <w:bCs/>
                <w:sz w:val="15"/>
                <w:szCs w:val="15"/>
              </w:rPr>
            </w:pPr>
          </w:p>
        </w:tc>
      </w:tr>
      <w:tr w:rsidR="00E579D2" w:rsidRPr="005E1998" w14:paraId="6E2E2F19" w14:textId="77777777" w:rsidTr="005E1998">
        <w:trPr>
          <w:cantSplit/>
          <w:trHeight w:val="451"/>
          <w:jc w:val="center"/>
        </w:trPr>
        <w:tc>
          <w:tcPr>
            <w:tcW w:w="202" w:type="pct"/>
            <w:vMerge/>
            <w:tcBorders>
              <w:left w:val="single" w:sz="4" w:space="0" w:color="auto"/>
              <w:right w:val="single" w:sz="4" w:space="0" w:color="auto"/>
            </w:tcBorders>
            <w:vAlign w:val="center"/>
          </w:tcPr>
          <w:p w14:paraId="2CDD90FC"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4B0FCEF7" w14:textId="77777777" w:rsidR="00E579D2" w:rsidRPr="005E1998" w:rsidRDefault="00000000">
            <w:pPr>
              <w:ind w:leftChars="-50" w:left="-105" w:rightChars="-50" w:right="-105"/>
              <w:jc w:val="center"/>
              <w:rPr>
                <w:sz w:val="15"/>
                <w:szCs w:val="15"/>
              </w:rPr>
            </w:pPr>
            <w:r w:rsidRPr="005E1998">
              <w:rPr>
                <w:sz w:val="15"/>
                <w:szCs w:val="15"/>
              </w:rPr>
              <w:t>HS4153</w:t>
            </w:r>
            <w:r w:rsidRPr="005E1998">
              <w:rPr>
                <w:color w:val="000000"/>
                <w:sz w:val="15"/>
                <w:szCs w:val="15"/>
              </w:rPr>
              <w:t>DX</w:t>
            </w:r>
          </w:p>
        </w:tc>
        <w:tc>
          <w:tcPr>
            <w:tcW w:w="1297" w:type="pct"/>
            <w:tcBorders>
              <w:top w:val="single" w:sz="4" w:space="0" w:color="auto"/>
              <w:left w:val="single" w:sz="4" w:space="0" w:color="auto"/>
              <w:bottom w:val="single" w:sz="4" w:space="0" w:color="auto"/>
              <w:right w:val="single" w:sz="4" w:space="0" w:color="auto"/>
            </w:tcBorders>
            <w:vAlign w:val="center"/>
          </w:tcPr>
          <w:p w14:paraId="3883B525" w14:textId="77777777" w:rsidR="00E579D2" w:rsidRPr="005E1998" w:rsidRDefault="00000000">
            <w:pPr>
              <w:jc w:val="center"/>
              <w:rPr>
                <w:sz w:val="15"/>
                <w:szCs w:val="15"/>
              </w:rPr>
            </w:pPr>
            <w:r w:rsidRPr="005E1998">
              <w:rPr>
                <w:sz w:val="15"/>
                <w:szCs w:val="15"/>
              </w:rPr>
              <w:t>工业催化</w:t>
            </w:r>
          </w:p>
          <w:p w14:paraId="2FC916FF" w14:textId="77777777" w:rsidR="00E579D2" w:rsidRPr="005E1998" w:rsidRDefault="00000000">
            <w:pPr>
              <w:jc w:val="center"/>
              <w:rPr>
                <w:sz w:val="15"/>
                <w:szCs w:val="15"/>
              </w:rPr>
            </w:pPr>
            <w:r w:rsidRPr="005E1998">
              <w:rPr>
                <w:sz w:val="15"/>
                <w:szCs w:val="15"/>
              </w:rPr>
              <w:t>Industrial Catalysis</w:t>
            </w:r>
          </w:p>
        </w:tc>
        <w:tc>
          <w:tcPr>
            <w:tcW w:w="231" w:type="pct"/>
            <w:tcBorders>
              <w:top w:val="single" w:sz="4" w:space="0" w:color="auto"/>
              <w:left w:val="single" w:sz="4" w:space="0" w:color="auto"/>
              <w:bottom w:val="single" w:sz="4" w:space="0" w:color="auto"/>
              <w:right w:val="single" w:sz="4" w:space="0" w:color="auto"/>
            </w:tcBorders>
            <w:vAlign w:val="center"/>
          </w:tcPr>
          <w:p w14:paraId="50840436"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3A261B5" w14:textId="77777777" w:rsidR="00E579D2" w:rsidRPr="005E1998" w:rsidRDefault="00000000">
            <w:pPr>
              <w:ind w:left="-50" w:right="-50"/>
              <w:jc w:val="center"/>
              <w:rPr>
                <w:sz w:val="15"/>
                <w:szCs w:val="15"/>
              </w:rPr>
            </w:pPr>
            <w:r w:rsidRPr="005E1998">
              <w:rPr>
                <w:sz w:val="15"/>
                <w:szCs w:val="15"/>
              </w:rPr>
              <w:t>32/2</w:t>
            </w:r>
          </w:p>
        </w:tc>
        <w:tc>
          <w:tcPr>
            <w:tcW w:w="254" w:type="pct"/>
            <w:tcBorders>
              <w:top w:val="single" w:sz="4" w:space="0" w:color="auto"/>
              <w:left w:val="single" w:sz="4" w:space="0" w:color="auto"/>
              <w:bottom w:val="single" w:sz="4" w:space="0" w:color="auto"/>
              <w:right w:val="single" w:sz="4" w:space="0" w:color="auto"/>
            </w:tcBorders>
            <w:vAlign w:val="center"/>
          </w:tcPr>
          <w:p w14:paraId="378B51A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6C7E83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E23F4B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47125EA"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3C87CD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D692CAD" w14:textId="77777777" w:rsidR="00E579D2" w:rsidRPr="005E1998" w:rsidRDefault="00000000">
            <w:pPr>
              <w:jc w:val="center"/>
              <w:rPr>
                <w:sz w:val="15"/>
                <w:szCs w:val="15"/>
              </w:rPr>
            </w:pPr>
            <w:r w:rsidRPr="005E1998">
              <w:rPr>
                <w:sz w:val="15"/>
                <w:szCs w:val="15"/>
              </w:rPr>
              <w:t>32</w:t>
            </w:r>
          </w:p>
        </w:tc>
        <w:tc>
          <w:tcPr>
            <w:tcW w:w="272" w:type="pct"/>
            <w:tcBorders>
              <w:top w:val="single" w:sz="4" w:space="0" w:color="auto"/>
              <w:left w:val="single" w:sz="4" w:space="0" w:color="auto"/>
              <w:bottom w:val="single" w:sz="4" w:space="0" w:color="auto"/>
              <w:right w:val="single" w:sz="4" w:space="0" w:color="auto"/>
            </w:tcBorders>
            <w:vAlign w:val="center"/>
          </w:tcPr>
          <w:p w14:paraId="36E3BF0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A23D1F2" w14:textId="77777777" w:rsidR="00E579D2" w:rsidRPr="005E1998" w:rsidRDefault="00E579D2">
            <w:pPr>
              <w:jc w:val="center"/>
              <w:rPr>
                <w:b/>
                <w:bCs/>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B3A146C" w14:textId="77777777" w:rsidR="00E579D2" w:rsidRPr="005E1998" w:rsidRDefault="00E579D2">
            <w:pPr>
              <w:jc w:val="center"/>
              <w:rPr>
                <w:b/>
                <w:bCs/>
                <w:sz w:val="15"/>
                <w:szCs w:val="15"/>
              </w:rPr>
            </w:pPr>
          </w:p>
        </w:tc>
      </w:tr>
      <w:tr w:rsidR="00E579D2" w:rsidRPr="005E1998" w14:paraId="4628C772" w14:textId="77777777" w:rsidTr="005E1998">
        <w:trPr>
          <w:cantSplit/>
          <w:trHeight w:val="451"/>
          <w:jc w:val="center"/>
        </w:trPr>
        <w:tc>
          <w:tcPr>
            <w:tcW w:w="202" w:type="pct"/>
            <w:vMerge/>
            <w:tcBorders>
              <w:left w:val="single" w:sz="4" w:space="0" w:color="auto"/>
              <w:right w:val="single" w:sz="4" w:space="0" w:color="auto"/>
            </w:tcBorders>
            <w:vAlign w:val="center"/>
          </w:tcPr>
          <w:p w14:paraId="7CD1D74D"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93DA3AE" w14:textId="77777777" w:rsidR="00E579D2" w:rsidRPr="005E1998" w:rsidRDefault="00000000">
            <w:pPr>
              <w:ind w:leftChars="-50" w:left="-105" w:rightChars="-50" w:right="-105"/>
              <w:jc w:val="center"/>
              <w:rPr>
                <w:sz w:val="15"/>
                <w:szCs w:val="15"/>
              </w:rPr>
            </w:pPr>
            <w:r w:rsidRPr="005E1998">
              <w:rPr>
                <w:sz w:val="15"/>
                <w:szCs w:val="15"/>
              </w:rPr>
              <w:t>HS4151DR</w:t>
            </w:r>
          </w:p>
        </w:tc>
        <w:tc>
          <w:tcPr>
            <w:tcW w:w="1297" w:type="pct"/>
            <w:tcBorders>
              <w:top w:val="single" w:sz="4" w:space="0" w:color="auto"/>
              <w:left w:val="single" w:sz="4" w:space="0" w:color="auto"/>
              <w:bottom w:val="single" w:sz="4" w:space="0" w:color="auto"/>
              <w:right w:val="single" w:sz="4" w:space="0" w:color="auto"/>
            </w:tcBorders>
            <w:vAlign w:val="center"/>
          </w:tcPr>
          <w:p w14:paraId="6CBD03AE" w14:textId="77777777" w:rsidR="00E579D2" w:rsidRPr="005E1998" w:rsidRDefault="00000000">
            <w:pPr>
              <w:jc w:val="center"/>
              <w:rPr>
                <w:sz w:val="15"/>
                <w:szCs w:val="15"/>
              </w:rPr>
            </w:pPr>
            <w:r w:rsidRPr="005E1998">
              <w:rPr>
                <w:sz w:val="15"/>
                <w:szCs w:val="15"/>
              </w:rPr>
              <w:t>核燃料工艺学</w:t>
            </w:r>
          </w:p>
          <w:p w14:paraId="2A431044" w14:textId="77777777" w:rsidR="00E579D2" w:rsidRPr="005E1998" w:rsidRDefault="00000000">
            <w:pPr>
              <w:jc w:val="center"/>
              <w:rPr>
                <w:sz w:val="15"/>
                <w:szCs w:val="15"/>
              </w:rPr>
            </w:pPr>
            <w:r w:rsidRPr="005E1998">
              <w:rPr>
                <w:sz w:val="15"/>
                <w:szCs w:val="15"/>
              </w:rPr>
              <w:t>Technology of Nuclear Fuel</w:t>
            </w:r>
          </w:p>
        </w:tc>
        <w:tc>
          <w:tcPr>
            <w:tcW w:w="231" w:type="pct"/>
            <w:tcBorders>
              <w:top w:val="single" w:sz="4" w:space="0" w:color="auto"/>
              <w:left w:val="single" w:sz="4" w:space="0" w:color="auto"/>
              <w:bottom w:val="single" w:sz="4" w:space="0" w:color="auto"/>
              <w:right w:val="single" w:sz="4" w:space="0" w:color="auto"/>
            </w:tcBorders>
            <w:vAlign w:val="center"/>
          </w:tcPr>
          <w:p w14:paraId="69D3C376"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BFE7FFF"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6D815CA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6CD99F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897697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3B6264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DE6DA57"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2C531B1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B421E64"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294932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8DF3609" w14:textId="77777777" w:rsidR="00E579D2" w:rsidRPr="005E1998" w:rsidRDefault="00E579D2">
            <w:pPr>
              <w:jc w:val="center"/>
              <w:rPr>
                <w:sz w:val="15"/>
                <w:szCs w:val="15"/>
              </w:rPr>
            </w:pPr>
          </w:p>
        </w:tc>
      </w:tr>
      <w:tr w:rsidR="00E579D2" w:rsidRPr="005E1998" w14:paraId="5CFFEDBB" w14:textId="77777777" w:rsidTr="005E1998">
        <w:trPr>
          <w:cantSplit/>
          <w:trHeight w:val="451"/>
          <w:jc w:val="center"/>
        </w:trPr>
        <w:tc>
          <w:tcPr>
            <w:tcW w:w="202" w:type="pct"/>
            <w:vMerge/>
            <w:tcBorders>
              <w:left w:val="single" w:sz="4" w:space="0" w:color="auto"/>
              <w:right w:val="single" w:sz="4" w:space="0" w:color="auto"/>
            </w:tcBorders>
            <w:vAlign w:val="center"/>
          </w:tcPr>
          <w:p w14:paraId="2578388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01D8443" w14:textId="77777777" w:rsidR="00E579D2" w:rsidRPr="005E1998" w:rsidRDefault="00000000">
            <w:pPr>
              <w:ind w:leftChars="-50" w:left="-105" w:rightChars="-50" w:right="-105"/>
              <w:jc w:val="center"/>
              <w:rPr>
                <w:sz w:val="15"/>
                <w:szCs w:val="15"/>
              </w:rPr>
            </w:pPr>
            <w:r w:rsidRPr="005E1998">
              <w:rPr>
                <w:sz w:val="15"/>
                <w:szCs w:val="15"/>
              </w:rPr>
              <w:t>HS4152DR</w:t>
            </w:r>
          </w:p>
        </w:tc>
        <w:tc>
          <w:tcPr>
            <w:tcW w:w="1297" w:type="pct"/>
            <w:tcBorders>
              <w:top w:val="single" w:sz="4" w:space="0" w:color="auto"/>
              <w:left w:val="single" w:sz="4" w:space="0" w:color="auto"/>
              <w:bottom w:val="single" w:sz="4" w:space="0" w:color="auto"/>
              <w:right w:val="single" w:sz="4" w:space="0" w:color="auto"/>
            </w:tcBorders>
            <w:vAlign w:val="center"/>
          </w:tcPr>
          <w:p w14:paraId="5767C36C" w14:textId="77777777" w:rsidR="00E579D2" w:rsidRPr="005E1998" w:rsidRDefault="00000000">
            <w:pPr>
              <w:jc w:val="center"/>
              <w:rPr>
                <w:sz w:val="15"/>
                <w:szCs w:val="15"/>
              </w:rPr>
            </w:pPr>
            <w:r w:rsidRPr="005E1998">
              <w:rPr>
                <w:sz w:val="15"/>
                <w:szCs w:val="15"/>
              </w:rPr>
              <w:t>化工专业英语</w:t>
            </w:r>
          </w:p>
          <w:p w14:paraId="42C0F235" w14:textId="77777777" w:rsidR="00E579D2" w:rsidRPr="005E1998" w:rsidRDefault="00000000">
            <w:pPr>
              <w:jc w:val="center"/>
              <w:rPr>
                <w:sz w:val="15"/>
                <w:szCs w:val="15"/>
              </w:rPr>
            </w:pPr>
            <w:r w:rsidRPr="005E1998">
              <w:rPr>
                <w:sz w:val="15"/>
                <w:szCs w:val="15"/>
              </w:rPr>
              <w:t>Major English for Chemical Engineering &amp; Technology</w:t>
            </w:r>
          </w:p>
        </w:tc>
        <w:tc>
          <w:tcPr>
            <w:tcW w:w="231" w:type="pct"/>
            <w:tcBorders>
              <w:top w:val="single" w:sz="4" w:space="0" w:color="auto"/>
              <w:left w:val="single" w:sz="4" w:space="0" w:color="auto"/>
              <w:bottom w:val="single" w:sz="4" w:space="0" w:color="auto"/>
              <w:right w:val="single" w:sz="4" w:space="0" w:color="auto"/>
            </w:tcBorders>
            <w:vAlign w:val="center"/>
          </w:tcPr>
          <w:p w14:paraId="7F18AB46"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06F9C54"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04CD451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1E15A74"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D57E3B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FC7B99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C270AE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0DB0DB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EAA5423" w14:textId="77777777" w:rsidR="00E579D2" w:rsidRPr="005E1998" w:rsidRDefault="00000000">
            <w:pPr>
              <w:jc w:val="center"/>
              <w:rPr>
                <w:sz w:val="15"/>
                <w:szCs w:val="15"/>
              </w:rPr>
            </w:pPr>
            <w:r w:rsidRPr="005E1998">
              <w:rPr>
                <w:sz w:val="15"/>
                <w:szCs w:val="15"/>
              </w:rPr>
              <w:t>24</w:t>
            </w:r>
          </w:p>
        </w:tc>
        <w:tc>
          <w:tcPr>
            <w:tcW w:w="273" w:type="pct"/>
            <w:tcBorders>
              <w:top w:val="single" w:sz="4" w:space="0" w:color="auto"/>
              <w:left w:val="single" w:sz="4" w:space="0" w:color="auto"/>
              <w:bottom w:val="single" w:sz="4" w:space="0" w:color="auto"/>
              <w:right w:val="single" w:sz="4" w:space="0" w:color="auto"/>
            </w:tcBorders>
            <w:vAlign w:val="center"/>
          </w:tcPr>
          <w:p w14:paraId="476AAC10"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257CA7C" w14:textId="77777777" w:rsidR="00E579D2" w:rsidRPr="005E1998" w:rsidRDefault="00E579D2">
            <w:pPr>
              <w:jc w:val="center"/>
              <w:rPr>
                <w:sz w:val="15"/>
                <w:szCs w:val="15"/>
              </w:rPr>
            </w:pPr>
          </w:p>
        </w:tc>
      </w:tr>
      <w:tr w:rsidR="00E579D2" w:rsidRPr="005E1998" w14:paraId="564FD44D" w14:textId="77777777" w:rsidTr="005E1998">
        <w:trPr>
          <w:cantSplit/>
          <w:trHeight w:val="451"/>
          <w:jc w:val="center"/>
        </w:trPr>
        <w:tc>
          <w:tcPr>
            <w:tcW w:w="202" w:type="pct"/>
            <w:vMerge/>
            <w:tcBorders>
              <w:left w:val="single" w:sz="4" w:space="0" w:color="auto"/>
              <w:right w:val="single" w:sz="4" w:space="0" w:color="auto"/>
            </w:tcBorders>
            <w:vAlign w:val="center"/>
          </w:tcPr>
          <w:p w14:paraId="6150145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8296602" w14:textId="77777777" w:rsidR="00E579D2" w:rsidRPr="005E1998" w:rsidRDefault="00000000">
            <w:pPr>
              <w:ind w:leftChars="-50" w:left="-105" w:rightChars="-50" w:right="-105"/>
              <w:jc w:val="center"/>
              <w:rPr>
                <w:sz w:val="15"/>
                <w:szCs w:val="15"/>
              </w:rPr>
            </w:pPr>
            <w:r w:rsidRPr="005E1998">
              <w:rPr>
                <w:sz w:val="15"/>
                <w:szCs w:val="15"/>
              </w:rPr>
              <w:t>HS4153DR</w:t>
            </w:r>
          </w:p>
        </w:tc>
        <w:tc>
          <w:tcPr>
            <w:tcW w:w="1297" w:type="pct"/>
            <w:tcBorders>
              <w:top w:val="single" w:sz="4" w:space="0" w:color="auto"/>
              <w:left w:val="single" w:sz="4" w:space="0" w:color="auto"/>
              <w:bottom w:val="single" w:sz="4" w:space="0" w:color="auto"/>
              <w:right w:val="single" w:sz="4" w:space="0" w:color="auto"/>
            </w:tcBorders>
            <w:vAlign w:val="center"/>
          </w:tcPr>
          <w:p w14:paraId="473B4619" w14:textId="77777777" w:rsidR="00E579D2" w:rsidRPr="005E1998" w:rsidRDefault="00000000">
            <w:pPr>
              <w:jc w:val="center"/>
              <w:rPr>
                <w:sz w:val="15"/>
                <w:szCs w:val="15"/>
              </w:rPr>
            </w:pPr>
            <w:r w:rsidRPr="005E1998">
              <w:rPr>
                <w:sz w:val="15"/>
                <w:szCs w:val="15"/>
              </w:rPr>
              <w:t>环境工程</w:t>
            </w:r>
          </w:p>
          <w:p w14:paraId="47FD1216" w14:textId="77777777" w:rsidR="00E579D2" w:rsidRPr="005E1998" w:rsidRDefault="00000000">
            <w:pPr>
              <w:jc w:val="center"/>
              <w:rPr>
                <w:sz w:val="15"/>
                <w:szCs w:val="15"/>
              </w:rPr>
            </w:pPr>
            <w:r w:rsidRPr="005E1998">
              <w:rPr>
                <w:sz w:val="15"/>
                <w:szCs w:val="15"/>
              </w:rPr>
              <w:t>Environmental Engineering</w:t>
            </w:r>
          </w:p>
        </w:tc>
        <w:tc>
          <w:tcPr>
            <w:tcW w:w="231" w:type="pct"/>
            <w:tcBorders>
              <w:top w:val="single" w:sz="4" w:space="0" w:color="auto"/>
              <w:left w:val="single" w:sz="4" w:space="0" w:color="auto"/>
              <w:bottom w:val="single" w:sz="4" w:space="0" w:color="auto"/>
              <w:right w:val="single" w:sz="4" w:space="0" w:color="auto"/>
            </w:tcBorders>
            <w:vAlign w:val="center"/>
          </w:tcPr>
          <w:p w14:paraId="52ABAA23"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1EAAD9E2"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1B756C6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2CD435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79D9E8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4D84C50"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8F44F4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F937705"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3749D52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68421CD"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6117204" w14:textId="77777777" w:rsidR="00E579D2" w:rsidRPr="005E1998" w:rsidRDefault="00E579D2">
            <w:pPr>
              <w:jc w:val="center"/>
              <w:rPr>
                <w:sz w:val="15"/>
                <w:szCs w:val="15"/>
              </w:rPr>
            </w:pPr>
          </w:p>
        </w:tc>
      </w:tr>
      <w:tr w:rsidR="00E579D2" w:rsidRPr="005E1998" w14:paraId="6B2AF72C" w14:textId="77777777" w:rsidTr="005E1998">
        <w:trPr>
          <w:cantSplit/>
          <w:trHeight w:val="451"/>
          <w:jc w:val="center"/>
        </w:trPr>
        <w:tc>
          <w:tcPr>
            <w:tcW w:w="202" w:type="pct"/>
            <w:vMerge/>
            <w:tcBorders>
              <w:left w:val="single" w:sz="4" w:space="0" w:color="auto"/>
              <w:right w:val="single" w:sz="4" w:space="0" w:color="auto"/>
            </w:tcBorders>
            <w:vAlign w:val="center"/>
          </w:tcPr>
          <w:p w14:paraId="4F906770"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1DD08E1" w14:textId="77777777" w:rsidR="00E579D2" w:rsidRPr="005E1998" w:rsidRDefault="00000000">
            <w:pPr>
              <w:ind w:leftChars="-50" w:left="-105" w:rightChars="-50" w:right="-105"/>
              <w:jc w:val="center"/>
              <w:rPr>
                <w:sz w:val="15"/>
                <w:szCs w:val="15"/>
              </w:rPr>
            </w:pPr>
            <w:r w:rsidRPr="005E1998">
              <w:rPr>
                <w:sz w:val="15"/>
                <w:szCs w:val="15"/>
              </w:rPr>
              <w:t>HS4154DR</w:t>
            </w:r>
          </w:p>
        </w:tc>
        <w:tc>
          <w:tcPr>
            <w:tcW w:w="1297" w:type="pct"/>
            <w:tcBorders>
              <w:top w:val="single" w:sz="4" w:space="0" w:color="auto"/>
              <w:left w:val="single" w:sz="4" w:space="0" w:color="auto"/>
              <w:bottom w:val="single" w:sz="4" w:space="0" w:color="auto"/>
              <w:right w:val="single" w:sz="4" w:space="0" w:color="auto"/>
            </w:tcBorders>
            <w:vAlign w:val="center"/>
          </w:tcPr>
          <w:p w14:paraId="47AA8DBC" w14:textId="77777777" w:rsidR="00E579D2" w:rsidRPr="005E1998" w:rsidRDefault="00000000">
            <w:pPr>
              <w:jc w:val="center"/>
              <w:rPr>
                <w:sz w:val="15"/>
                <w:szCs w:val="15"/>
              </w:rPr>
            </w:pPr>
            <w:r w:rsidRPr="005E1998">
              <w:rPr>
                <w:sz w:val="15"/>
                <w:szCs w:val="15"/>
              </w:rPr>
              <w:t>生物质化工</w:t>
            </w:r>
          </w:p>
          <w:p w14:paraId="750C31A5" w14:textId="77777777" w:rsidR="00E579D2" w:rsidRPr="005E1998" w:rsidRDefault="00000000">
            <w:pPr>
              <w:jc w:val="center"/>
              <w:rPr>
                <w:sz w:val="15"/>
                <w:szCs w:val="15"/>
              </w:rPr>
            </w:pPr>
            <w:r w:rsidRPr="005E1998">
              <w:rPr>
                <w:sz w:val="15"/>
                <w:szCs w:val="15"/>
              </w:rPr>
              <w:t>Biomass Chemical Engineering</w:t>
            </w:r>
          </w:p>
        </w:tc>
        <w:tc>
          <w:tcPr>
            <w:tcW w:w="231" w:type="pct"/>
            <w:tcBorders>
              <w:top w:val="single" w:sz="4" w:space="0" w:color="auto"/>
              <w:left w:val="single" w:sz="4" w:space="0" w:color="auto"/>
              <w:bottom w:val="single" w:sz="4" w:space="0" w:color="auto"/>
              <w:right w:val="single" w:sz="4" w:space="0" w:color="auto"/>
            </w:tcBorders>
            <w:vAlign w:val="center"/>
          </w:tcPr>
          <w:p w14:paraId="6FD98AAA"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07A98230"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0CF42A9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E13348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1D21B8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47785CD"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854EF4D"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2D6D310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0FF453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C0E4C9A"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7B9DAE0C" w14:textId="77777777" w:rsidR="00E579D2" w:rsidRPr="005E1998" w:rsidRDefault="00E579D2">
            <w:pPr>
              <w:jc w:val="center"/>
              <w:rPr>
                <w:sz w:val="15"/>
                <w:szCs w:val="15"/>
              </w:rPr>
            </w:pPr>
          </w:p>
        </w:tc>
      </w:tr>
      <w:tr w:rsidR="00E579D2" w:rsidRPr="005E1998" w14:paraId="706FDE31" w14:textId="77777777" w:rsidTr="005E1998">
        <w:trPr>
          <w:cantSplit/>
          <w:trHeight w:val="451"/>
          <w:jc w:val="center"/>
        </w:trPr>
        <w:tc>
          <w:tcPr>
            <w:tcW w:w="202" w:type="pct"/>
            <w:vMerge/>
            <w:tcBorders>
              <w:left w:val="single" w:sz="4" w:space="0" w:color="auto"/>
              <w:right w:val="single" w:sz="4" w:space="0" w:color="auto"/>
            </w:tcBorders>
            <w:vAlign w:val="center"/>
          </w:tcPr>
          <w:p w14:paraId="6A5933B7"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B21E07F" w14:textId="77777777" w:rsidR="00E579D2" w:rsidRPr="005E1998" w:rsidRDefault="00000000">
            <w:pPr>
              <w:ind w:leftChars="-50" w:left="-105" w:rightChars="-50" w:right="-105"/>
              <w:jc w:val="center"/>
              <w:rPr>
                <w:sz w:val="15"/>
                <w:szCs w:val="15"/>
              </w:rPr>
            </w:pPr>
            <w:r w:rsidRPr="005E1998">
              <w:rPr>
                <w:sz w:val="15"/>
                <w:szCs w:val="15"/>
              </w:rPr>
              <w:t>HS4155DR</w:t>
            </w:r>
          </w:p>
        </w:tc>
        <w:tc>
          <w:tcPr>
            <w:tcW w:w="1297" w:type="pct"/>
            <w:tcBorders>
              <w:top w:val="single" w:sz="4" w:space="0" w:color="auto"/>
              <w:left w:val="single" w:sz="4" w:space="0" w:color="auto"/>
              <w:bottom w:val="single" w:sz="4" w:space="0" w:color="auto"/>
              <w:right w:val="single" w:sz="4" w:space="0" w:color="auto"/>
            </w:tcBorders>
            <w:vAlign w:val="center"/>
          </w:tcPr>
          <w:p w14:paraId="5DAE735A" w14:textId="77777777" w:rsidR="00E579D2" w:rsidRPr="005E1998" w:rsidRDefault="00000000">
            <w:pPr>
              <w:jc w:val="center"/>
              <w:rPr>
                <w:sz w:val="15"/>
                <w:szCs w:val="15"/>
              </w:rPr>
            </w:pPr>
            <w:r w:rsidRPr="005E1998">
              <w:rPr>
                <w:sz w:val="15"/>
                <w:szCs w:val="15"/>
              </w:rPr>
              <w:t>新能源材料</w:t>
            </w:r>
          </w:p>
          <w:p w14:paraId="088C306C" w14:textId="77777777" w:rsidR="00E579D2" w:rsidRPr="005E1998" w:rsidRDefault="00000000">
            <w:pPr>
              <w:jc w:val="center"/>
              <w:rPr>
                <w:sz w:val="15"/>
                <w:szCs w:val="15"/>
              </w:rPr>
            </w:pPr>
            <w:r w:rsidRPr="005E1998">
              <w:rPr>
                <w:sz w:val="15"/>
                <w:szCs w:val="15"/>
              </w:rPr>
              <w:t>New Energy Material</w:t>
            </w:r>
          </w:p>
        </w:tc>
        <w:tc>
          <w:tcPr>
            <w:tcW w:w="231" w:type="pct"/>
            <w:tcBorders>
              <w:top w:val="single" w:sz="4" w:space="0" w:color="auto"/>
              <w:left w:val="single" w:sz="4" w:space="0" w:color="auto"/>
              <w:bottom w:val="single" w:sz="4" w:space="0" w:color="auto"/>
              <w:right w:val="single" w:sz="4" w:space="0" w:color="auto"/>
            </w:tcBorders>
            <w:vAlign w:val="center"/>
          </w:tcPr>
          <w:p w14:paraId="052A41DB"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412D1EE3"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7B06CA5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8E8B8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D8BC55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61E416C"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1C0832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17474D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BB337B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56E537C" w14:textId="77777777" w:rsidR="00E579D2" w:rsidRPr="005E1998" w:rsidRDefault="00000000">
            <w:pPr>
              <w:jc w:val="center"/>
              <w:rPr>
                <w:sz w:val="15"/>
                <w:szCs w:val="15"/>
              </w:rPr>
            </w:pPr>
            <w:r w:rsidRPr="005E1998">
              <w:rPr>
                <w:sz w:val="15"/>
                <w:szCs w:val="15"/>
              </w:rPr>
              <w:t>24</w:t>
            </w:r>
          </w:p>
        </w:tc>
        <w:tc>
          <w:tcPr>
            <w:tcW w:w="275" w:type="pct"/>
            <w:tcBorders>
              <w:top w:val="single" w:sz="4" w:space="0" w:color="auto"/>
              <w:left w:val="single" w:sz="4" w:space="0" w:color="auto"/>
              <w:bottom w:val="single" w:sz="4" w:space="0" w:color="auto"/>
              <w:right w:val="single" w:sz="4" w:space="0" w:color="auto"/>
            </w:tcBorders>
            <w:vAlign w:val="center"/>
          </w:tcPr>
          <w:p w14:paraId="64857F41" w14:textId="77777777" w:rsidR="00E579D2" w:rsidRPr="005E1998" w:rsidRDefault="00E579D2">
            <w:pPr>
              <w:jc w:val="center"/>
              <w:rPr>
                <w:sz w:val="15"/>
                <w:szCs w:val="15"/>
              </w:rPr>
            </w:pPr>
          </w:p>
        </w:tc>
      </w:tr>
      <w:tr w:rsidR="00E579D2" w:rsidRPr="005E1998" w14:paraId="306CD639" w14:textId="77777777" w:rsidTr="005E1998">
        <w:trPr>
          <w:cantSplit/>
          <w:trHeight w:val="451"/>
          <w:jc w:val="center"/>
        </w:trPr>
        <w:tc>
          <w:tcPr>
            <w:tcW w:w="202" w:type="pct"/>
            <w:vMerge/>
            <w:tcBorders>
              <w:left w:val="single" w:sz="4" w:space="0" w:color="auto"/>
              <w:right w:val="single" w:sz="4" w:space="0" w:color="auto"/>
            </w:tcBorders>
            <w:vAlign w:val="center"/>
          </w:tcPr>
          <w:p w14:paraId="0EABE821"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73F4E3DF" w14:textId="77777777" w:rsidR="00E579D2" w:rsidRPr="005E1998" w:rsidRDefault="00000000">
            <w:pPr>
              <w:ind w:leftChars="-50" w:left="-105" w:rightChars="-50" w:right="-105"/>
              <w:jc w:val="center"/>
              <w:rPr>
                <w:sz w:val="15"/>
                <w:szCs w:val="15"/>
              </w:rPr>
            </w:pPr>
            <w:r w:rsidRPr="005E1998">
              <w:rPr>
                <w:sz w:val="15"/>
                <w:szCs w:val="15"/>
              </w:rPr>
              <w:t>HS4156DR</w:t>
            </w:r>
          </w:p>
        </w:tc>
        <w:tc>
          <w:tcPr>
            <w:tcW w:w="1297" w:type="pct"/>
            <w:tcBorders>
              <w:top w:val="single" w:sz="4" w:space="0" w:color="auto"/>
              <w:left w:val="single" w:sz="4" w:space="0" w:color="auto"/>
              <w:bottom w:val="single" w:sz="4" w:space="0" w:color="auto"/>
              <w:right w:val="single" w:sz="4" w:space="0" w:color="auto"/>
            </w:tcBorders>
            <w:vAlign w:val="center"/>
          </w:tcPr>
          <w:p w14:paraId="14D6D076" w14:textId="77777777" w:rsidR="00E579D2" w:rsidRPr="005E1998" w:rsidRDefault="00000000">
            <w:pPr>
              <w:jc w:val="center"/>
              <w:rPr>
                <w:sz w:val="15"/>
                <w:szCs w:val="15"/>
              </w:rPr>
            </w:pPr>
            <w:r w:rsidRPr="005E1998">
              <w:rPr>
                <w:sz w:val="15"/>
                <w:szCs w:val="15"/>
              </w:rPr>
              <w:t>信息检索与科技论文写作</w:t>
            </w:r>
          </w:p>
          <w:p w14:paraId="1007E875" w14:textId="77777777" w:rsidR="00E579D2" w:rsidRPr="005E1998" w:rsidRDefault="00000000">
            <w:pPr>
              <w:jc w:val="center"/>
              <w:rPr>
                <w:sz w:val="15"/>
                <w:szCs w:val="15"/>
              </w:rPr>
            </w:pPr>
            <w:r w:rsidRPr="005E1998">
              <w:rPr>
                <w:sz w:val="15"/>
                <w:szCs w:val="15"/>
              </w:rPr>
              <w:t>Information Retrieval &amp; Scientific Writing</w:t>
            </w:r>
          </w:p>
        </w:tc>
        <w:tc>
          <w:tcPr>
            <w:tcW w:w="231" w:type="pct"/>
            <w:tcBorders>
              <w:top w:val="single" w:sz="4" w:space="0" w:color="auto"/>
              <w:left w:val="single" w:sz="4" w:space="0" w:color="auto"/>
              <w:bottom w:val="single" w:sz="4" w:space="0" w:color="auto"/>
              <w:right w:val="single" w:sz="4" w:space="0" w:color="auto"/>
            </w:tcBorders>
            <w:vAlign w:val="center"/>
          </w:tcPr>
          <w:p w14:paraId="1A6D7CB7"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5563266"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06D85C8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56383D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5C570D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2861E73" w14:textId="77777777" w:rsidR="00E579D2" w:rsidRPr="005E1998" w:rsidRDefault="00000000">
            <w:pPr>
              <w:jc w:val="center"/>
              <w:rPr>
                <w:sz w:val="15"/>
                <w:szCs w:val="15"/>
              </w:rPr>
            </w:pPr>
            <w:r w:rsidRPr="005E1998">
              <w:rPr>
                <w:sz w:val="15"/>
                <w:szCs w:val="15"/>
              </w:rPr>
              <w:t>24</w:t>
            </w:r>
          </w:p>
        </w:tc>
        <w:tc>
          <w:tcPr>
            <w:tcW w:w="273" w:type="pct"/>
            <w:tcBorders>
              <w:top w:val="single" w:sz="4" w:space="0" w:color="auto"/>
              <w:left w:val="single" w:sz="4" w:space="0" w:color="auto"/>
              <w:bottom w:val="single" w:sz="4" w:space="0" w:color="auto"/>
              <w:right w:val="single" w:sz="4" w:space="0" w:color="auto"/>
            </w:tcBorders>
            <w:vAlign w:val="center"/>
          </w:tcPr>
          <w:p w14:paraId="2E4B0CC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035F075"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0567AE5"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10B5541F"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768F432" w14:textId="77777777" w:rsidR="00E579D2" w:rsidRPr="005E1998" w:rsidRDefault="00E579D2">
            <w:pPr>
              <w:jc w:val="center"/>
              <w:rPr>
                <w:sz w:val="15"/>
                <w:szCs w:val="15"/>
              </w:rPr>
            </w:pPr>
          </w:p>
        </w:tc>
      </w:tr>
      <w:tr w:rsidR="00E579D2" w:rsidRPr="005E1998" w14:paraId="14F629A7" w14:textId="77777777" w:rsidTr="005E1998">
        <w:trPr>
          <w:cantSplit/>
          <w:trHeight w:val="451"/>
          <w:jc w:val="center"/>
        </w:trPr>
        <w:tc>
          <w:tcPr>
            <w:tcW w:w="202" w:type="pct"/>
            <w:vMerge/>
            <w:tcBorders>
              <w:left w:val="single" w:sz="4" w:space="0" w:color="auto"/>
              <w:right w:val="single" w:sz="4" w:space="0" w:color="auto"/>
            </w:tcBorders>
            <w:vAlign w:val="center"/>
          </w:tcPr>
          <w:p w14:paraId="5A630D3F"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25001350" w14:textId="77777777" w:rsidR="00E579D2" w:rsidRPr="005E1998" w:rsidRDefault="00000000">
            <w:pPr>
              <w:ind w:leftChars="-50" w:left="-105" w:rightChars="-50" w:right="-105"/>
              <w:jc w:val="center"/>
              <w:rPr>
                <w:sz w:val="15"/>
                <w:szCs w:val="15"/>
              </w:rPr>
            </w:pPr>
            <w:r w:rsidRPr="005E1998">
              <w:rPr>
                <w:sz w:val="15"/>
                <w:szCs w:val="15"/>
              </w:rPr>
              <w:t>HS4157DR</w:t>
            </w:r>
          </w:p>
        </w:tc>
        <w:tc>
          <w:tcPr>
            <w:tcW w:w="1297" w:type="pct"/>
            <w:tcBorders>
              <w:top w:val="single" w:sz="4" w:space="0" w:color="auto"/>
              <w:left w:val="single" w:sz="4" w:space="0" w:color="auto"/>
              <w:bottom w:val="single" w:sz="4" w:space="0" w:color="auto"/>
              <w:right w:val="single" w:sz="4" w:space="0" w:color="auto"/>
            </w:tcBorders>
            <w:vAlign w:val="center"/>
          </w:tcPr>
          <w:p w14:paraId="0EF1AD58" w14:textId="77777777" w:rsidR="00E579D2" w:rsidRPr="005E1998" w:rsidRDefault="00000000">
            <w:pPr>
              <w:jc w:val="center"/>
              <w:rPr>
                <w:sz w:val="15"/>
                <w:szCs w:val="15"/>
              </w:rPr>
            </w:pPr>
            <w:r w:rsidRPr="005E1998">
              <w:rPr>
                <w:sz w:val="15"/>
                <w:szCs w:val="15"/>
              </w:rPr>
              <w:t>有机合成单元反应</w:t>
            </w:r>
          </w:p>
          <w:p w14:paraId="6893D52B" w14:textId="77777777" w:rsidR="00E579D2" w:rsidRPr="005E1998" w:rsidRDefault="00000000">
            <w:pPr>
              <w:jc w:val="center"/>
              <w:rPr>
                <w:sz w:val="15"/>
                <w:szCs w:val="15"/>
              </w:rPr>
            </w:pPr>
            <w:r w:rsidRPr="005E1998">
              <w:rPr>
                <w:sz w:val="15"/>
                <w:szCs w:val="15"/>
              </w:rPr>
              <w:t>Unit Reaction of Organic Synthesis</w:t>
            </w:r>
          </w:p>
        </w:tc>
        <w:tc>
          <w:tcPr>
            <w:tcW w:w="231" w:type="pct"/>
            <w:tcBorders>
              <w:top w:val="single" w:sz="4" w:space="0" w:color="auto"/>
              <w:left w:val="single" w:sz="4" w:space="0" w:color="auto"/>
              <w:bottom w:val="single" w:sz="4" w:space="0" w:color="auto"/>
              <w:right w:val="single" w:sz="4" w:space="0" w:color="auto"/>
            </w:tcBorders>
            <w:vAlign w:val="center"/>
          </w:tcPr>
          <w:p w14:paraId="0A65C869"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7DC62C4C"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369E5CBE"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458A5A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7D9216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FE3964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909198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D2533E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745C372" w14:textId="77777777" w:rsidR="00E579D2" w:rsidRPr="005E1998" w:rsidRDefault="00000000">
            <w:pPr>
              <w:jc w:val="center"/>
              <w:rPr>
                <w:sz w:val="15"/>
                <w:szCs w:val="15"/>
              </w:rPr>
            </w:pPr>
            <w:r w:rsidRPr="005E1998">
              <w:rPr>
                <w:sz w:val="15"/>
                <w:szCs w:val="15"/>
              </w:rPr>
              <w:t>24</w:t>
            </w:r>
          </w:p>
        </w:tc>
        <w:tc>
          <w:tcPr>
            <w:tcW w:w="273" w:type="pct"/>
            <w:tcBorders>
              <w:top w:val="single" w:sz="4" w:space="0" w:color="auto"/>
              <w:left w:val="single" w:sz="4" w:space="0" w:color="auto"/>
              <w:bottom w:val="single" w:sz="4" w:space="0" w:color="auto"/>
              <w:right w:val="single" w:sz="4" w:space="0" w:color="auto"/>
            </w:tcBorders>
            <w:vAlign w:val="center"/>
          </w:tcPr>
          <w:p w14:paraId="6A67B6AA" w14:textId="77777777" w:rsidR="00E579D2" w:rsidRPr="005E1998" w:rsidRDefault="00E579D2">
            <w:pPr>
              <w:jc w:val="center"/>
              <w:rPr>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27D79830" w14:textId="77777777" w:rsidR="00E579D2" w:rsidRPr="005E1998" w:rsidRDefault="00E579D2">
            <w:pPr>
              <w:jc w:val="center"/>
              <w:rPr>
                <w:sz w:val="15"/>
                <w:szCs w:val="15"/>
              </w:rPr>
            </w:pPr>
          </w:p>
        </w:tc>
      </w:tr>
      <w:tr w:rsidR="00E579D2" w:rsidRPr="005E1998" w14:paraId="65E8ADF9" w14:textId="77777777" w:rsidTr="005E1998">
        <w:trPr>
          <w:cantSplit/>
          <w:trHeight w:val="451"/>
          <w:jc w:val="center"/>
        </w:trPr>
        <w:tc>
          <w:tcPr>
            <w:tcW w:w="202" w:type="pct"/>
            <w:vMerge/>
            <w:tcBorders>
              <w:left w:val="single" w:sz="4" w:space="0" w:color="auto"/>
              <w:right w:val="single" w:sz="4" w:space="0" w:color="auto"/>
            </w:tcBorders>
            <w:vAlign w:val="center"/>
          </w:tcPr>
          <w:p w14:paraId="42A8B8B2"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DC25403" w14:textId="77777777" w:rsidR="00E579D2" w:rsidRPr="005E1998" w:rsidRDefault="00000000">
            <w:pPr>
              <w:ind w:leftChars="-50" w:left="-105" w:rightChars="-50" w:right="-105"/>
              <w:jc w:val="center"/>
              <w:rPr>
                <w:sz w:val="15"/>
                <w:szCs w:val="15"/>
              </w:rPr>
            </w:pPr>
            <w:r w:rsidRPr="005E1998">
              <w:rPr>
                <w:sz w:val="15"/>
                <w:szCs w:val="15"/>
              </w:rPr>
              <w:t>HS4158DR</w:t>
            </w:r>
          </w:p>
        </w:tc>
        <w:tc>
          <w:tcPr>
            <w:tcW w:w="1297" w:type="pct"/>
            <w:tcBorders>
              <w:top w:val="single" w:sz="4" w:space="0" w:color="auto"/>
              <w:left w:val="single" w:sz="4" w:space="0" w:color="auto"/>
              <w:bottom w:val="single" w:sz="4" w:space="0" w:color="auto"/>
              <w:right w:val="single" w:sz="4" w:space="0" w:color="auto"/>
            </w:tcBorders>
            <w:vAlign w:val="center"/>
          </w:tcPr>
          <w:p w14:paraId="031DDEA5" w14:textId="77777777" w:rsidR="00E579D2" w:rsidRPr="005E1998" w:rsidRDefault="00000000">
            <w:pPr>
              <w:jc w:val="center"/>
              <w:rPr>
                <w:sz w:val="15"/>
                <w:szCs w:val="15"/>
              </w:rPr>
            </w:pPr>
            <w:r w:rsidRPr="005E1998">
              <w:rPr>
                <w:sz w:val="15"/>
                <w:szCs w:val="15"/>
              </w:rPr>
              <w:t>化工节能与清洁生产</w:t>
            </w:r>
          </w:p>
          <w:p w14:paraId="2BF31478" w14:textId="77777777" w:rsidR="00E579D2" w:rsidRPr="005E1998" w:rsidRDefault="00000000">
            <w:pPr>
              <w:jc w:val="center"/>
              <w:rPr>
                <w:sz w:val="15"/>
                <w:szCs w:val="15"/>
              </w:rPr>
            </w:pPr>
            <w:r w:rsidRPr="005E1998">
              <w:rPr>
                <w:sz w:val="15"/>
                <w:szCs w:val="15"/>
              </w:rPr>
              <w:t>Energy Saving and Cleaner Production in Chemical Industry</w:t>
            </w:r>
          </w:p>
        </w:tc>
        <w:tc>
          <w:tcPr>
            <w:tcW w:w="231" w:type="pct"/>
            <w:tcBorders>
              <w:top w:val="single" w:sz="4" w:space="0" w:color="auto"/>
              <w:left w:val="single" w:sz="4" w:space="0" w:color="auto"/>
              <w:bottom w:val="single" w:sz="4" w:space="0" w:color="auto"/>
              <w:right w:val="single" w:sz="4" w:space="0" w:color="auto"/>
            </w:tcBorders>
            <w:vAlign w:val="center"/>
          </w:tcPr>
          <w:p w14:paraId="2764FFBD"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68B3AC5B"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4FE80FD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4B3F9A8"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77D5A00"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EF2A623"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DDC7B6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E76436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A03C5D8"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6DC9AEA1" w14:textId="77777777" w:rsidR="00E579D2" w:rsidRPr="005E1998" w:rsidRDefault="00000000">
            <w:pPr>
              <w:jc w:val="center"/>
              <w:rPr>
                <w:rFonts w:eastAsia="等线"/>
                <w:sz w:val="15"/>
                <w:szCs w:val="15"/>
              </w:rPr>
            </w:pPr>
            <w:r w:rsidRPr="005E1998">
              <w:rPr>
                <w:rFonts w:eastAsia="等线"/>
                <w:sz w:val="15"/>
                <w:szCs w:val="15"/>
              </w:rPr>
              <w:t>24</w:t>
            </w:r>
          </w:p>
        </w:tc>
        <w:tc>
          <w:tcPr>
            <w:tcW w:w="275" w:type="pct"/>
            <w:tcBorders>
              <w:top w:val="single" w:sz="4" w:space="0" w:color="auto"/>
              <w:left w:val="single" w:sz="4" w:space="0" w:color="auto"/>
              <w:bottom w:val="single" w:sz="4" w:space="0" w:color="auto"/>
              <w:right w:val="single" w:sz="4" w:space="0" w:color="auto"/>
            </w:tcBorders>
            <w:vAlign w:val="center"/>
          </w:tcPr>
          <w:p w14:paraId="6D3D5B69" w14:textId="77777777" w:rsidR="00E579D2" w:rsidRPr="005E1998" w:rsidRDefault="00E579D2">
            <w:pPr>
              <w:jc w:val="center"/>
              <w:rPr>
                <w:sz w:val="15"/>
                <w:szCs w:val="15"/>
              </w:rPr>
            </w:pPr>
          </w:p>
        </w:tc>
      </w:tr>
      <w:tr w:rsidR="00E579D2" w:rsidRPr="005E1998" w14:paraId="4334B6F1" w14:textId="77777777" w:rsidTr="005E1998">
        <w:trPr>
          <w:cantSplit/>
          <w:trHeight w:val="619"/>
          <w:jc w:val="center"/>
        </w:trPr>
        <w:tc>
          <w:tcPr>
            <w:tcW w:w="202" w:type="pct"/>
            <w:vMerge/>
            <w:tcBorders>
              <w:left w:val="single" w:sz="4" w:space="0" w:color="auto"/>
              <w:right w:val="single" w:sz="4" w:space="0" w:color="auto"/>
            </w:tcBorders>
            <w:vAlign w:val="center"/>
          </w:tcPr>
          <w:p w14:paraId="2A6719C7"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5054A57C" w14:textId="77777777" w:rsidR="00E579D2" w:rsidRPr="005E1998" w:rsidRDefault="00000000">
            <w:pPr>
              <w:ind w:leftChars="-50" w:left="-105" w:rightChars="-50" w:right="-105"/>
              <w:jc w:val="center"/>
              <w:rPr>
                <w:sz w:val="15"/>
                <w:szCs w:val="15"/>
              </w:rPr>
            </w:pPr>
            <w:r w:rsidRPr="005E1998">
              <w:rPr>
                <w:sz w:val="15"/>
                <w:szCs w:val="15"/>
              </w:rPr>
              <w:t>HS4159DR</w:t>
            </w:r>
          </w:p>
        </w:tc>
        <w:tc>
          <w:tcPr>
            <w:tcW w:w="1297" w:type="pct"/>
            <w:tcBorders>
              <w:top w:val="single" w:sz="4" w:space="0" w:color="auto"/>
              <w:left w:val="single" w:sz="4" w:space="0" w:color="auto"/>
              <w:bottom w:val="single" w:sz="4" w:space="0" w:color="auto"/>
              <w:right w:val="single" w:sz="4" w:space="0" w:color="auto"/>
            </w:tcBorders>
            <w:vAlign w:val="center"/>
          </w:tcPr>
          <w:p w14:paraId="5A5D56BE" w14:textId="77777777" w:rsidR="00E579D2" w:rsidRPr="005E1998" w:rsidRDefault="00000000">
            <w:pPr>
              <w:jc w:val="center"/>
              <w:rPr>
                <w:sz w:val="15"/>
                <w:szCs w:val="15"/>
              </w:rPr>
            </w:pPr>
            <w:r w:rsidRPr="005E1998">
              <w:rPr>
                <w:sz w:val="15"/>
                <w:szCs w:val="15"/>
              </w:rPr>
              <w:t>溶剂萃取</w:t>
            </w:r>
          </w:p>
          <w:p w14:paraId="49D5A8EA" w14:textId="77777777" w:rsidR="00E579D2" w:rsidRPr="005E1998" w:rsidRDefault="00000000">
            <w:pPr>
              <w:jc w:val="center"/>
              <w:rPr>
                <w:sz w:val="15"/>
                <w:szCs w:val="15"/>
              </w:rPr>
            </w:pPr>
            <w:r w:rsidRPr="005E1998">
              <w:rPr>
                <w:sz w:val="15"/>
                <w:szCs w:val="15"/>
              </w:rPr>
              <w:t xml:space="preserve">Solvent Extraction  </w:t>
            </w:r>
          </w:p>
        </w:tc>
        <w:tc>
          <w:tcPr>
            <w:tcW w:w="231" w:type="pct"/>
            <w:tcBorders>
              <w:top w:val="single" w:sz="4" w:space="0" w:color="auto"/>
              <w:left w:val="single" w:sz="4" w:space="0" w:color="auto"/>
              <w:bottom w:val="single" w:sz="4" w:space="0" w:color="auto"/>
              <w:right w:val="single" w:sz="4" w:space="0" w:color="auto"/>
            </w:tcBorders>
            <w:vAlign w:val="center"/>
          </w:tcPr>
          <w:p w14:paraId="24BDF672"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6A43A4C"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055D490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6C68B92"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9E54291"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B37AF6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425116D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BE67C84"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1443AD32"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03581775" w14:textId="77777777" w:rsidR="00E579D2" w:rsidRPr="005E1998" w:rsidRDefault="00E579D2">
            <w:pPr>
              <w:jc w:val="center"/>
              <w:rPr>
                <w:rFonts w:eastAsia="等线"/>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65889122" w14:textId="77777777" w:rsidR="00E579D2" w:rsidRPr="005E1998" w:rsidRDefault="00E579D2">
            <w:pPr>
              <w:jc w:val="center"/>
              <w:rPr>
                <w:sz w:val="15"/>
                <w:szCs w:val="15"/>
              </w:rPr>
            </w:pPr>
          </w:p>
        </w:tc>
      </w:tr>
      <w:tr w:rsidR="00E579D2" w:rsidRPr="005E1998" w14:paraId="4AE0A758" w14:textId="77777777" w:rsidTr="005E1998">
        <w:trPr>
          <w:cantSplit/>
          <w:trHeight w:val="451"/>
          <w:jc w:val="center"/>
        </w:trPr>
        <w:tc>
          <w:tcPr>
            <w:tcW w:w="202" w:type="pct"/>
            <w:vMerge/>
            <w:tcBorders>
              <w:left w:val="single" w:sz="4" w:space="0" w:color="auto"/>
              <w:right w:val="single" w:sz="4" w:space="0" w:color="auto"/>
            </w:tcBorders>
            <w:vAlign w:val="center"/>
          </w:tcPr>
          <w:p w14:paraId="585B237A"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B6CD6B0" w14:textId="77777777" w:rsidR="00E579D2" w:rsidRPr="005E1998" w:rsidRDefault="00000000">
            <w:pPr>
              <w:ind w:leftChars="-50" w:left="-105" w:rightChars="-50" w:right="-105"/>
              <w:jc w:val="center"/>
              <w:rPr>
                <w:sz w:val="15"/>
                <w:szCs w:val="15"/>
              </w:rPr>
            </w:pPr>
            <w:r w:rsidRPr="005E1998">
              <w:rPr>
                <w:sz w:val="15"/>
                <w:szCs w:val="15"/>
              </w:rPr>
              <w:t>HS4160DR</w:t>
            </w:r>
          </w:p>
        </w:tc>
        <w:tc>
          <w:tcPr>
            <w:tcW w:w="1297" w:type="pct"/>
            <w:tcBorders>
              <w:top w:val="single" w:sz="4" w:space="0" w:color="auto"/>
              <w:left w:val="single" w:sz="4" w:space="0" w:color="auto"/>
              <w:bottom w:val="single" w:sz="4" w:space="0" w:color="auto"/>
              <w:right w:val="single" w:sz="4" w:space="0" w:color="auto"/>
            </w:tcBorders>
            <w:vAlign w:val="center"/>
          </w:tcPr>
          <w:p w14:paraId="5974EFD5" w14:textId="77777777" w:rsidR="00E579D2" w:rsidRPr="005E1998" w:rsidRDefault="00000000">
            <w:pPr>
              <w:jc w:val="center"/>
              <w:rPr>
                <w:sz w:val="15"/>
                <w:szCs w:val="15"/>
              </w:rPr>
            </w:pPr>
            <w:r w:rsidRPr="005E1998">
              <w:rPr>
                <w:sz w:val="15"/>
                <w:szCs w:val="15"/>
              </w:rPr>
              <w:t>数据处理与实验设计</w:t>
            </w:r>
          </w:p>
          <w:p w14:paraId="7621ACAC" w14:textId="77777777" w:rsidR="00E579D2" w:rsidRPr="005E1998" w:rsidRDefault="00000000">
            <w:pPr>
              <w:jc w:val="center"/>
              <w:rPr>
                <w:sz w:val="15"/>
                <w:szCs w:val="15"/>
              </w:rPr>
            </w:pPr>
            <w:r w:rsidRPr="005E1998">
              <w:rPr>
                <w:sz w:val="15"/>
                <w:szCs w:val="15"/>
              </w:rPr>
              <w:t>Data Processing and Experiment Design</w:t>
            </w:r>
          </w:p>
        </w:tc>
        <w:tc>
          <w:tcPr>
            <w:tcW w:w="231" w:type="pct"/>
            <w:tcBorders>
              <w:top w:val="single" w:sz="4" w:space="0" w:color="auto"/>
              <w:left w:val="single" w:sz="4" w:space="0" w:color="auto"/>
              <w:bottom w:val="single" w:sz="4" w:space="0" w:color="auto"/>
              <w:right w:val="single" w:sz="4" w:space="0" w:color="auto"/>
            </w:tcBorders>
            <w:vAlign w:val="center"/>
          </w:tcPr>
          <w:p w14:paraId="04EA2AB7"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26755512"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7E4D5BEB"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78CC320A"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4CA8AA95"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7DA50731"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F11E6A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CCB48B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DB0CA4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524DCC8E" w14:textId="77777777" w:rsidR="00E579D2" w:rsidRPr="005E1998" w:rsidRDefault="00E579D2">
            <w:pPr>
              <w:jc w:val="center"/>
              <w:rPr>
                <w:rFonts w:eastAsia="等线"/>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0DAD4299" w14:textId="77777777" w:rsidR="00E579D2" w:rsidRPr="005E1998" w:rsidRDefault="00E579D2">
            <w:pPr>
              <w:jc w:val="center"/>
              <w:rPr>
                <w:sz w:val="15"/>
                <w:szCs w:val="15"/>
              </w:rPr>
            </w:pPr>
          </w:p>
        </w:tc>
      </w:tr>
      <w:tr w:rsidR="00E579D2" w:rsidRPr="005E1998" w14:paraId="435581A3" w14:textId="77777777" w:rsidTr="005E1998">
        <w:trPr>
          <w:cantSplit/>
          <w:trHeight w:val="575"/>
          <w:jc w:val="center"/>
        </w:trPr>
        <w:tc>
          <w:tcPr>
            <w:tcW w:w="202" w:type="pct"/>
            <w:vMerge/>
            <w:tcBorders>
              <w:left w:val="single" w:sz="4" w:space="0" w:color="auto"/>
              <w:right w:val="single" w:sz="4" w:space="0" w:color="auto"/>
            </w:tcBorders>
            <w:vAlign w:val="center"/>
          </w:tcPr>
          <w:p w14:paraId="2780CAEA"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12F534B9" w14:textId="77777777" w:rsidR="00E579D2" w:rsidRPr="005E1998" w:rsidRDefault="00000000">
            <w:pPr>
              <w:ind w:leftChars="-50" w:left="-105" w:rightChars="-50" w:right="-105"/>
              <w:jc w:val="center"/>
              <w:rPr>
                <w:sz w:val="15"/>
                <w:szCs w:val="15"/>
              </w:rPr>
            </w:pPr>
            <w:r w:rsidRPr="005E1998">
              <w:rPr>
                <w:sz w:val="15"/>
                <w:szCs w:val="15"/>
              </w:rPr>
              <w:t>HS4161DR</w:t>
            </w:r>
          </w:p>
        </w:tc>
        <w:tc>
          <w:tcPr>
            <w:tcW w:w="1297" w:type="pct"/>
            <w:tcBorders>
              <w:top w:val="single" w:sz="4" w:space="0" w:color="auto"/>
              <w:left w:val="single" w:sz="4" w:space="0" w:color="auto"/>
              <w:bottom w:val="single" w:sz="4" w:space="0" w:color="auto"/>
              <w:right w:val="single" w:sz="4" w:space="0" w:color="auto"/>
            </w:tcBorders>
            <w:vAlign w:val="center"/>
          </w:tcPr>
          <w:p w14:paraId="63F45C25" w14:textId="77777777" w:rsidR="00E579D2" w:rsidRPr="005E1998" w:rsidRDefault="00000000">
            <w:pPr>
              <w:jc w:val="center"/>
              <w:rPr>
                <w:sz w:val="15"/>
                <w:szCs w:val="15"/>
              </w:rPr>
            </w:pPr>
            <w:r w:rsidRPr="005E1998">
              <w:rPr>
                <w:sz w:val="15"/>
                <w:szCs w:val="15"/>
              </w:rPr>
              <w:t>核科学概论</w:t>
            </w:r>
          </w:p>
          <w:p w14:paraId="307FE776" w14:textId="77777777" w:rsidR="00E579D2" w:rsidRPr="005E1998" w:rsidRDefault="00000000">
            <w:pPr>
              <w:jc w:val="center"/>
              <w:rPr>
                <w:sz w:val="15"/>
                <w:szCs w:val="15"/>
              </w:rPr>
            </w:pPr>
            <w:r w:rsidRPr="005E1998">
              <w:rPr>
                <w:sz w:val="15"/>
                <w:szCs w:val="15"/>
              </w:rPr>
              <w:t>Introduction of Nuclear Science</w:t>
            </w:r>
          </w:p>
        </w:tc>
        <w:tc>
          <w:tcPr>
            <w:tcW w:w="231" w:type="pct"/>
            <w:tcBorders>
              <w:top w:val="single" w:sz="4" w:space="0" w:color="auto"/>
              <w:left w:val="single" w:sz="4" w:space="0" w:color="auto"/>
              <w:bottom w:val="single" w:sz="4" w:space="0" w:color="auto"/>
              <w:right w:val="single" w:sz="4" w:space="0" w:color="auto"/>
            </w:tcBorders>
            <w:vAlign w:val="center"/>
          </w:tcPr>
          <w:p w14:paraId="35DF628C"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55D4760A"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52C14E06"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CDB27B3"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5E8EF0F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2CBF25FF" w14:textId="77777777" w:rsidR="00E579D2" w:rsidRPr="005E1998" w:rsidRDefault="00000000">
            <w:pPr>
              <w:jc w:val="center"/>
              <w:rPr>
                <w:sz w:val="15"/>
                <w:szCs w:val="15"/>
              </w:rPr>
            </w:pPr>
            <w:r w:rsidRPr="005E1998">
              <w:rPr>
                <w:sz w:val="15"/>
                <w:szCs w:val="15"/>
              </w:rPr>
              <w:t>24</w:t>
            </w:r>
          </w:p>
        </w:tc>
        <w:tc>
          <w:tcPr>
            <w:tcW w:w="273" w:type="pct"/>
            <w:tcBorders>
              <w:top w:val="single" w:sz="4" w:space="0" w:color="auto"/>
              <w:left w:val="single" w:sz="4" w:space="0" w:color="auto"/>
              <w:bottom w:val="single" w:sz="4" w:space="0" w:color="auto"/>
              <w:right w:val="single" w:sz="4" w:space="0" w:color="auto"/>
            </w:tcBorders>
            <w:vAlign w:val="center"/>
          </w:tcPr>
          <w:p w14:paraId="3C21818D"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C73D6DC"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3306B18E"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22D66356" w14:textId="77777777" w:rsidR="00E579D2" w:rsidRPr="005E1998" w:rsidRDefault="00E579D2">
            <w:pPr>
              <w:jc w:val="center"/>
              <w:rPr>
                <w:rFonts w:eastAsia="等线"/>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15ADB06A" w14:textId="77777777" w:rsidR="00E579D2" w:rsidRPr="005E1998" w:rsidRDefault="00E579D2">
            <w:pPr>
              <w:jc w:val="center"/>
              <w:rPr>
                <w:sz w:val="15"/>
                <w:szCs w:val="15"/>
              </w:rPr>
            </w:pPr>
          </w:p>
        </w:tc>
      </w:tr>
      <w:tr w:rsidR="00E579D2" w:rsidRPr="005E1998" w14:paraId="10EB6654" w14:textId="77777777" w:rsidTr="005E1998">
        <w:trPr>
          <w:cantSplit/>
          <w:trHeight w:val="451"/>
          <w:jc w:val="center"/>
        </w:trPr>
        <w:tc>
          <w:tcPr>
            <w:tcW w:w="202" w:type="pct"/>
            <w:vMerge/>
            <w:tcBorders>
              <w:left w:val="single" w:sz="4" w:space="0" w:color="auto"/>
              <w:right w:val="single" w:sz="4" w:space="0" w:color="auto"/>
            </w:tcBorders>
            <w:vAlign w:val="center"/>
          </w:tcPr>
          <w:p w14:paraId="425B2DB8" w14:textId="77777777" w:rsidR="00E579D2" w:rsidRPr="005E1998" w:rsidRDefault="00E579D2">
            <w:pPr>
              <w:spacing w:line="220" w:lineRule="exact"/>
              <w:jc w:val="center"/>
              <w:rPr>
                <w:sz w:val="15"/>
                <w:szCs w:val="15"/>
              </w:rPr>
            </w:pPr>
          </w:p>
        </w:tc>
        <w:tc>
          <w:tcPr>
            <w:tcW w:w="550" w:type="pct"/>
            <w:tcBorders>
              <w:top w:val="single" w:sz="4" w:space="0" w:color="auto"/>
              <w:left w:val="single" w:sz="4" w:space="0" w:color="auto"/>
              <w:bottom w:val="single" w:sz="4" w:space="0" w:color="auto"/>
              <w:right w:val="single" w:sz="4" w:space="0" w:color="auto"/>
            </w:tcBorders>
            <w:vAlign w:val="center"/>
          </w:tcPr>
          <w:p w14:paraId="3EF5CE13" w14:textId="77777777" w:rsidR="00E579D2" w:rsidRPr="005E1998" w:rsidRDefault="00000000">
            <w:pPr>
              <w:ind w:leftChars="-50" w:left="-105" w:rightChars="-50" w:right="-105"/>
              <w:jc w:val="center"/>
              <w:rPr>
                <w:sz w:val="15"/>
                <w:szCs w:val="15"/>
              </w:rPr>
            </w:pPr>
            <w:r w:rsidRPr="005E1998">
              <w:rPr>
                <w:sz w:val="15"/>
                <w:szCs w:val="15"/>
              </w:rPr>
              <w:t>HS4162DR</w:t>
            </w:r>
          </w:p>
        </w:tc>
        <w:tc>
          <w:tcPr>
            <w:tcW w:w="1297" w:type="pct"/>
            <w:tcBorders>
              <w:top w:val="single" w:sz="4" w:space="0" w:color="auto"/>
              <w:left w:val="single" w:sz="4" w:space="0" w:color="auto"/>
              <w:bottom w:val="single" w:sz="4" w:space="0" w:color="auto"/>
              <w:right w:val="single" w:sz="4" w:space="0" w:color="auto"/>
            </w:tcBorders>
            <w:vAlign w:val="center"/>
          </w:tcPr>
          <w:p w14:paraId="76EF8DC2" w14:textId="77777777" w:rsidR="00E579D2" w:rsidRPr="005E1998" w:rsidRDefault="00000000">
            <w:pPr>
              <w:jc w:val="center"/>
              <w:rPr>
                <w:sz w:val="15"/>
                <w:szCs w:val="15"/>
              </w:rPr>
            </w:pPr>
            <w:r w:rsidRPr="005E1998">
              <w:rPr>
                <w:sz w:val="15"/>
                <w:szCs w:val="15"/>
              </w:rPr>
              <w:t>科研兴趣培养与审视</w:t>
            </w:r>
          </w:p>
          <w:p w14:paraId="5F1E4A07" w14:textId="77777777" w:rsidR="00E579D2" w:rsidRPr="005E1998" w:rsidRDefault="00000000">
            <w:pPr>
              <w:jc w:val="center"/>
              <w:rPr>
                <w:sz w:val="15"/>
                <w:szCs w:val="15"/>
              </w:rPr>
            </w:pPr>
            <w:r w:rsidRPr="005E1998">
              <w:rPr>
                <w:sz w:val="15"/>
                <w:szCs w:val="15"/>
              </w:rPr>
              <w:t>Cultivation and Examination of Scientific Research Interest</w:t>
            </w:r>
          </w:p>
        </w:tc>
        <w:tc>
          <w:tcPr>
            <w:tcW w:w="231" w:type="pct"/>
            <w:tcBorders>
              <w:top w:val="single" w:sz="4" w:space="0" w:color="auto"/>
              <w:left w:val="single" w:sz="4" w:space="0" w:color="auto"/>
              <w:bottom w:val="single" w:sz="4" w:space="0" w:color="auto"/>
              <w:right w:val="single" w:sz="4" w:space="0" w:color="auto"/>
            </w:tcBorders>
            <w:vAlign w:val="center"/>
          </w:tcPr>
          <w:p w14:paraId="280AE6CE" w14:textId="77777777" w:rsidR="00E579D2" w:rsidRPr="005E1998" w:rsidRDefault="00000000">
            <w:pPr>
              <w:ind w:left="-50" w:right="-50"/>
              <w:jc w:val="center"/>
              <w:rPr>
                <w:sz w:val="15"/>
                <w:szCs w:val="15"/>
              </w:rPr>
            </w:pPr>
            <w:r w:rsidRPr="005E1998">
              <w:rPr>
                <w:sz w:val="15"/>
                <w:szCs w:val="15"/>
              </w:rPr>
              <w:t>考查</w:t>
            </w:r>
          </w:p>
        </w:tc>
        <w:tc>
          <w:tcPr>
            <w:tcW w:w="285" w:type="pct"/>
            <w:tcBorders>
              <w:top w:val="single" w:sz="4" w:space="0" w:color="auto"/>
              <w:left w:val="single" w:sz="4" w:space="0" w:color="auto"/>
              <w:bottom w:val="single" w:sz="4" w:space="0" w:color="auto"/>
              <w:right w:val="single" w:sz="4" w:space="0" w:color="auto"/>
            </w:tcBorders>
            <w:vAlign w:val="center"/>
          </w:tcPr>
          <w:p w14:paraId="454534C4" w14:textId="77777777" w:rsidR="00E579D2" w:rsidRPr="005E1998" w:rsidRDefault="00000000">
            <w:pPr>
              <w:ind w:left="-50" w:right="-50"/>
              <w:jc w:val="center"/>
              <w:rPr>
                <w:sz w:val="15"/>
                <w:szCs w:val="15"/>
              </w:rPr>
            </w:pPr>
            <w:r w:rsidRPr="005E1998">
              <w:rPr>
                <w:sz w:val="15"/>
                <w:szCs w:val="15"/>
              </w:rPr>
              <w:t>24/1.5</w:t>
            </w:r>
          </w:p>
        </w:tc>
        <w:tc>
          <w:tcPr>
            <w:tcW w:w="254" w:type="pct"/>
            <w:tcBorders>
              <w:top w:val="single" w:sz="4" w:space="0" w:color="auto"/>
              <w:left w:val="single" w:sz="4" w:space="0" w:color="auto"/>
              <w:bottom w:val="single" w:sz="4" w:space="0" w:color="auto"/>
              <w:right w:val="single" w:sz="4" w:space="0" w:color="auto"/>
            </w:tcBorders>
            <w:vAlign w:val="center"/>
          </w:tcPr>
          <w:p w14:paraId="0B062B6F"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06BCE7D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1816E485" w14:textId="77777777" w:rsidR="00E579D2" w:rsidRPr="005E1998" w:rsidRDefault="00000000">
            <w:pPr>
              <w:jc w:val="center"/>
              <w:rPr>
                <w:sz w:val="15"/>
                <w:szCs w:val="15"/>
              </w:rPr>
            </w:pPr>
            <w:r w:rsidRPr="005E1998">
              <w:rPr>
                <w:sz w:val="15"/>
                <w:szCs w:val="15"/>
              </w:rPr>
              <w:t>24</w:t>
            </w:r>
          </w:p>
        </w:tc>
        <w:tc>
          <w:tcPr>
            <w:tcW w:w="272" w:type="pct"/>
            <w:tcBorders>
              <w:top w:val="single" w:sz="4" w:space="0" w:color="auto"/>
              <w:left w:val="single" w:sz="4" w:space="0" w:color="auto"/>
              <w:bottom w:val="single" w:sz="4" w:space="0" w:color="auto"/>
              <w:right w:val="single" w:sz="4" w:space="0" w:color="auto"/>
            </w:tcBorders>
            <w:vAlign w:val="center"/>
          </w:tcPr>
          <w:p w14:paraId="41498BBF"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D82F887"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4851A39" w14:textId="77777777" w:rsidR="00E579D2" w:rsidRPr="005E1998" w:rsidRDefault="00E579D2">
            <w:pPr>
              <w:jc w:val="center"/>
              <w:rPr>
                <w:sz w:val="15"/>
                <w:szCs w:val="15"/>
              </w:rPr>
            </w:pPr>
          </w:p>
        </w:tc>
        <w:tc>
          <w:tcPr>
            <w:tcW w:w="272" w:type="pct"/>
            <w:tcBorders>
              <w:top w:val="single" w:sz="4" w:space="0" w:color="auto"/>
              <w:left w:val="single" w:sz="4" w:space="0" w:color="auto"/>
              <w:bottom w:val="single" w:sz="4" w:space="0" w:color="auto"/>
              <w:right w:val="single" w:sz="4" w:space="0" w:color="auto"/>
            </w:tcBorders>
            <w:vAlign w:val="center"/>
          </w:tcPr>
          <w:p w14:paraId="614BEBF9" w14:textId="77777777" w:rsidR="00E579D2" w:rsidRPr="005E1998" w:rsidRDefault="00E579D2">
            <w:pPr>
              <w:jc w:val="center"/>
              <w:rPr>
                <w:sz w:val="15"/>
                <w:szCs w:val="15"/>
              </w:rPr>
            </w:pPr>
          </w:p>
        </w:tc>
        <w:tc>
          <w:tcPr>
            <w:tcW w:w="273" w:type="pct"/>
            <w:tcBorders>
              <w:top w:val="single" w:sz="4" w:space="0" w:color="auto"/>
              <w:left w:val="single" w:sz="4" w:space="0" w:color="auto"/>
              <w:bottom w:val="single" w:sz="4" w:space="0" w:color="auto"/>
              <w:right w:val="single" w:sz="4" w:space="0" w:color="auto"/>
            </w:tcBorders>
            <w:vAlign w:val="center"/>
          </w:tcPr>
          <w:p w14:paraId="38A8A58B" w14:textId="77777777" w:rsidR="00E579D2" w:rsidRPr="005E1998" w:rsidRDefault="00E579D2">
            <w:pPr>
              <w:jc w:val="center"/>
              <w:rPr>
                <w:rFonts w:eastAsia="等线"/>
                <w:sz w:val="15"/>
                <w:szCs w:val="15"/>
              </w:rPr>
            </w:pPr>
          </w:p>
        </w:tc>
        <w:tc>
          <w:tcPr>
            <w:tcW w:w="275" w:type="pct"/>
            <w:tcBorders>
              <w:top w:val="single" w:sz="4" w:space="0" w:color="auto"/>
              <w:left w:val="single" w:sz="4" w:space="0" w:color="auto"/>
              <w:bottom w:val="single" w:sz="4" w:space="0" w:color="auto"/>
              <w:right w:val="single" w:sz="4" w:space="0" w:color="auto"/>
            </w:tcBorders>
            <w:vAlign w:val="center"/>
          </w:tcPr>
          <w:p w14:paraId="38E3A987" w14:textId="77777777" w:rsidR="00E579D2" w:rsidRPr="005E1998" w:rsidRDefault="00E579D2">
            <w:pPr>
              <w:jc w:val="center"/>
              <w:rPr>
                <w:sz w:val="15"/>
                <w:szCs w:val="15"/>
              </w:rPr>
            </w:pPr>
          </w:p>
        </w:tc>
      </w:tr>
      <w:tr w:rsidR="00E579D2" w:rsidRPr="005E1998" w14:paraId="512FEF35" w14:textId="77777777" w:rsidTr="005E1998">
        <w:trPr>
          <w:cantSplit/>
          <w:trHeight w:val="451"/>
          <w:jc w:val="center"/>
        </w:trPr>
        <w:tc>
          <w:tcPr>
            <w:tcW w:w="2818" w:type="pct"/>
            <w:gridSpan w:val="6"/>
            <w:tcBorders>
              <w:left w:val="single" w:sz="4" w:space="0" w:color="auto"/>
              <w:right w:val="single" w:sz="4" w:space="0" w:color="auto"/>
            </w:tcBorders>
            <w:vAlign w:val="center"/>
          </w:tcPr>
          <w:p w14:paraId="31C16687" w14:textId="77777777" w:rsidR="00E579D2" w:rsidRPr="005E1998" w:rsidRDefault="00000000">
            <w:pPr>
              <w:jc w:val="center"/>
              <w:rPr>
                <w:sz w:val="15"/>
                <w:szCs w:val="15"/>
              </w:rPr>
            </w:pPr>
            <w:r w:rsidRPr="005E1998">
              <w:rPr>
                <w:sz w:val="15"/>
                <w:szCs w:val="15"/>
              </w:rPr>
              <w:t>每学期平均周学时（含实验学时）</w:t>
            </w:r>
          </w:p>
          <w:p w14:paraId="638723DB" w14:textId="77777777" w:rsidR="00E579D2" w:rsidRPr="005E1998" w:rsidRDefault="00000000">
            <w:pPr>
              <w:jc w:val="center"/>
              <w:rPr>
                <w:sz w:val="15"/>
                <w:szCs w:val="15"/>
              </w:rPr>
            </w:pPr>
            <w:r w:rsidRPr="005E1998">
              <w:rPr>
                <w:sz w:val="15"/>
                <w:szCs w:val="15"/>
              </w:rPr>
              <w:t>Average weekly class hours per semester (including experimental class hours)</w:t>
            </w:r>
          </w:p>
        </w:tc>
        <w:tc>
          <w:tcPr>
            <w:tcW w:w="272" w:type="pct"/>
            <w:tcBorders>
              <w:top w:val="single" w:sz="4" w:space="0" w:color="auto"/>
              <w:left w:val="single" w:sz="4" w:space="0" w:color="auto"/>
              <w:bottom w:val="single" w:sz="4" w:space="0" w:color="auto"/>
              <w:right w:val="single" w:sz="4" w:space="0" w:color="auto"/>
            </w:tcBorders>
            <w:vAlign w:val="center"/>
          </w:tcPr>
          <w:p w14:paraId="52776817" w14:textId="77777777" w:rsidR="00E579D2" w:rsidRPr="005E1998" w:rsidRDefault="00000000">
            <w:pPr>
              <w:jc w:val="center"/>
              <w:rPr>
                <w:sz w:val="15"/>
                <w:szCs w:val="15"/>
              </w:rPr>
            </w:pPr>
            <w:r w:rsidRPr="005E1998">
              <w:rPr>
                <w:sz w:val="15"/>
                <w:szCs w:val="15"/>
              </w:rPr>
              <w:t>20.6</w:t>
            </w:r>
          </w:p>
        </w:tc>
        <w:tc>
          <w:tcPr>
            <w:tcW w:w="272" w:type="pct"/>
            <w:tcBorders>
              <w:top w:val="single" w:sz="4" w:space="0" w:color="auto"/>
              <w:left w:val="single" w:sz="4" w:space="0" w:color="auto"/>
              <w:bottom w:val="single" w:sz="4" w:space="0" w:color="auto"/>
              <w:right w:val="single" w:sz="4" w:space="0" w:color="auto"/>
            </w:tcBorders>
            <w:vAlign w:val="center"/>
          </w:tcPr>
          <w:p w14:paraId="49E12AE6" w14:textId="77777777" w:rsidR="00E579D2" w:rsidRPr="005E1998" w:rsidRDefault="00000000">
            <w:pPr>
              <w:jc w:val="center"/>
              <w:rPr>
                <w:sz w:val="15"/>
                <w:szCs w:val="15"/>
              </w:rPr>
            </w:pPr>
            <w:r w:rsidRPr="005E1998">
              <w:rPr>
                <w:sz w:val="15"/>
                <w:szCs w:val="15"/>
              </w:rPr>
              <w:t>23.2</w:t>
            </w:r>
          </w:p>
        </w:tc>
        <w:tc>
          <w:tcPr>
            <w:tcW w:w="272" w:type="pct"/>
            <w:tcBorders>
              <w:top w:val="single" w:sz="4" w:space="0" w:color="auto"/>
              <w:left w:val="single" w:sz="4" w:space="0" w:color="auto"/>
              <w:bottom w:val="single" w:sz="4" w:space="0" w:color="auto"/>
              <w:right w:val="single" w:sz="4" w:space="0" w:color="auto"/>
            </w:tcBorders>
            <w:vAlign w:val="center"/>
          </w:tcPr>
          <w:p w14:paraId="5E378CA6" w14:textId="77777777" w:rsidR="00E579D2" w:rsidRPr="005E1998" w:rsidRDefault="00000000">
            <w:pPr>
              <w:jc w:val="center"/>
              <w:rPr>
                <w:sz w:val="15"/>
                <w:szCs w:val="15"/>
              </w:rPr>
            </w:pPr>
            <w:r w:rsidRPr="005E1998">
              <w:rPr>
                <w:sz w:val="15"/>
                <w:szCs w:val="15"/>
              </w:rPr>
              <w:t>17.7</w:t>
            </w:r>
          </w:p>
        </w:tc>
        <w:tc>
          <w:tcPr>
            <w:tcW w:w="273" w:type="pct"/>
            <w:tcBorders>
              <w:top w:val="single" w:sz="4" w:space="0" w:color="auto"/>
              <w:left w:val="single" w:sz="4" w:space="0" w:color="auto"/>
              <w:bottom w:val="single" w:sz="4" w:space="0" w:color="auto"/>
              <w:right w:val="single" w:sz="4" w:space="0" w:color="auto"/>
            </w:tcBorders>
            <w:vAlign w:val="center"/>
          </w:tcPr>
          <w:p w14:paraId="141BA701" w14:textId="77777777" w:rsidR="00E579D2" w:rsidRPr="005E1998" w:rsidRDefault="00000000">
            <w:pPr>
              <w:jc w:val="center"/>
              <w:rPr>
                <w:sz w:val="15"/>
                <w:szCs w:val="15"/>
              </w:rPr>
            </w:pPr>
            <w:r w:rsidRPr="005E1998">
              <w:rPr>
                <w:sz w:val="15"/>
                <w:szCs w:val="15"/>
              </w:rPr>
              <w:t>22.3</w:t>
            </w:r>
          </w:p>
        </w:tc>
        <w:tc>
          <w:tcPr>
            <w:tcW w:w="272" w:type="pct"/>
            <w:tcBorders>
              <w:top w:val="single" w:sz="4" w:space="0" w:color="auto"/>
              <w:left w:val="single" w:sz="4" w:space="0" w:color="auto"/>
              <w:bottom w:val="single" w:sz="4" w:space="0" w:color="auto"/>
              <w:right w:val="single" w:sz="4" w:space="0" w:color="auto"/>
            </w:tcBorders>
            <w:vAlign w:val="center"/>
          </w:tcPr>
          <w:p w14:paraId="03E29E05" w14:textId="77777777" w:rsidR="00E579D2" w:rsidRPr="005E1998" w:rsidRDefault="00000000">
            <w:pPr>
              <w:jc w:val="center"/>
              <w:rPr>
                <w:sz w:val="15"/>
                <w:szCs w:val="15"/>
              </w:rPr>
            </w:pPr>
            <w:r w:rsidRPr="005E1998">
              <w:rPr>
                <w:sz w:val="15"/>
                <w:szCs w:val="15"/>
              </w:rPr>
              <w:t>17.6</w:t>
            </w:r>
          </w:p>
        </w:tc>
        <w:tc>
          <w:tcPr>
            <w:tcW w:w="272" w:type="pct"/>
            <w:tcBorders>
              <w:top w:val="single" w:sz="4" w:space="0" w:color="auto"/>
              <w:left w:val="single" w:sz="4" w:space="0" w:color="auto"/>
              <w:bottom w:val="single" w:sz="4" w:space="0" w:color="auto"/>
              <w:right w:val="single" w:sz="4" w:space="0" w:color="auto"/>
            </w:tcBorders>
            <w:vAlign w:val="center"/>
          </w:tcPr>
          <w:p w14:paraId="27D4D253" w14:textId="77777777" w:rsidR="00E579D2" w:rsidRPr="005E1998" w:rsidRDefault="00000000">
            <w:pPr>
              <w:jc w:val="center"/>
              <w:rPr>
                <w:sz w:val="15"/>
                <w:szCs w:val="15"/>
              </w:rPr>
            </w:pPr>
            <w:r w:rsidRPr="005E1998">
              <w:rPr>
                <w:sz w:val="15"/>
                <w:szCs w:val="15"/>
              </w:rPr>
              <w:t>15.3</w:t>
            </w:r>
          </w:p>
        </w:tc>
        <w:tc>
          <w:tcPr>
            <w:tcW w:w="273" w:type="pct"/>
            <w:tcBorders>
              <w:top w:val="single" w:sz="4" w:space="0" w:color="auto"/>
              <w:left w:val="single" w:sz="4" w:space="0" w:color="auto"/>
              <w:bottom w:val="single" w:sz="4" w:space="0" w:color="auto"/>
              <w:right w:val="single" w:sz="4" w:space="0" w:color="auto"/>
            </w:tcBorders>
            <w:vAlign w:val="center"/>
          </w:tcPr>
          <w:p w14:paraId="2A958FF2" w14:textId="77777777" w:rsidR="00E579D2" w:rsidRPr="005E1998" w:rsidRDefault="00000000">
            <w:pPr>
              <w:jc w:val="center"/>
              <w:rPr>
                <w:rFonts w:eastAsia="等线"/>
                <w:sz w:val="15"/>
                <w:szCs w:val="15"/>
              </w:rPr>
            </w:pPr>
            <w:r w:rsidRPr="005E1998">
              <w:rPr>
                <w:rFonts w:eastAsia="等线"/>
                <w:sz w:val="15"/>
                <w:szCs w:val="15"/>
              </w:rPr>
              <w:t>6.7</w:t>
            </w:r>
          </w:p>
        </w:tc>
        <w:tc>
          <w:tcPr>
            <w:tcW w:w="275" w:type="pct"/>
            <w:tcBorders>
              <w:top w:val="single" w:sz="4" w:space="0" w:color="auto"/>
              <w:left w:val="single" w:sz="4" w:space="0" w:color="auto"/>
              <w:bottom w:val="single" w:sz="4" w:space="0" w:color="auto"/>
              <w:right w:val="single" w:sz="4" w:space="0" w:color="auto"/>
            </w:tcBorders>
            <w:vAlign w:val="center"/>
          </w:tcPr>
          <w:p w14:paraId="46C00FEE" w14:textId="77777777" w:rsidR="00E579D2" w:rsidRPr="005E1998" w:rsidRDefault="00E579D2">
            <w:pPr>
              <w:jc w:val="center"/>
              <w:rPr>
                <w:sz w:val="15"/>
                <w:szCs w:val="15"/>
              </w:rPr>
            </w:pPr>
          </w:p>
        </w:tc>
      </w:tr>
    </w:tbl>
    <w:p w14:paraId="0A75020E" w14:textId="77777777" w:rsidR="00914F09" w:rsidRDefault="00914F09" w:rsidP="00914F09"/>
    <w:p w14:paraId="7BCFE523" w14:textId="53088F79" w:rsidR="00E579D2" w:rsidRDefault="00000000">
      <w:pPr>
        <w:pStyle w:val="1"/>
      </w:pPr>
      <w:r>
        <w:t>九、责任书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2788"/>
        <w:gridCol w:w="1697"/>
        <w:gridCol w:w="2077"/>
      </w:tblGrid>
      <w:tr w:rsidR="00E579D2" w14:paraId="0F59AFEC" w14:textId="77777777">
        <w:trPr>
          <w:trHeight w:val="485"/>
          <w:jc w:val="center"/>
        </w:trPr>
        <w:tc>
          <w:tcPr>
            <w:tcW w:w="1048" w:type="pct"/>
            <w:tcMar>
              <w:top w:w="57" w:type="dxa"/>
            </w:tcMar>
            <w:vAlign w:val="center"/>
          </w:tcPr>
          <w:p w14:paraId="71966234" w14:textId="77777777" w:rsidR="00E579D2" w:rsidRPr="00EE6E2B" w:rsidRDefault="00000000">
            <w:pPr>
              <w:spacing w:line="300" w:lineRule="auto"/>
              <w:jc w:val="center"/>
              <w:rPr>
                <w:b/>
                <w:bCs/>
              </w:rPr>
            </w:pPr>
            <w:r w:rsidRPr="00EE6E2B">
              <w:rPr>
                <w:b/>
                <w:bCs/>
              </w:rPr>
              <w:t>执笔人</w:t>
            </w:r>
          </w:p>
        </w:tc>
        <w:tc>
          <w:tcPr>
            <w:tcW w:w="1679" w:type="pct"/>
            <w:tcMar>
              <w:top w:w="57" w:type="dxa"/>
            </w:tcMar>
            <w:vAlign w:val="center"/>
          </w:tcPr>
          <w:p w14:paraId="314253B6" w14:textId="77777777" w:rsidR="00E579D2" w:rsidRDefault="00000000">
            <w:pPr>
              <w:spacing w:line="300" w:lineRule="auto"/>
              <w:jc w:val="center"/>
            </w:pPr>
            <w:r>
              <w:t>徐丽</w:t>
            </w:r>
          </w:p>
        </w:tc>
        <w:tc>
          <w:tcPr>
            <w:tcW w:w="1022" w:type="pct"/>
            <w:tcMar>
              <w:top w:w="57" w:type="dxa"/>
            </w:tcMar>
            <w:vAlign w:val="center"/>
          </w:tcPr>
          <w:p w14:paraId="58923978" w14:textId="77777777" w:rsidR="00E579D2" w:rsidRPr="00EE6E2B" w:rsidRDefault="00000000">
            <w:pPr>
              <w:spacing w:line="300" w:lineRule="auto"/>
              <w:jc w:val="center"/>
              <w:rPr>
                <w:b/>
                <w:bCs/>
              </w:rPr>
            </w:pPr>
            <w:r w:rsidRPr="00EE6E2B">
              <w:rPr>
                <w:b/>
                <w:bCs/>
              </w:rPr>
              <w:t>录入人</w:t>
            </w:r>
          </w:p>
        </w:tc>
        <w:tc>
          <w:tcPr>
            <w:tcW w:w="1251" w:type="pct"/>
            <w:tcMar>
              <w:top w:w="57" w:type="dxa"/>
            </w:tcMar>
            <w:vAlign w:val="center"/>
          </w:tcPr>
          <w:p w14:paraId="7CB38DF3" w14:textId="77777777" w:rsidR="00E579D2" w:rsidRDefault="00000000">
            <w:pPr>
              <w:spacing w:line="300" w:lineRule="auto"/>
              <w:jc w:val="center"/>
            </w:pPr>
            <w:r>
              <w:t>戴荧</w:t>
            </w:r>
          </w:p>
        </w:tc>
      </w:tr>
      <w:tr w:rsidR="00E579D2" w14:paraId="3EC8F08E" w14:textId="77777777">
        <w:trPr>
          <w:trHeight w:val="1408"/>
          <w:jc w:val="center"/>
        </w:trPr>
        <w:tc>
          <w:tcPr>
            <w:tcW w:w="1048" w:type="pct"/>
            <w:tcMar>
              <w:top w:w="57" w:type="dxa"/>
            </w:tcMar>
            <w:vAlign w:val="center"/>
          </w:tcPr>
          <w:p w14:paraId="7EBEA1F5" w14:textId="77777777" w:rsidR="00E579D2" w:rsidRPr="00EE6E2B" w:rsidRDefault="00000000">
            <w:pPr>
              <w:spacing w:line="300" w:lineRule="auto"/>
              <w:jc w:val="center"/>
              <w:rPr>
                <w:b/>
                <w:bCs/>
              </w:rPr>
            </w:pPr>
            <w:r w:rsidRPr="00EE6E2B">
              <w:rPr>
                <w:b/>
                <w:bCs/>
              </w:rPr>
              <w:t>参加讨论人</w:t>
            </w:r>
          </w:p>
        </w:tc>
        <w:tc>
          <w:tcPr>
            <w:tcW w:w="3952" w:type="pct"/>
            <w:gridSpan w:val="3"/>
            <w:tcMar>
              <w:top w:w="57" w:type="dxa"/>
            </w:tcMar>
            <w:vAlign w:val="center"/>
          </w:tcPr>
          <w:p w14:paraId="7258412B" w14:textId="77777777" w:rsidR="00E579D2" w:rsidRDefault="00000000" w:rsidP="00CE300A">
            <w:pPr>
              <w:spacing w:line="300" w:lineRule="auto"/>
            </w:pPr>
            <w:r>
              <w:t>黄国林、邹丽霞、熊国宣、刘峙嵘、杨婥、周利民、梁喜珍、陈中胜、黄海清、孟利娜、张志宾、肖赛金、徐丽、吴勇川、戴荧、钟星、郑志坚、马明洋、郭凯、李著尧、欧阳金波、高志、何飞强、徐琳</w:t>
            </w:r>
          </w:p>
        </w:tc>
      </w:tr>
      <w:tr w:rsidR="00E579D2" w14:paraId="100AE384" w14:textId="77777777">
        <w:trPr>
          <w:trHeight w:val="485"/>
          <w:jc w:val="center"/>
        </w:trPr>
        <w:tc>
          <w:tcPr>
            <w:tcW w:w="1048" w:type="pct"/>
            <w:tcMar>
              <w:top w:w="57" w:type="dxa"/>
            </w:tcMar>
            <w:vAlign w:val="center"/>
          </w:tcPr>
          <w:p w14:paraId="3DC13AA6" w14:textId="77777777" w:rsidR="00E579D2" w:rsidRPr="00EE6E2B" w:rsidRDefault="00000000">
            <w:pPr>
              <w:spacing w:line="300" w:lineRule="auto"/>
              <w:jc w:val="center"/>
              <w:rPr>
                <w:b/>
                <w:bCs/>
              </w:rPr>
            </w:pPr>
            <w:r w:rsidRPr="00EE6E2B">
              <w:rPr>
                <w:b/>
                <w:bCs/>
              </w:rPr>
              <w:t>专业负责人</w:t>
            </w:r>
          </w:p>
        </w:tc>
        <w:tc>
          <w:tcPr>
            <w:tcW w:w="1679" w:type="pct"/>
            <w:tcMar>
              <w:top w:w="57" w:type="dxa"/>
            </w:tcMar>
            <w:vAlign w:val="center"/>
          </w:tcPr>
          <w:p w14:paraId="38F3BB96" w14:textId="77777777" w:rsidR="00E579D2" w:rsidRDefault="00000000">
            <w:pPr>
              <w:spacing w:line="300" w:lineRule="auto"/>
              <w:jc w:val="center"/>
            </w:pPr>
            <w:r>
              <w:t>黄国林</w:t>
            </w:r>
          </w:p>
        </w:tc>
        <w:tc>
          <w:tcPr>
            <w:tcW w:w="1022" w:type="pct"/>
            <w:tcMar>
              <w:top w:w="57" w:type="dxa"/>
            </w:tcMar>
            <w:vAlign w:val="center"/>
          </w:tcPr>
          <w:p w14:paraId="797035B1" w14:textId="77777777" w:rsidR="00E579D2" w:rsidRPr="00EE6E2B" w:rsidRDefault="00000000">
            <w:pPr>
              <w:spacing w:line="300" w:lineRule="auto"/>
              <w:jc w:val="center"/>
              <w:rPr>
                <w:b/>
                <w:bCs/>
              </w:rPr>
            </w:pPr>
            <w:r w:rsidRPr="00EE6E2B">
              <w:rPr>
                <w:b/>
                <w:bCs/>
              </w:rPr>
              <w:t>院长</w:t>
            </w:r>
          </w:p>
        </w:tc>
        <w:tc>
          <w:tcPr>
            <w:tcW w:w="1251" w:type="pct"/>
            <w:tcMar>
              <w:top w:w="57" w:type="dxa"/>
            </w:tcMar>
            <w:vAlign w:val="center"/>
          </w:tcPr>
          <w:p w14:paraId="60C8BD16" w14:textId="77777777" w:rsidR="00E579D2" w:rsidRDefault="00000000">
            <w:pPr>
              <w:spacing w:line="300" w:lineRule="auto"/>
              <w:jc w:val="center"/>
            </w:pPr>
            <w:r>
              <w:t>那兵</w:t>
            </w:r>
          </w:p>
        </w:tc>
      </w:tr>
      <w:tr w:rsidR="00E579D2" w14:paraId="5F47FE5F" w14:textId="77777777">
        <w:trPr>
          <w:trHeight w:val="485"/>
          <w:jc w:val="center"/>
        </w:trPr>
        <w:tc>
          <w:tcPr>
            <w:tcW w:w="1048" w:type="pct"/>
            <w:tcMar>
              <w:top w:w="57" w:type="dxa"/>
            </w:tcMar>
            <w:vAlign w:val="center"/>
          </w:tcPr>
          <w:p w14:paraId="0CC6EF5C" w14:textId="77777777" w:rsidR="00E579D2" w:rsidRPr="00EE6E2B" w:rsidRDefault="00000000">
            <w:pPr>
              <w:spacing w:line="300" w:lineRule="auto"/>
              <w:jc w:val="center"/>
              <w:rPr>
                <w:b/>
                <w:bCs/>
              </w:rPr>
            </w:pPr>
            <w:r w:rsidRPr="00EE6E2B">
              <w:rPr>
                <w:b/>
                <w:bCs/>
              </w:rPr>
              <w:t>校对人</w:t>
            </w:r>
          </w:p>
        </w:tc>
        <w:tc>
          <w:tcPr>
            <w:tcW w:w="1679" w:type="pct"/>
            <w:tcMar>
              <w:top w:w="57" w:type="dxa"/>
            </w:tcMar>
            <w:vAlign w:val="center"/>
          </w:tcPr>
          <w:p w14:paraId="46D95CEF" w14:textId="77777777" w:rsidR="00E579D2" w:rsidRDefault="00000000">
            <w:pPr>
              <w:spacing w:line="300" w:lineRule="auto"/>
              <w:jc w:val="center"/>
            </w:pPr>
            <w:r>
              <w:t>郭凯</w:t>
            </w:r>
          </w:p>
        </w:tc>
        <w:tc>
          <w:tcPr>
            <w:tcW w:w="1022" w:type="pct"/>
            <w:tcMar>
              <w:top w:w="57" w:type="dxa"/>
            </w:tcMar>
            <w:vAlign w:val="center"/>
          </w:tcPr>
          <w:p w14:paraId="1BCF25BA" w14:textId="77777777" w:rsidR="00E579D2" w:rsidRPr="00EE6E2B" w:rsidRDefault="00000000">
            <w:pPr>
              <w:spacing w:line="300" w:lineRule="auto"/>
              <w:jc w:val="center"/>
              <w:rPr>
                <w:b/>
                <w:bCs/>
              </w:rPr>
            </w:pPr>
            <w:r w:rsidRPr="00EE6E2B">
              <w:rPr>
                <w:b/>
                <w:bCs/>
              </w:rPr>
              <w:t>制订日期</w:t>
            </w:r>
          </w:p>
        </w:tc>
        <w:tc>
          <w:tcPr>
            <w:tcW w:w="1251" w:type="pct"/>
            <w:tcMar>
              <w:top w:w="57" w:type="dxa"/>
            </w:tcMar>
            <w:vAlign w:val="center"/>
          </w:tcPr>
          <w:p w14:paraId="74E70F6F" w14:textId="77777777" w:rsidR="00E579D2" w:rsidRDefault="00000000">
            <w:pPr>
              <w:spacing w:line="300" w:lineRule="auto"/>
              <w:jc w:val="center"/>
            </w:pPr>
            <w:r>
              <w:t>2022</w:t>
            </w:r>
            <w:r>
              <w:rPr>
                <w:rFonts w:hint="eastAsia"/>
              </w:rPr>
              <w:t>年</w:t>
            </w:r>
            <w:r>
              <w:rPr>
                <w:rFonts w:hint="eastAsia"/>
              </w:rPr>
              <w:t>0</w:t>
            </w:r>
            <w:r>
              <w:t>5</w:t>
            </w:r>
            <w:r>
              <w:rPr>
                <w:rFonts w:hint="eastAsia"/>
              </w:rPr>
              <w:t>月</w:t>
            </w:r>
          </w:p>
        </w:tc>
      </w:tr>
    </w:tbl>
    <w:p w14:paraId="67F675D3" w14:textId="77777777" w:rsidR="00E579D2" w:rsidRDefault="00E579D2">
      <w:pPr>
        <w:outlineLvl w:val="0"/>
        <w:rPr>
          <w:b/>
          <w:szCs w:val="21"/>
        </w:rPr>
      </w:pPr>
    </w:p>
    <w:p w14:paraId="0DABDE60" w14:textId="13804E62" w:rsidR="00E579D2" w:rsidRDefault="00E579D2" w:rsidP="007E15E1">
      <w:pPr>
        <w:outlineLvl w:val="0"/>
        <w:rPr>
          <w:b/>
          <w:szCs w:val="21"/>
        </w:rPr>
      </w:pPr>
    </w:p>
    <w:sectPr w:rsidR="00E579D2" w:rsidSect="007E15E1">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65990" w14:textId="77777777" w:rsidR="00D03143" w:rsidRDefault="00D03143">
      <w:r>
        <w:separator/>
      </w:r>
    </w:p>
  </w:endnote>
  <w:endnote w:type="continuationSeparator" w:id="0">
    <w:p w14:paraId="722C564E" w14:textId="77777777" w:rsidR="00D03143" w:rsidRDefault="00D0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12B6" w14:textId="77777777" w:rsidR="00E579D2" w:rsidRDefault="00000000">
    <w:pPr>
      <w:pStyle w:val="a5"/>
    </w:pPr>
    <w:r>
      <w:rPr>
        <w:noProof/>
      </w:rPr>
      <mc:AlternateContent>
        <mc:Choice Requires="wps">
          <w:drawing>
            <wp:anchor distT="0" distB="0" distL="114300" distR="114300" simplePos="0" relativeHeight="251659264" behindDoc="0" locked="0" layoutInCell="1" allowOverlap="1" wp14:anchorId="312C6886" wp14:editId="12452D00">
              <wp:simplePos x="0" y="0"/>
              <wp:positionH relativeFrom="margin">
                <wp:posOffset>4749165</wp:posOffset>
              </wp:positionH>
              <wp:positionV relativeFrom="paragraph">
                <wp:posOffset>1905</wp:posOffset>
              </wp:positionV>
              <wp:extent cx="190500" cy="131445"/>
              <wp:effectExtent l="0" t="0" r="0" b="1905"/>
              <wp:wrapNone/>
              <wp:docPr id="27353456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541414E1" w14:textId="77777777" w:rsidR="00E579D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vert="horz" wrap="square" lIns="0" tIns="0" rIns="0" bIns="0" anchor="t" anchorCtr="0" upright="1">
                      <a:spAutoFit/>
                    </wps:bodyPr>
                  </wps:wsp>
                </a:graphicData>
              </a:graphic>
              <wp14:sizeRelH relativeFrom="margin">
                <wp14:pctWidth>0</wp14:pctWidth>
              </wp14:sizeRelH>
            </wp:anchor>
          </w:drawing>
        </mc:Choice>
        <mc:Fallback>
          <w:pict>
            <v:shapetype w14:anchorId="312C6886" id="_x0000_t202" coordsize="21600,21600" o:spt="202" path="m,l,21600r21600,l21600,xe">
              <v:stroke joinstyle="miter"/>
              <v:path gradientshapeok="t" o:connecttype="rect"/>
            </v:shapetype>
            <v:shape id="文本框 1" o:spid="_x0000_s1026" type="#_x0000_t202" style="position:absolute;margin-left:373.95pt;margin-top:.15pt;width:15pt;height:10.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" filled="f" stroked="f">
              <v:textbox style="mso-fit-shape-to-text:t" inset="0,0,0,0">
                <w:txbxContent>
                  <w:p w14:paraId="541414E1" w14:textId="77777777" w:rsidR="00E579D2" w:rsidRDefault="00000000">
                    <w:pPr>
                      <w:pStyle w:val="a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A0D1" w14:textId="77777777" w:rsidR="00D03143" w:rsidRDefault="00D03143">
      <w:r>
        <w:separator/>
      </w:r>
    </w:p>
  </w:footnote>
  <w:footnote w:type="continuationSeparator" w:id="0">
    <w:p w14:paraId="2244EB1C" w14:textId="77777777" w:rsidR="00D03143" w:rsidRDefault="00D03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FD044"/>
    <w:multiLevelType w:val="singleLevel"/>
    <w:tmpl w:val="463FD044"/>
    <w:lvl w:ilvl="0">
      <w:start w:val="2"/>
      <w:numFmt w:val="decimal"/>
      <w:suff w:val="space"/>
      <w:lvlText w:val="%1."/>
      <w:lvlJc w:val="left"/>
    </w:lvl>
  </w:abstractNum>
  <w:abstractNum w:abstractNumId="1" w15:restartNumberingAfterBreak="0">
    <w:nsid w:val="64530151"/>
    <w:multiLevelType w:val="hybridMultilevel"/>
    <w:tmpl w:val="3AA08846"/>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949359870">
    <w:abstractNumId w:val="0"/>
  </w:num>
  <w:num w:numId="2" w16cid:durableId="1155101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4Mjk5M2ZlOGZkOWM5ZjhjNjJiODZhYmE1M2JlNGYifQ=="/>
  </w:docVars>
  <w:rsids>
    <w:rsidRoot w:val="00AF5C2B"/>
    <w:rsid w:val="00000A17"/>
    <w:rsid w:val="000020BF"/>
    <w:rsid w:val="000022CE"/>
    <w:rsid w:val="00002367"/>
    <w:rsid w:val="00003E7A"/>
    <w:rsid w:val="000058C5"/>
    <w:rsid w:val="00012398"/>
    <w:rsid w:val="00012602"/>
    <w:rsid w:val="00012963"/>
    <w:rsid w:val="000208D2"/>
    <w:rsid w:val="00021B1E"/>
    <w:rsid w:val="000233FA"/>
    <w:rsid w:val="000242DB"/>
    <w:rsid w:val="000264D5"/>
    <w:rsid w:val="00030436"/>
    <w:rsid w:val="0003284F"/>
    <w:rsid w:val="00035711"/>
    <w:rsid w:val="00040D30"/>
    <w:rsid w:val="00042483"/>
    <w:rsid w:val="00044202"/>
    <w:rsid w:val="00052E2D"/>
    <w:rsid w:val="00054DB9"/>
    <w:rsid w:val="00061154"/>
    <w:rsid w:val="00062882"/>
    <w:rsid w:val="00064B59"/>
    <w:rsid w:val="00072B5B"/>
    <w:rsid w:val="0007498F"/>
    <w:rsid w:val="00075B45"/>
    <w:rsid w:val="00075EFA"/>
    <w:rsid w:val="0007693E"/>
    <w:rsid w:val="00081BFC"/>
    <w:rsid w:val="00083995"/>
    <w:rsid w:val="00087969"/>
    <w:rsid w:val="00091389"/>
    <w:rsid w:val="00094352"/>
    <w:rsid w:val="00094375"/>
    <w:rsid w:val="00094B43"/>
    <w:rsid w:val="000959BD"/>
    <w:rsid w:val="000963E7"/>
    <w:rsid w:val="00096FFE"/>
    <w:rsid w:val="00097389"/>
    <w:rsid w:val="000A7C5D"/>
    <w:rsid w:val="000B50FC"/>
    <w:rsid w:val="000C1513"/>
    <w:rsid w:val="000C374A"/>
    <w:rsid w:val="000C6303"/>
    <w:rsid w:val="000C6F00"/>
    <w:rsid w:val="000D1D01"/>
    <w:rsid w:val="000D3589"/>
    <w:rsid w:val="000D62FF"/>
    <w:rsid w:val="000D6FD7"/>
    <w:rsid w:val="000E18D9"/>
    <w:rsid w:val="000E26CF"/>
    <w:rsid w:val="000E64FE"/>
    <w:rsid w:val="000E6EBD"/>
    <w:rsid w:val="000F2A9B"/>
    <w:rsid w:val="000F632D"/>
    <w:rsid w:val="000F7BF0"/>
    <w:rsid w:val="00100D78"/>
    <w:rsid w:val="00101F0A"/>
    <w:rsid w:val="0010477B"/>
    <w:rsid w:val="00106A30"/>
    <w:rsid w:val="00106A8A"/>
    <w:rsid w:val="0011076B"/>
    <w:rsid w:val="00121CE5"/>
    <w:rsid w:val="00125828"/>
    <w:rsid w:val="00130FDE"/>
    <w:rsid w:val="001311A2"/>
    <w:rsid w:val="0013562A"/>
    <w:rsid w:val="00135AEF"/>
    <w:rsid w:val="00140B2F"/>
    <w:rsid w:val="0014572D"/>
    <w:rsid w:val="00145A65"/>
    <w:rsid w:val="00153C38"/>
    <w:rsid w:val="001559C3"/>
    <w:rsid w:val="00160160"/>
    <w:rsid w:val="001626D3"/>
    <w:rsid w:val="00162E8D"/>
    <w:rsid w:val="00171C02"/>
    <w:rsid w:val="00172ABF"/>
    <w:rsid w:val="00177983"/>
    <w:rsid w:val="00177F38"/>
    <w:rsid w:val="00182733"/>
    <w:rsid w:val="00184012"/>
    <w:rsid w:val="00195F90"/>
    <w:rsid w:val="001A0594"/>
    <w:rsid w:val="001A0717"/>
    <w:rsid w:val="001A42AF"/>
    <w:rsid w:val="001B022B"/>
    <w:rsid w:val="001B1973"/>
    <w:rsid w:val="001B3A64"/>
    <w:rsid w:val="001B66B4"/>
    <w:rsid w:val="001B7152"/>
    <w:rsid w:val="001C12CD"/>
    <w:rsid w:val="001C21EF"/>
    <w:rsid w:val="001C6DB6"/>
    <w:rsid w:val="001D0980"/>
    <w:rsid w:val="001D0AC6"/>
    <w:rsid w:val="001D1266"/>
    <w:rsid w:val="001D1AB9"/>
    <w:rsid w:val="001D33ED"/>
    <w:rsid w:val="001E0325"/>
    <w:rsid w:val="001E12D0"/>
    <w:rsid w:val="001E1AB0"/>
    <w:rsid w:val="001E3C7D"/>
    <w:rsid w:val="001E767D"/>
    <w:rsid w:val="001F27FC"/>
    <w:rsid w:val="001F2AE2"/>
    <w:rsid w:val="001F77DD"/>
    <w:rsid w:val="00202144"/>
    <w:rsid w:val="00202D68"/>
    <w:rsid w:val="00204CC0"/>
    <w:rsid w:val="0020513E"/>
    <w:rsid w:val="0020625C"/>
    <w:rsid w:val="00207518"/>
    <w:rsid w:val="002134FB"/>
    <w:rsid w:val="00213663"/>
    <w:rsid w:val="00215CB3"/>
    <w:rsid w:val="00216799"/>
    <w:rsid w:val="00216C2A"/>
    <w:rsid w:val="0022160E"/>
    <w:rsid w:val="002216C3"/>
    <w:rsid w:val="00222721"/>
    <w:rsid w:val="002230C7"/>
    <w:rsid w:val="002272ED"/>
    <w:rsid w:val="00233807"/>
    <w:rsid w:val="00234046"/>
    <w:rsid w:val="00235A7D"/>
    <w:rsid w:val="00242261"/>
    <w:rsid w:val="00242ACF"/>
    <w:rsid w:val="00245602"/>
    <w:rsid w:val="00250C06"/>
    <w:rsid w:val="00251733"/>
    <w:rsid w:val="002537D6"/>
    <w:rsid w:val="00261538"/>
    <w:rsid w:val="00261E63"/>
    <w:rsid w:val="00262CCC"/>
    <w:rsid w:val="00264BDD"/>
    <w:rsid w:val="00266317"/>
    <w:rsid w:val="00270B1E"/>
    <w:rsid w:val="00277B9F"/>
    <w:rsid w:val="00281098"/>
    <w:rsid w:val="00282AF2"/>
    <w:rsid w:val="002855F0"/>
    <w:rsid w:val="00287E97"/>
    <w:rsid w:val="00292AF2"/>
    <w:rsid w:val="002A1C80"/>
    <w:rsid w:val="002A2404"/>
    <w:rsid w:val="002A348E"/>
    <w:rsid w:val="002A6724"/>
    <w:rsid w:val="002B0665"/>
    <w:rsid w:val="002B36E9"/>
    <w:rsid w:val="002B7208"/>
    <w:rsid w:val="002C0959"/>
    <w:rsid w:val="002C1096"/>
    <w:rsid w:val="002C2915"/>
    <w:rsid w:val="002D120F"/>
    <w:rsid w:val="002E1155"/>
    <w:rsid w:val="002E1804"/>
    <w:rsid w:val="002E34A9"/>
    <w:rsid w:val="002E60F9"/>
    <w:rsid w:val="002F01AA"/>
    <w:rsid w:val="002F0F3D"/>
    <w:rsid w:val="002F6590"/>
    <w:rsid w:val="002F7C1E"/>
    <w:rsid w:val="00303869"/>
    <w:rsid w:val="0030463C"/>
    <w:rsid w:val="00305FC5"/>
    <w:rsid w:val="00306971"/>
    <w:rsid w:val="0031115E"/>
    <w:rsid w:val="00312FA4"/>
    <w:rsid w:val="0031337E"/>
    <w:rsid w:val="00313FC0"/>
    <w:rsid w:val="003144DF"/>
    <w:rsid w:val="003146FC"/>
    <w:rsid w:val="00315DFC"/>
    <w:rsid w:val="00317D02"/>
    <w:rsid w:val="00321E97"/>
    <w:rsid w:val="00323E86"/>
    <w:rsid w:val="00324F8A"/>
    <w:rsid w:val="003303CC"/>
    <w:rsid w:val="00331A26"/>
    <w:rsid w:val="003326B6"/>
    <w:rsid w:val="00341FBB"/>
    <w:rsid w:val="00344A32"/>
    <w:rsid w:val="00345515"/>
    <w:rsid w:val="0034615B"/>
    <w:rsid w:val="00346AB0"/>
    <w:rsid w:val="00361C39"/>
    <w:rsid w:val="00362085"/>
    <w:rsid w:val="003632D4"/>
    <w:rsid w:val="0036405D"/>
    <w:rsid w:val="00367F7D"/>
    <w:rsid w:val="00375C10"/>
    <w:rsid w:val="0037794F"/>
    <w:rsid w:val="00385303"/>
    <w:rsid w:val="00385530"/>
    <w:rsid w:val="003940B0"/>
    <w:rsid w:val="0039684B"/>
    <w:rsid w:val="00396CB9"/>
    <w:rsid w:val="003A0824"/>
    <w:rsid w:val="003A2D90"/>
    <w:rsid w:val="003C57AA"/>
    <w:rsid w:val="003C78C3"/>
    <w:rsid w:val="003D13BF"/>
    <w:rsid w:val="003D276D"/>
    <w:rsid w:val="003D609F"/>
    <w:rsid w:val="003E03C0"/>
    <w:rsid w:val="003E6C3C"/>
    <w:rsid w:val="003F2043"/>
    <w:rsid w:val="003F2118"/>
    <w:rsid w:val="0040164E"/>
    <w:rsid w:val="00402292"/>
    <w:rsid w:val="00403D52"/>
    <w:rsid w:val="00406018"/>
    <w:rsid w:val="00411F03"/>
    <w:rsid w:val="004139B1"/>
    <w:rsid w:val="00415427"/>
    <w:rsid w:val="00415CA9"/>
    <w:rsid w:val="00417A56"/>
    <w:rsid w:val="00417AEE"/>
    <w:rsid w:val="0042133D"/>
    <w:rsid w:val="0042172A"/>
    <w:rsid w:val="004219C7"/>
    <w:rsid w:val="0043486C"/>
    <w:rsid w:val="00434B07"/>
    <w:rsid w:val="00435EDA"/>
    <w:rsid w:val="00441696"/>
    <w:rsid w:val="00441CE9"/>
    <w:rsid w:val="004436D8"/>
    <w:rsid w:val="004448AB"/>
    <w:rsid w:val="00446BD9"/>
    <w:rsid w:val="00451980"/>
    <w:rsid w:val="00460239"/>
    <w:rsid w:val="00463899"/>
    <w:rsid w:val="004727DE"/>
    <w:rsid w:val="00482421"/>
    <w:rsid w:val="004842B1"/>
    <w:rsid w:val="0048487B"/>
    <w:rsid w:val="00493862"/>
    <w:rsid w:val="00494C7E"/>
    <w:rsid w:val="004A042B"/>
    <w:rsid w:val="004A0828"/>
    <w:rsid w:val="004A1896"/>
    <w:rsid w:val="004A7842"/>
    <w:rsid w:val="004A794F"/>
    <w:rsid w:val="004B06E0"/>
    <w:rsid w:val="004B3BB6"/>
    <w:rsid w:val="004C0835"/>
    <w:rsid w:val="004C46AC"/>
    <w:rsid w:val="004C600C"/>
    <w:rsid w:val="004D39B0"/>
    <w:rsid w:val="004D6B0B"/>
    <w:rsid w:val="004D6F36"/>
    <w:rsid w:val="004D7413"/>
    <w:rsid w:val="004D796A"/>
    <w:rsid w:val="004E16DF"/>
    <w:rsid w:val="004E6A9A"/>
    <w:rsid w:val="004F01DF"/>
    <w:rsid w:val="004F02A0"/>
    <w:rsid w:val="004F1AF5"/>
    <w:rsid w:val="005001FA"/>
    <w:rsid w:val="005017EA"/>
    <w:rsid w:val="00504B4F"/>
    <w:rsid w:val="00507204"/>
    <w:rsid w:val="00507453"/>
    <w:rsid w:val="0051182F"/>
    <w:rsid w:val="00514EA1"/>
    <w:rsid w:val="00521D2E"/>
    <w:rsid w:val="00522546"/>
    <w:rsid w:val="00524974"/>
    <w:rsid w:val="00527932"/>
    <w:rsid w:val="00533671"/>
    <w:rsid w:val="00534853"/>
    <w:rsid w:val="00541315"/>
    <w:rsid w:val="00545109"/>
    <w:rsid w:val="00551E40"/>
    <w:rsid w:val="005525DF"/>
    <w:rsid w:val="00554E8D"/>
    <w:rsid w:val="00555D56"/>
    <w:rsid w:val="005629B6"/>
    <w:rsid w:val="0056494A"/>
    <w:rsid w:val="0056522C"/>
    <w:rsid w:val="00570078"/>
    <w:rsid w:val="00573696"/>
    <w:rsid w:val="0057494C"/>
    <w:rsid w:val="0058313C"/>
    <w:rsid w:val="00591CED"/>
    <w:rsid w:val="00594BC0"/>
    <w:rsid w:val="00596033"/>
    <w:rsid w:val="00596B00"/>
    <w:rsid w:val="00597B7F"/>
    <w:rsid w:val="005A0981"/>
    <w:rsid w:val="005A4B4F"/>
    <w:rsid w:val="005A59A0"/>
    <w:rsid w:val="005A775A"/>
    <w:rsid w:val="005B4957"/>
    <w:rsid w:val="005B642C"/>
    <w:rsid w:val="005B6A29"/>
    <w:rsid w:val="005B7793"/>
    <w:rsid w:val="005C2103"/>
    <w:rsid w:val="005C6E71"/>
    <w:rsid w:val="005C74D9"/>
    <w:rsid w:val="005D1A87"/>
    <w:rsid w:val="005D4E74"/>
    <w:rsid w:val="005E07CE"/>
    <w:rsid w:val="005E1998"/>
    <w:rsid w:val="005E1FEE"/>
    <w:rsid w:val="005E2BB1"/>
    <w:rsid w:val="005E3DA1"/>
    <w:rsid w:val="005E6F4F"/>
    <w:rsid w:val="005E7386"/>
    <w:rsid w:val="005E7C82"/>
    <w:rsid w:val="005F0F7D"/>
    <w:rsid w:val="005F0FD2"/>
    <w:rsid w:val="005F269E"/>
    <w:rsid w:val="005F635C"/>
    <w:rsid w:val="006012F4"/>
    <w:rsid w:val="00603739"/>
    <w:rsid w:val="00603D4E"/>
    <w:rsid w:val="00604788"/>
    <w:rsid w:val="0060764F"/>
    <w:rsid w:val="00607A40"/>
    <w:rsid w:val="00610516"/>
    <w:rsid w:val="0061206F"/>
    <w:rsid w:val="00615195"/>
    <w:rsid w:val="00617F52"/>
    <w:rsid w:val="00622B34"/>
    <w:rsid w:val="00622D9A"/>
    <w:rsid w:val="00623EC0"/>
    <w:rsid w:val="006245A7"/>
    <w:rsid w:val="00625F7F"/>
    <w:rsid w:val="00627C25"/>
    <w:rsid w:val="00630AAD"/>
    <w:rsid w:val="00634FCC"/>
    <w:rsid w:val="0063761A"/>
    <w:rsid w:val="00637E26"/>
    <w:rsid w:val="006419F1"/>
    <w:rsid w:val="00643A11"/>
    <w:rsid w:val="0064507C"/>
    <w:rsid w:val="00655D29"/>
    <w:rsid w:val="006601FD"/>
    <w:rsid w:val="006656C5"/>
    <w:rsid w:val="006659AD"/>
    <w:rsid w:val="00666121"/>
    <w:rsid w:val="0067080B"/>
    <w:rsid w:val="0067547B"/>
    <w:rsid w:val="0068001D"/>
    <w:rsid w:val="00680E0C"/>
    <w:rsid w:val="00685CA0"/>
    <w:rsid w:val="006864A8"/>
    <w:rsid w:val="006865BB"/>
    <w:rsid w:val="00690B78"/>
    <w:rsid w:val="006911D7"/>
    <w:rsid w:val="006924BB"/>
    <w:rsid w:val="006941A4"/>
    <w:rsid w:val="00696F5C"/>
    <w:rsid w:val="006A2672"/>
    <w:rsid w:val="006A3D7C"/>
    <w:rsid w:val="006A447B"/>
    <w:rsid w:val="006A4C65"/>
    <w:rsid w:val="006B07EA"/>
    <w:rsid w:val="006B165D"/>
    <w:rsid w:val="006B4D59"/>
    <w:rsid w:val="006B4D6C"/>
    <w:rsid w:val="006B5E69"/>
    <w:rsid w:val="006C3165"/>
    <w:rsid w:val="006C7B81"/>
    <w:rsid w:val="006D0FFA"/>
    <w:rsid w:val="006D30A4"/>
    <w:rsid w:val="006D6CEE"/>
    <w:rsid w:val="006E0074"/>
    <w:rsid w:val="006E2408"/>
    <w:rsid w:val="006E46D8"/>
    <w:rsid w:val="006E474E"/>
    <w:rsid w:val="006E4FFF"/>
    <w:rsid w:val="006E5F62"/>
    <w:rsid w:val="006F1809"/>
    <w:rsid w:val="006F2A1F"/>
    <w:rsid w:val="006F33C6"/>
    <w:rsid w:val="007013AD"/>
    <w:rsid w:val="00702148"/>
    <w:rsid w:val="00704ED3"/>
    <w:rsid w:val="00706138"/>
    <w:rsid w:val="007117A7"/>
    <w:rsid w:val="00711B77"/>
    <w:rsid w:val="0071237B"/>
    <w:rsid w:val="0071264E"/>
    <w:rsid w:val="00713222"/>
    <w:rsid w:val="00716283"/>
    <w:rsid w:val="0071635C"/>
    <w:rsid w:val="007222D0"/>
    <w:rsid w:val="00723BB0"/>
    <w:rsid w:val="007248D7"/>
    <w:rsid w:val="00725407"/>
    <w:rsid w:val="007341FE"/>
    <w:rsid w:val="00734DD2"/>
    <w:rsid w:val="00742307"/>
    <w:rsid w:val="007423FB"/>
    <w:rsid w:val="00744CDB"/>
    <w:rsid w:val="007479B5"/>
    <w:rsid w:val="007506DC"/>
    <w:rsid w:val="007509FC"/>
    <w:rsid w:val="00751519"/>
    <w:rsid w:val="00753DEE"/>
    <w:rsid w:val="007560FB"/>
    <w:rsid w:val="0076234D"/>
    <w:rsid w:val="007624BD"/>
    <w:rsid w:val="00762EE4"/>
    <w:rsid w:val="00764E31"/>
    <w:rsid w:val="0076784D"/>
    <w:rsid w:val="00771915"/>
    <w:rsid w:val="00773FE2"/>
    <w:rsid w:val="00775171"/>
    <w:rsid w:val="0078121B"/>
    <w:rsid w:val="007864D0"/>
    <w:rsid w:val="00790992"/>
    <w:rsid w:val="00790D7B"/>
    <w:rsid w:val="00790DAE"/>
    <w:rsid w:val="00790F0E"/>
    <w:rsid w:val="00790F7B"/>
    <w:rsid w:val="00793B09"/>
    <w:rsid w:val="00793D83"/>
    <w:rsid w:val="00794C6B"/>
    <w:rsid w:val="007965DE"/>
    <w:rsid w:val="007A1ED9"/>
    <w:rsid w:val="007A259C"/>
    <w:rsid w:val="007A41B4"/>
    <w:rsid w:val="007A41FD"/>
    <w:rsid w:val="007A523D"/>
    <w:rsid w:val="007A7CF8"/>
    <w:rsid w:val="007B61E4"/>
    <w:rsid w:val="007C24A0"/>
    <w:rsid w:val="007C669C"/>
    <w:rsid w:val="007D0C60"/>
    <w:rsid w:val="007D1B7D"/>
    <w:rsid w:val="007D22A4"/>
    <w:rsid w:val="007D7284"/>
    <w:rsid w:val="007E1343"/>
    <w:rsid w:val="007E15E1"/>
    <w:rsid w:val="007E5F2C"/>
    <w:rsid w:val="007F45B0"/>
    <w:rsid w:val="007F780A"/>
    <w:rsid w:val="0080272E"/>
    <w:rsid w:val="00804245"/>
    <w:rsid w:val="00806335"/>
    <w:rsid w:val="008135EA"/>
    <w:rsid w:val="00813F9F"/>
    <w:rsid w:val="00815841"/>
    <w:rsid w:val="008208EB"/>
    <w:rsid w:val="008214B4"/>
    <w:rsid w:val="00822934"/>
    <w:rsid w:val="00824D65"/>
    <w:rsid w:val="00825C87"/>
    <w:rsid w:val="0082680A"/>
    <w:rsid w:val="00831DC8"/>
    <w:rsid w:val="008332A1"/>
    <w:rsid w:val="0084063A"/>
    <w:rsid w:val="00841E64"/>
    <w:rsid w:val="008447D7"/>
    <w:rsid w:val="008448DC"/>
    <w:rsid w:val="00855C00"/>
    <w:rsid w:val="008621DB"/>
    <w:rsid w:val="008650A3"/>
    <w:rsid w:val="00876BAD"/>
    <w:rsid w:val="008778A0"/>
    <w:rsid w:val="0088146D"/>
    <w:rsid w:val="00881FD3"/>
    <w:rsid w:val="008834F2"/>
    <w:rsid w:val="00883D87"/>
    <w:rsid w:val="00885328"/>
    <w:rsid w:val="008854CF"/>
    <w:rsid w:val="00885EDB"/>
    <w:rsid w:val="00886402"/>
    <w:rsid w:val="00890C10"/>
    <w:rsid w:val="00892D3F"/>
    <w:rsid w:val="00896740"/>
    <w:rsid w:val="00897105"/>
    <w:rsid w:val="00897342"/>
    <w:rsid w:val="008A374D"/>
    <w:rsid w:val="008A3978"/>
    <w:rsid w:val="008A417D"/>
    <w:rsid w:val="008A4422"/>
    <w:rsid w:val="008A4D57"/>
    <w:rsid w:val="008A60F0"/>
    <w:rsid w:val="008A71A9"/>
    <w:rsid w:val="008C03C9"/>
    <w:rsid w:val="008C28C6"/>
    <w:rsid w:val="008C2AE1"/>
    <w:rsid w:val="008C406C"/>
    <w:rsid w:val="008D3F9D"/>
    <w:rsid w:val="008D6178"/>
    <w:rsid w:val="008E2992"/>
    <w:rsid w:val="008E3C7C"/>
    <w:rsid w:val="008E41E5"/>
    <w:rsid w:val="008E42D2"/>
    <w:rsid w:val="008F05AC"/>
    <w:rsid w:val="008F3318"/>
    <w:rsid w:val="008F3B6F"/>
    <w:rsid w:val="008F73F2"/>
    <w:rsid w:val="00901241"/>
    <w:rsid w:val="00901486"/>
    <w:rsid w:val="0090290F"/>
    <w:rsid w:val="0090608B"/>
    <w:rsid w:val="0090628F"/>
    <w:rsid w:val="00907BCF"/>
    <w:rsid w:val="00910B50"/>
    <w:rsid w:val="00911AC2"/>
    <w:rsid w:val="00913849"/>
    <w:rsid w:val="00914B43"/>
    <w:rsid w:val="00914F09"/>
    <w:rsid w:val="00923479"/>
    <w:rsid w:val="00923791"/>
    <w:rsid w:val="0092445B"/>
    <w:rsid w:val="00925BCF"/>
    <w:rsid w:val="00940C12"/>
    <w:rsid w:val="00942BC4"/>
    <w:rsid w:val="00944CE3"/>
    <w:rsid w:val="00946AEF"/>
    <w:rsid w:val="00951B59"/>
    <w:rsid w:val="00952852"/>
    <w:rsid w:val="0096016F"/>
    <w:rsid w:val="009623E0"/>
    <w:rsid w:val="00965859"/>
    <w:rsid w:val="00966B2A"/>
    <w:rsid w:val="0097512D"/>
    <w:rsid w:val="00976956"/>
    <w:rsid w:val="00980830"/>
    <w:rsid w:val="00980BD3"/>
    <w:rsid w:val="00983310"/>
    <w:rsid w:val="009838BD"/>
    <w:rsid w:val="009877C8"/>
    <w:rsid w:val="009942FC"/>
    <w:rsid w:val="009945E1"/>
    <w:rsid w:val="009A6644"/>
    <w:rsid w:val="009A6E96"/>
    <w:rsid w:val="009A7E9B"/>
    <w:rsid w:val="009B7E66"/>
    <w:rsid w:val="009B7F87"/>
    <w:rsid w:val="009C07FB"/>
    <w:rsid w:val="009C42C3"/>
    <w:rsid w:val="009C74B9"/>
    <w:rsid w:val="009D0018"/>
    <w:rsid w:val="009D50AE"/>
    <w:rsid w:val="009D53FC"/>
    <w:rsid w:val="009E0834"/>
    <w:rsid w:val="009E0B9B"/>
    <w:rsid w:val="009E3F6C"/>
    <w:rsid w:val="009E629D"/>
    <w:rsid w:val="009E6D7D"/>
    <w:rsid w:val="009E781A"/>
    <w:rsid w:val="009F111D"/>
    <w:rsid w:val="009F69E8"/>
    <w:rsid w:val="009F6D7A"/>
    <w:rsid w:val="00A0158F"/>
    <w:rsid w:val="00A01DF4"/>
    <w:rsid w:val="00A03BC3"/>
    <w:rsid w:val="00A04509"/>
    <w:rsid w:val="00A0484E"/>
    <w:rsid w:val="00A11A67"/>
    <w:rsid w:val="00A12BBE"/>
    <w:rsid w:val="00A13E51"/>
    <w:rsid w:val="00A15973"/>
    <w:rsid w:val="00A162CB"/>
    <w:rsid w:val="00A17961"/>
    <w:rsid w:val="00A271D1"/>
    <w:rsid w:val="00A343AF"/>
    <w:rsid w:val="00A3440E"/>
    <w:rsid w:val="00A4069F"/>
    <w:rsid w:val="00A417AB"/>
    <w:rsid w:val="00A46C49"/>
    <w:rsid w:val="00A50CDC"/>
    <w:rsid w:val="00A517D0"/>
    <w:rsid w:val="00A52A26"/>
    <w:rsid w:val="00A541C7"/>
    <w:rsid w:val="00A559BD"/>
    <w:rsid w:val="00A55DB4"/>
    <w:rsid w:val="00A631E4"/>
    <w:rsid w:val="00A63B95"/>
    <w:rsid w:val="00A64D00"/>
    <w:rsid w:val="00A6736C"/>
    <w:rsid w:val="00A6779D"/>
    <w:rsid w:val="00A70AFC"/>
    <w:rsid w:val="00A74ECB"/>
    <w:rsid w:val="00A75004"/>
    <w:rsid w:val="00A758B9"/>
    <w:rsid w:val="00A76CE5"/>
    <w:rsid w:val="00A80EF3"/>
    <w:rsid w:val="00A87A2B"/>
    <w:rsid w:val="00A90111"/>
    <w:rsid w:val="00A935C6"/>
    <w:rsid w:val="00A9375D"/>
    <w:rsid w:val="00A9427B"/>
    <w:rsid w:val="00AA0CDF"/>
    <w:rsid w:val="00AA40C7"/>
    <w:rsid w:val="00AA74B8"/>
    <w:rsid w:val="00AB0105"/>
    <w:rsid w:val="00AB1FA5"/>
    <w:rsid w:val="00AB3F54"/>
    <w:rsid w:val="00AB453D"/>
    <w:rsid w:val="00AB5312"/>
    <w:rsid w:val="00AB7BF2"/>
    <w:rsid w:val="00AC1284"/>
    <w:rsid w:val="00AC210D"/>
    <w:rsid w:val="00AC29B5"/>
    <w:rsid w:val="00AD23B0"/>
    <w:rsid w:val="00AD5542"/>
    <w:rsid w:val="00AE382E"/>
    <w:rsid w:val="00AE3AD4"/>
    <w:rsid w:val="00AE4A48"/>
    <w:rsid w:val="00AE4B0F"/>
    <w:rsid w:val="00AE5C56"/>
    <w:rsid w:val="00AF13A7"/>
    <w:rsid w:val="00AF1A61"/>
    <w:rsid w:val="00AF4089"/>
    <w:rsid w:val="00AF4DA7"/>
    <w:rsid w:val="00AF5C2B"/>
    <w:rsid w:val="00AF7875"/>
    <w:rsid w:val="00B03815"/>
    <w:rsid w:val="00B0453A"/>
    <w:rsid w:val="00B06680"/>
    <w:rsid w:val="00B078CD"/>
    <w:rsid w:val="00B12BA9"/>
    <w:rsid w:val="00B13886"/>
    <w:rsid w:val="00B1418E"/>
    <w:rsid w:val="00B16875"/>
    <w:rsid w:val="00B21599"/>
    <w:rsid w:val="00B2574E"/>
    <w:rsid w:val="00B27174"/>
    <w:rsid w:val="00B3147E"/>
    <w:rsid w:val="00B34BCE"/>
    <w:rsid w:val="00B34C0B"/>
    <w:rsid w:val="00B37489"/>
    <w:rsid w:val="00B4291B"/>
    <w:rsid w:val="00B505F6"/>
    <w:rsid w:val="00B5309F"/>
    <w:rsid w:val="00B56924"/>
    <w:rsid w:val="00B56962"/>
    <w:rsid w:val="00B57DC1"/>
    <w:rsid w:val="00B6198F"/>
    <w:rsid w:val="00B625D5"/>
    <w:rsid w:val="00B62835"/>
    <w:rsid w:val="00B62906"/>
    <w:rsid w:val="00B634AF"/>
    <w:rsid w:val="00B63652"/>
    <w:rsid w:val="00B7003A"/>
    <w:rsid w:val="00B719A9"/>
    <w:rsid w:val="00B73C7B"/>
    <w:rsid w:val="00B74FF6"/>
    <w:rsid w:val="00B773EC"/>
    <w:rsid w:val="00B82CE4"/>
    <w:rsid w:val="00B82FD0"/>
    <w:rsid w:val="00B832E3"/>
    <w:rsid w:val="00B83B8A"/>
    <w:rsid w:val="00B85652"/>
    <w:rsid w:val="00B86CD3"/>
    <w:rsid w:val="00B91D96"/>
    <w:rsid w:val="00B92D19"/>
    <w:rsid w:val="00B94FA3"/>
    <w:rsid w:val="00B96365"/>
    <w:rsid w:val="00BA155A"/>
    <w:rsid w:val="00BA22A3"/>
    <w:rsid w:val="00BA6706"/>
    <w:rsid w:val="00BA6903"/>
    <w:rsid w:val="00BB15FA"/>
    <w:rsid w:val="00BB1644"/>
    <w:rsid w:val="00BB55C1"/>
    <w:rsid w:val="00BC02E7"/>
    <w:rsid w:val="00BC3C8F"/>
    <w:rsid w:val="00BC532C"/>
    <w:rsid w:val="00BC7F57"/>
    <w:rsid w:val="00BD2F1C"/>
    <w:rsid w:val="00BD35F6"/>
    <w:rsid w:val="00BD414A"/>
    <w:rsid w:val="00BD430B"/>
    <w:rsid w:val="00BD62CA"/>
    <w:rsid w:val="00BD66B5"/>
    <w:rsid w:val="00BE39BC"/>
    <w:rsid w:val="00BE5010"/>
    <w:rsid w:val="00BE5994"/>
    <w:rsid w:val="00BF0D41"/>
    <w:rsid w:val="00BF3376"/>
    <w:rsid w:val="00BF4BDA"/>
    <w:rsid w:val="00BF7F39"/>
    <w:rsid w:val="00C002FF"/>
    <w:rsid w:val="00C01070"/>
    <w:rsid w:val="00C01E12"/>
    <w:rsid w:val="00C05B36"/>
    <w:rsid w:val="00C06A71"/>
    <w:rsid w:val="00C10B1E"/>
    <w:rsid w:val="00C119B9"/>
    <w:rsid w:val="00C128C4"/>
    <w:rsid w:val="00C16C8D"/>
    <w:rsid w:val="00C22D01"/>
    <w:rsid w:val="00C24E53"/>
    <w:rsid w:val="00C2552F"/>
    <w:rsid w:val="00C26110"/>
    <w:rsid w:val="00C33E7D"/>
    <w:rsid w:val="00C354B1"/>
    <w:rsid w:val="00C40821"/>
    <w:rsid w:val="00C4351F"/>
    <w:rsid w:val="00C44CF2"/>
    <w:rsid w:val="00C507E5"/>
    <w:rsid w:val="00C512A6"/>
    <w:rsid w:val="00C524FB"/>
    <w:rsid w:val="00C53499"/>
    <w:rsid w:val="00C570D7"/>
    <w:rsid w:val="00C57A6A"/>
    <w:rsid w:val="00C62315"/>
    <w:rsid w:val="00C65164"/>
    <w:rsid w:val="00C65E16"/>
    <w:rsid w:val="00C66855"/>
    <w:rsid w:val="00C70213"/>
    <w:rsid w:val="00C812CC"/>
    <w:rsid w:val="00C82046"/>
    <w:rsid w:val="00C84380"/>
    <w:rsid w:val="00C85420"/>
    <w:rsid w:val="00C922A7"/>
    <w:rsid w:val="00C97117"/>
    <w:rsid w:val="00CA1D54"/>
    <w:rsid w:val="00CA1FBE"/>
    <w:rsid w:val="00CB017A"/>
    <w:rsid w:val="00CB0BAE"/>
    <w:rsid w:val="00CB2C35"/>
    <w:rsid w:val="00CB3257"/>
    <w:rsid w:val="00CB49DC"/>
    <w:rsid w:val="00CB6E34"/>
    <w:rsid w:val="00CC11B7"/>
    <w:rsid w:val="00CC3DB5"/>
    <w:rsid w:val="00CD1AA8"/>
    <w:rsid w:val="00CD3219"/>
    <w:rsid w:val="00CD6F35"/>
    <w:rsid w:val="00CE04CA"/>
    <w:rsid w:val="00CE300A"/>
    <w:rsid w:val="00CE3DA1"/>
    <w:rsid w:val="00CE49A9"/>
    <w:rsid w:val="00CF0A7A"/>
    <w:rsid w:val="00CF2E99"/>
    <w:rsid w:val="00D02870"/>
    <w:rsid w:val="00D029AF"/>
    <w:rsid w:val="00D03143"/>
    <w:rsid w:val="00D046A7"/>
    <w:rsid w:val="00D04D1F"/>
    <w:rsid w:val="00D05B87"/>
    <w:rsid w:val="00D1248A"/>
    <w:rsid w:val="00D13A8E"/>
    <w:rsid w:val="00D15BF0"/>
    <w:rsid w:val="00D20E20"/>
    <w:rsid w:val="00D2123D"/>
    <w:rsid w:val="00D2429F"/>
    <w:rsid w:val="00D26E98"/>
    <w:rsid w:val="00D27CE3"/>
    <w:rsid w:val="00D27DAD"/>
    <w:rsid w:val="00D324CF"/>
    <w:rsid w:val="00D32B61"/>
    <w:rsid w:val="00D342A2"/>
    <w:rsid w:val="00D40805"/>
    <w:rsid w:val="00D459A5"/>
    <w:rsid w:val="00D479C1"/>
    <w:rsid w:val="00D53E53"/>
    <w:rsid w:val="00D542A7"/>
    <w:rsid w:val="00D554AD"/>
    <w:rsid w:val="00D55C7B"/>
    <w:rsid w:val="00D60DC0"/>
    <w:rsid w:val="00D6175C"/>
    <w:rsid w:val="00D67A0E"/>
    <w:rsid w:val="00D7057F"/>
    <w:rsid w:val="00D722E1"/>
    <w:rsid w:val="00D72756"/>
    <w:rsid w:val="00D74E80"/>
    <w:rsid w:val="00D75C4B"/>
    <w:rsid w:val="00D75EA5"/>
    <w:rsid w:val="00D816DE"/>
    <w:rsid w:val="00D8545B"/>
    <w:rsid w:val="00D8601F"/>
    <w:rsid w:val="00D91A23"/>
    <w:rsid w:val="00D94A5E"/>
    <w:rsid w:val="00DA1EFB"/>
    <w:rsid w:val="00DA3B7C"/>
    <w:rsid w:val="00DA53E3"/>
    <w:rsid w:val="00DA5999"/>
    <w:rsid w:val="00DA7B21"/>
    <w:rsid w:val="00DB1E8E"/>
    <w:rsid w:val="00DB6CF9"/>
    <w:rsid w:val="00DB7F1D"/>
    <w:rsid w:val="00DC27B1"/>
    <w:rsid w:val="00DC34AD"/>
    <w:rsid w:val="00DC3525"/>
    <w:rsid w:val="00DC3B7D"/>
    <w:rsid w:val="00DC4B34"/>
    <w:rsid w:val="00DC56E2"/>
    <w:rsid w:val="00DC7A9F"/>
    <w:rsid w:val="00DD03BC"/>
    <w:rsid w:val="00DD0933"/>
    <w:rsid w:val="00DD1DA8"/>
    <w:rsid w:val="00DD3C45"/>
    <w:rsid w:val="00DD4645"/>
    <w:rsid w:val="00DD4B00"/>
    <w:rsid w:val="00DE3EBB"/>
    <w:rsid w:val="00DE4E4F"/>
    <w:rsid w:val="00DE5359"/>
    <w:rsid w:val="00DF084D"/>
    <w:rsid w:val="00DF2E41"/>
    <w:rsid w:val="00E0197D"/>
    <w:rsid w:val="00E059AF"/>
    <w:rsid w:val="00E066E9"/>
    <w:rsid w:val="00E159F8"/>
    <w:rsid w:val="00E15CED"/>
    <w:rsid w:val="00E17B69"/>
    <w:rsid w:val="00E17BB7"/>
    <w:rsid w:val="00E21DBF"/>
    <w:rsid w:val="00E24E6D"/>
    <w:rsid w:val="00E253A2"/>
    <w:rsid w:val="00E26FF8"/>
    <w:rsid w:val="00E2771D"/>
    <w:rsid w:val="00E31B59"/>
    <w:rsid w:val="00E323BF"/>
    <w:rsid w:val="00E33BA2"/>
    <w:rsid w:val="00E34AD8"/>
    <w:rsid w:val="00E35A95"/>
    <w:rsid w:val="00E3696B"/>
    <w:rsid w:val="00E40661"/>
    <w:rsid w:val="00E42553"/>
    <w:rsid w:val="00E43391"/>
    <w:rsid w:val="00E43E92"/>
    <w:rsid w:val="00E453FF"/>
    <w:rsid w:val="00E4652B"/>
    <w:rsid w:val="00E52589"/>
    <w:rsid w:val="00E5533A"/>
    <w:rsid w:val="00E579D2"/>
    <w:rsid w:val="00E6175D"/>
    <w:rsid w:val="00E61FAD"/>
    <w:rsid w:val="00E62B34"/>
    <w:rsid w:val="00E651FF"/>
    <w:rsid w:val="00E65D04"/>
    <w:rsid w:val="00E666EE"/>
    <w:rsid w:val="00E707B6"/>
    <w:rsid w:val="00E71845"/>
    <w:rsid w:val="00E71ECB"/>
    <w:rsid w:val="00E72FCB"/>
    <w:rsid w:val="00E77BE2"/>
    <w:rsid w:val="00E864B7"/>
    <w:rsid w:val="00E926C7"/>
    <w:rsid w:val="00EA1BB4"/>
    <w:rsid w:val="00EA24F4"/>
    <w:rsid w:val="00EA3DC7"/>
    <w:rsid w:val="00EB1775"/>
    <w:rsid w:val="00EB38BC"/>
    <w:rsid w:val="00EC3450"/>
    <w:rsid w:val="00EC3B59"/>
    <w:rsid w:val="00EC5EA3"/>
    <w:rsid w:val="00EC65B7"/>
    <w:rsid w:val="00ED4513"/>
    <w:rsid w:val="00ED7DDD"/>
    <w:rsid w:val="00EE1F95"/>
    <w:rsid w:val="00EE4A8E"/>
    <w:rsid w:val="00EE4EA6"/>
    <w:rsid w:val="00EE6E2B"/>
    <w:rsid w:val="00EF70F8"/>
    <w:rsid w:val="00EF7DAD"/>
    <w:rsid w:val="00EF7E32"/>
    <w:rsid w:val="00F02CDE"/>
    <w:rsid w:val="00F05369"/>
    <w:rsid w:val="00F05810"/>
    <w:rsid w:val="00F05870"/>
    <w:rsid w:val="00F079CE"/>
    <w:rsid w:val="00F10E7E"/>
    <w:rsid w:val="00F11CE7"/>
    <w:rsid w:val="00F11FED"/>
    <w:rsid w:val="00F13697"/>
    <w:rsid w:val="00F1746B"/>
    <w:rsid w:val="00F17C22"/>
    <w:rsid w:val="00F208A8"/>
    <w:rsid w:val="00F21FED"/>
    <w:rsid w:val="00F2362E"/>
    <w:rsid w:val="00F23CCF"/>
    <w:rsid w:val="00F30369"/>
    <w:rsid w:val="00F330DD"/>
    <w:rsid w:val="00F3458D"/>
    <w:rsid w:val="00F36951"/>
    <w:rsid w:val="00F45282"/>
    <w:rsid w:val="00F4736F"/>
    <w:rsid w:val="00F50CD4"/>
    <w:rsid w:val="00F523A1"/>
    <w:rsid w:val="00F53A71"/>
    <w:rsid w:val="00F54333"/>
    <w:rsid w:val="00F56A94"/>
    <w:rsid w:val="00F60336"/>
    <w:rsid w:val="00F61FAA"/>
    <w:rsid w:val="00F63B13"/>
    <w:rsid w:val="00F732CA"/>
    <w:rsid w:val="00F73961"/>
    <w:rsid w:val="00F73D98"/>
    <w:rsid w:val="00F82745"/>
    <w:rsid w:val="00F8341A"/>
    <w:rsid w:val="00F8501E"/>
    <w:rsid w:val="00F8730D"/>
    <w:rsid w:val="00F874F3"/>
    <w:rsid w:val="00F91424"/>
    <w:rsid w:val="00FA0B13"/>
    <w:rsid w:val="00FA125D"/>
    <w:rsid w:val="00FA39FC"/>
    <w:rsid w:val="00FA53EB"/>
    <w:rsid w:val="00FA5A35"/>
    <w:rsid w:val="00FA6291"/>
    <w:rsid w:val="00FA6D53"/>
    <w:rsid w:val="00FA7F14"/>
    <w:rsid w:val="00FB1B1B"/>
    <w:rsid w:val="00FC09CB"/>
    <w:rsid w:val="00FC78CE"/>
    <w:rsid w:val="00FD1F8B"/>
    <w:rsid w:val="00FD69ED"/>
    <w:rsid w:val="00FD70E7"/>
    <w:rsid w:val="00FE21E3"/>
    <w:rsid w:val="00FE26C3"/>
    <w:rsid w:val="00FE3C60"/>
    <w:rsid w:val="00FE47BF"/>
    <w:rsid w:val="00FE59D2"/>
    <w:rsid w:val="00FE6CE5"/>
    <w:rsid w:val="00FF6224"/>
    <w:rsid w:val="00FF6395"/>
    <w:rsid w:val="052A1283"/>
    <w:rsid w:val="053135E9"/>
    <w:rsid w:val="056A7D7D"/>
    <w:rsid w:val="05D2016D"/>
    <w:rsid w:val="05EB5DF2"/>
    <w:rsid w:val="06231F06"/>
    <w:rsid w:val="063C5486"/>
    <w:rsid w:val="06DE4EBA"/>
    <w:rsid w:val="071C0A46"/>
    <w:rsid w:val="0820527A"/>
    <w:rsid w:val="09AC1AAE"/>
    <w:rsid w:val="09B641DD"/>
    <w:rsid w:val="0A821784"/>
    <w:rsid w:val="0DD327E5"/>
    <w:rsid w:val="10A51668"/>
    <w:rsid w:val="10C7361B"/>
    <w:rsid w:val="117B3CDD"/>
    <w:rsid w:val="119C27EA"/>
    <w:rsid w:val="11A86829"/>
    <w:rsid w:val="120B2110"/>
    <w:rsid w:val="15225B53"/>
    <w:rsid w:val="155542FA"/>
    <w:rsid w:val="16032507"/>
    <w:rsid w:val="16472145"/>
    <w:rsid w:val="174B02A0"/>
    <w:rsid w:val="18B56A45"/>
    <w:rsid w:val="199B23CE"/>
    <w:rsid w:val="1B6E724C"/>
    <w:rsid w:val="1BCE26FC"/>
    <w:rsid w:val="1BE235F3"/>
    <w:rsid w:val="1C940F9E"/>
    <w:rsid w:val="1CA713C3"/>
    <w:rsid w:val="1D476C40"/>
    <w:rsid w:val="1D6350F5"/>
    <w:rsid w:val="1EDD2E47"/>
    <w:rsid w:val="2043107D"/>
    <w:rsid w:val="21B0379B"/>
    <w:rsid w:val="22133797"/>
    <w:rsid w:val="24EA486B"/>
    <w:rsid w:val="26AC5B2C"/>
    <w:rsid w:val="28CA046D"/>
    <w:rsid w:val="296921EB"/>
    <w:rsid w:val="29744111"/>
    <w:rsid w:val="2B77090E"/>
    <w:rsid w:val="2BE9423D"/>
    <w:rsid w:val="2D946C24"/>
    <w:rsid w:val="2EB1087C"/>
    <w:rsid w:val="2F661747"/>
    <w:rsid w:val="2F662C47"/>
    <w:rsid w:val="30324F07"/>
    <w:rsid w:val="31CE7026"/>
    <w:rsid w:val="32E842B7"/>
    <w:rsid w:val="3321758E"/>
    <w:rsid w:val="33461052"/>
    <w:rsid w:val="34226973"/>
    <w:rsid w:val="3871503E"/>
    <w:rsid w:val="39137D38"/>
    <w:rsid w:val="39477DDB"/>
    <w:rsid w:val="3CD0288B"/>
    <w:rsid w:val="3CDB07AE"/>
    <w:rsid w:val="3CEF0A09"/>
    <w:rsid w:val="3D6F5057"/>
    <w:rsid w:val="3DE875A6"/>
    <w:rsid w:val="3DF31358"/>
    <w:rsid w:val="3E126D2D"/>
    <w:rsid w:val="3F8448AA"/>
    <w:rsid w:val="3F95087B"/>
    <w:rsid w:val="3FF65710"/>
    <w:rsid w:val="4029295D"/>
    <w:rsid w:val="404C68E7"/>
    <w:rsid w:val="404D3FAC"/>
    <w:rsid w:val="4079068D"/>
    <w:rsid w:val="43115FF7"/>
    <w:rsid w:val="43B62F49"/>
    <w:rsid w:val="44305883"/>
    <w:rsid w:val="449A2E3C"/>
    <w:rsid w:val="44AE5B2E"/>
    <w:rsid w:val="45AB0D67"/>
    <w:rsid w:val="48DE14D5"/>
    <w:rsid w:val="492C4863"/>
    <w:rsid w:val="49CA571E"/>
    <w:rsid w:val="4A470B49"/>
    <w:rsid w:val="4AEE2875"/>
    <w:rsid w:val="4AF84FEC"/>
    <w:rsid w:val="4BA31CFE"/>
    <w:rsid w:val="4C270BEF"/>
    <w:rsid w:val="4C6007E8"/>
    <w:rsid w:val="4D857F4C"/>
    <w:rsid w:val="4E391156"/>
    <w:rsid w:val="4E481A1B"/>
    <w:rsid w:val="4ECE5BD0"/>
    <w:rsid w:val="501E4BDE"/>
    <w:rsid w:val="504E14F1"/>
    <w:rsid w:val="50624857"/>
    <w:rsid w:val="50A00745"/>
    <w:rsid w:val="532F3A63"/>
    <w:rsid w:val="53705AC5"/>
    <w:rsid w:val="541B209C"/>
    <w:rsid w:val="546D3A18"/>
    <w:rsid w:val="55762F3B"/>
    <w:rsid w:val="5885347A"/>
    <w:rsid w:val="590F640F"/>
    <w:rsid w:val="591C1ADA"/>
    <w:rsid w:val="593F3B7A"/>
    <w:rsid w:val="598D7497"/>
    <w:rsid w:val="5AEA47EF"/>
    <w:rsid w:val="5B736A66"/>
    <w:rsid w:val="5E3309A0"/>
    <w:rsid w:val="5F385A21"/>
    <w:rsid w:val="5FF91AD2"/>
    <w:rsid w:val="617149FA"/>
    <w:rsid w:val="61EA6157"/>
    <w:rsid w:val="65A2513C"/>
    <w:rsid w:val="66C67B1A"/>
    <w:rsid w:val="66E8552C"/>
    <w:rsid w:val="66F46403"/>
    <w:rsid w:val="69083B11"/>
    <w:rsid w:val="697135E6"/>
    <w:rsid w:val="698029A6"/>
    <w:rsid w:val="6AEB6226"/>
    <w:rsid w:val="6B6C79C4"/>
    <w:rsid w:val="6DF42F6A"/>
    <w:rsid w:val="6E396FB7"/>
    <w:rsid w:val="703433B1"/>
    <w:rsid w:val="7148638B"/>
    <w:rsid w:val="72873C15"/>
    <w:rsid w:val="72991E8C"/>
    <w:rsid w:val="74080D32"/>
    <w:rsid w:val="74E760D3"/>
    <w:rsid w:val="7510022A"/>
    <w:rsid w:val="751E5065"/>
    <w:rsid w:val="757E361D"/>
    <w:rsid w:val="76A33520"/>
    <w:rsid w:val="7925187D"/>
    <w:rsid w:val="79312D7A"/>
    <w:rsid w:val="79426FDD"/>
    <w:rsid w:val="79BD4365"/>
    <w:rsid w:val="7A2F5827"/>
    <w:rsid w:val="7A5704C9"/>
    <w:rsid w:val="7A5F348F"/>
    <w:rsid w:val="7B32247F"/>
    <w:rsid w:val="7CD96878"/>
    <w:rsid w:val="7CDF1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57B1"/>
  <w15:docId w15:val="{104F32D7-4F0B-4CAF-B247-06A6167C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Followed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outlineLvl w:val="0"/>
    </w:pPr>
    <w:rPr>
      <w:rFonts w:eastAsia="黑体"/>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qFormat/>
    <w:rPr>
      <w:i/>
    </w:rPr>
  </w:style>
  <w:style w:type="character" w:customStyle="1" w:styleId="a6">
    <w:name w:val="页脚 字符"/>
    <w:link w:val="a5"/>
    <w:rPr>
      <w:kern w:val="2"/>
      <w:sz w:val="18"/>
      <w:szCs w:val="18"/>
    </w:rPr>
  </w:style>
  <w:style w:type="character" w:customStyle="1" w:styleId="a8">
    <w:name w:val="页眉 字符"/>
    <w:link w:val="a7"/>
    <w:qFormat/>
    <w:rPr>
      <w:kern w:val="2"/>
      <w:sz w:val="18"/>
      <w:szCs w:val="18"/>
    </w:rPr>
  </w:style>
  <w:style w:type="character" w:customStyle="1" w:styleId="HTML0">
    <w:name w:val="HTML 预设格式 字符"/>
    <w:link w:val="HTML"/>
    <w:uiPriority w:val="99"/>
    <w:qFormat/>
    <w:rPr>
      <w:rFonts w:ascii="宋体" w:hAnsi="宋体" w:cs="宋体"/>
      <w:sz w:val="24"/>
      <w:szCs w:val="24"/>
    </w:rPr>
  </w:style>
  <w:style w:type="character" w:customStyle="1" w:styleId="font31">
    <w:name w:val="font31"/>
    <w:rPr>
      <w:rFonts w:ascii="仿宋_GB2312" w:eastAsia="仿宋_GB2312" w:cs="仿宋_GB2312" w:hint="default"/>
      <w:color w:val="000000"/>
      <w:sz w:val="24"/>
      <w:szCs w:val="24"/>
      <w:u w:val="none"/>
    </w:rPr>
  </w:style>
  <w:style w:type="character" w:customStyle="1" w:styleId="font11">
    <w:name w:val="font11"/>
    <w:qFormat/>
    <w:rPr>
      <w:rFonts w:ascii="仿宋_GB2312" w:eastAsia="仿宋_GB2312" w:cs="仿宋_GB2312"/>
      <w:color w:val="000000"/>
      <w:sz w:val="24"/>
      <w:szCs w:val="24"/>
      <w:u w:val="none"/>
    </w:rPr>
  </w:style>
  <w:style w:type="character" w:customStyle="1" w:styleId="font01">
    <w:name w:val="font01"/>
    <w:rPr>
      <w:rFonts w:ascii="宋体" w:eastAsia="宋体" w:hAnsi="宋体" w:cs="宋体" w:hint="eastAsia"/>
      <w:color w:val="000000"/>
      <w:sz w:val="20"/>
      <w:szCs w:val="20"/>
      <w:u w:val="none"/>
    </w:rPr>
  </w:style>
  <w:style w:type="paragraph" w:customStyle="1" w:styleId="reader-word-layerreader-word-s1-11">
    <w:name w:val="reader-word-layer reader-word-s1-11"/>
    <w:basedOn w:val="a"/>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pPr>
      <w:widowControl/>
      <w:spacing w:before="100" w:beforeAutospacing="1" w:after="100" w:afterAutospacing="1"/>
      <w:jc w:val="left"/>
    </w:pPr>
    <w:rPr>
      <w:rFonts w:ascii="宋体" w:hAnsi="宋体" w:cs="宋体"/>
      <w:kern w:val="0"/>
      <w:sz w:val="24"/>
    </w:rPr>
  </w:style>
  <w:style w:type="paragraph" w:customStyle="1" w:styleId="ac">
    <w:name w:val="样式 图标题 + 宋体 行距: 单倍行距"/>
    <w:basedOn w:val="a"/>
    <w:pPr>
      <w:jc w:val="center"/>
    </w:pPr>
    <w:rPr>
      <w:rFonts w:ascii="宋体" w:hAnsi="宋体" w:cs="宋体"/>
      <w:b/>
      <w:bCs/>
      <w:color w:val="000000"/>
      <w:szCs w:val="20"/>
    </w:rPr>
  </w:style>
  <w:style w:type="paragraph" w:customStyle="1" w:styleId="EmptyCellLayoutStyle">
    <w:name w:val="EmptyCellLayoutStyle"/>
    <w:qFormat/>
    <w:rPr>
      <w:sz w:val="2"/>
    </w:rPr>
  </w:style>
  <w:style w:type="paragraph" w:styleId="ad">
    <w:name w:val="List Paragraph"/>
    <w:basedOn w:val="a"/>
    <w:uiPriority w:val="99"/>
    <w:qFormat/>
    <w:pPr>
      <w:ind w:firstLineChars="200" w:firstLine="420"/>
    </w:pPr>
  </w:style>
  <w:style w:type="character" w:customStyle="1" w:styleId="10">
    <w:name w:val="标题 1 字符"/>
    <w:link w:val="1"/>
    <w:rPr>
      <w:rFonts w:eastAsia="黑体"/>
      <w:b/>
      <w:kern w:val="2"/>
      <w:sz w:val="28"/>
      <w:szCs w:val="28"/>
    </w:rPr>
  </w:style>
  <w:style w:type="character" w:styleId="ae">
    <w:name w:val="Hyperlink"/>
    <w:basedOn w:val="a0"/>
    <w:uiPriority w:val="99"/>
    <w:unhideWhenUsed/>
    <w:rsid w:val="00435EDA"/>
    <w:rPr>
      <w:color w:val="0563C1"/>
      <w:u w:val="single"/>
    </w:rPr>
  </w:style>
  <w:style w:type="character" w:styleId="af">
    <w:name w:val="FollowedHyperlink"/>
    <w:basedOn w:val="a0"/>
    <w:uiPriority w:val="99"/>
    <w:unhideWhenUsed/>
    <w:rsid w:val="00435EDA"/>
    <w:rPr>
      <w:color w:val="954F72"/>
      <w:u w:val="single"/>
    </w:rPr>
  </w:style>
  <w:style w:type="paragraph" w:customStyle="1" w:styleId="msonormal0">
    <w:name w:val="msonormal"/>
    <w:basedOn w:val="a"/>
    <w:rsid w:val="00435EDA"/>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435ED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35EDA"/>
    <w:pPr>
      <w:widowControl/>
      <w:spacing w:before="100" w:beforeAutospacing="1" w:after="100" w:afterAutospacing="1"/>
      <w:jc w:val="left"/>
    </w:pPr>
    <w:rPr>
      <w:b/>
      <w:bCs/>
      <w:kern w:val="0"/>
      <w:sz w:val="36"/>
      <w:szCs w:val="36"/>
    </w:rPr>
  </w:style>
  <w:style w:type="paragraph" w:customStyle="1" w:styleId="font7">
    <w:name w:val="font7"/>
    <w:basedOn w:val="a"/>
    <w:rsid w:val="00435EDA"/>
    <w:pPr>
      <w:widowControl/>
      <w:spacing w:before="100" w:beforeAutospacing="1" w:after="100" w:afterAutospacing="1"/>
      <w:jc w:val="left"/>
    </w:pPr>
    <w:rPr>
      <w:rFonts w:ascii="宋体" w:hAnsi="宋体" w:cs="宋体"/>
      <w:b/>
      <w:bCs/>
      <w:kern w:val="0"/>
      <w:sz w:val="32"/>
      <w:szCs w:val="32"/>
    </w:rPr>
  </w:style>
  <w:style w:type="paragraph" w:customStyle="1" w:styleId="font8">
    <w:name w:val="font8"/>
    <w:basedOn w:val="a"/>
    <w:rsid w:val="00435EDA"/>
    <w:pPr>
      <w:widowControl/>
      <w:spacing w:before="100" w:beforeAutospacing="1" w:after="100" w:afterAutospacing="1"/>
      <w:jc w:val="left"/>
    </w:pPr>
    <w:rPr>
      <w:b/>
      <w:bCs/>
      <w:kern w:val="0"/>
      <w:sz w:val="32"/>
      <w:szCs w:val="32"/>
    </w:rPr>
  </w:style>
  <w:style w:type="paragraph" w:customStyle="1" w:styleId="font9">
    <w:name w:val="font9"/>
    <w:basedOn w:val="a"/>
    <w:rsid w:val="00435EDA"/>
    <w:pPr>
      <w:widowControl/>
      <w:spacing w:before="100" w:beforeAutospacing="1" w:after="100" w:afterAutospacing="1"/>
      <w:jc w:val="left"/>
    </w:pPr>
    <w:rPr>
      <w:color w:val="000000"/>
      <w:kern w:val="0"/>
      <w:sz w:val="28"/>
      <w:szCs w:val="28"/>
    </w:rPr>
  </w:style>
  <w:style w:type="paragraph" w:customStyle="1" w:styleId="font10">
    <w:name w:val="font10"/>
    <w:basedOn w:val="a"/>
    <w:rsid w:val="00435EDA"/>
    <w:pPr>
      <w:widowControl/>
      <w:spacing w:before="100" w:beforeAutospacing="1" w:after="100" w:afterAutospacing="1"/>
      <w:jc w:val="left"/>
    </w:pPr>
    <w:rPr>
      <w:b/>
      <w:bCs/>
      <w:kern w:val="0"/>
      <w:sz w:val="28"/>
      <w:szCs w:val="28"/>
    </w:rPr>
  </w:style>
  <w:style w:type="paragraph" w:customStyle="1" w:styleId="font12">
    <w:name w:val="font12"/>
    <w:basedOn w:val="a"/>
    <w:rsid w:val="00435EDA"/>
    <w:pPr>
      <w:widowControl/>
      <w:spacing w:before="100" w:beforeAutospacing="1" w:after="100" w:afterAutospacing="1"/>
      <w:jc w:val="left"/>
    </w:pPr>
    <w:rPr>
      <w:rFonts w:ascii="宋体" w:hAnsi="宋体" w:cs="宋体"/>
      <w:b/>
      <w:bCs/>
      <w:kern w:val="0"/>
      <w:sz w:val="36"/>
      <w:szCs w:val="36"/>
    </w:rPr>
  </w:style>
  <w:style w:type="paragraph" w:customStyle="1" w:styleId="font13">
    <w:name w:val="font13"/>
    <w:basedOn w:val="a"/>
    <w:rsid w:val="00435EDA"/>
    <w:pPr>
      <w:widowControl/>
      <w:spacing w:before="100" w:beforeAutospacing="1" w:after="100" w:afterAutospacing="1"/>
      <w:jc w:val="left"/>
    </w:pPr>
    <w:rPr>
      <w:rFonts w:ascii="宋体" w:hAnsi="宋体" w:cs="宋体"/>
      <w:b/>
      <w:bCs/>
      <w:kern w:val="0"/>
      <w:sz w:val="44"/>
      <w:szCs w:val="44"/>
    </w:rPr>
  </w:style>
  <w:style w:type="paragraph" w:customStyle="1" w:styleId="font14">
    <w:name w:val="font14"/>
    <w:basedOn w:val="a"/>
    <w:rsid w:val="00435EDA"/>
    <w:pPr>
      <w:widowControl/>
      <w:spacing w:before="100" w:beforeAutospacing="1" w:after="100" w:afterAutospacing="1"/>
      <w:jc w:val="left"/>
    </w:pPr>
    <w:rPr>
      <w:rFonts w:ascii="宋体" w:hAnsi="宋体" w:cs="宋体"/>
      <w:b/>
      <w:bCs/>
      <w:kern w:val="0"/>
      <w:sz w:val="32"/>
      <w:szCs w:val="32"/>
    </w:rPr>
  </w:style>
  <w:style w:type="paragraph" w:customStyle="1" w:styleId="font15">
    <w:name w:val="font15"/>
    <w:basedOn w:val="a"/>
    <w:rsid w:val="00435EDA"/>
    <w:pPr>
      <w:widowControl/>
      <w:spacing w:before="100" w:beforeAutospacing="1" w:after="100" w:afterAutospacing="1"/>
      <w:jc w:val="left"/>
    </w:pPr>
    <w:rPr>
      <w:b/>
      <w:bCs/>
      <w:color w:val="FF0000"/>
      <w:kern w:val="0"/>
      <w:sz w:val="32"/>
      <w:szCs w:val="32"/>
    </w:rPr>
  </w:style>
  <w:style w:type="paragraph" w:customStyle="1" w:styleId="font16">
    <w:name w:val="font16"/>
    <w:basedOn w:val="a"/>
    <w:rsid w:val="00435EDA"/>
    <w:pPr>
      <w:widowControl/>
      <w:spacing w:before="100" w:beforeAutospacing="1" w:after="100" w:afterAutospacing="1"/>
      <w:jc w:val="left"/>
    </w:pPr>
    <w:rPr>
      <w:rFonts w:ascii="宋体" w:hAnsi="宋体" w:cs="宋体"/>
      <w:b/>
      <w:bCs/>
      <w:color w:val="FF0000"/>
      <w:kern w:val="0"/>
      <w:sz w:val="32"/>
      <w:szCs w:val="32"/>
    </w:rPr>
  </w:style>
  <w:style w:type="paragraph" w:customStyle="1" w:styleId="font17">
    <w:name w:val="font17"/>
    <w:basedOn w:val="a"/>
    <w:rsid w:val="00435EDA"/>
    <w:pPr>
      <w:widowControl/>
      <w:spacing w:before="100" w:beforeAutospacing="1" w:after="100" w:afterAutospacing="1"/>
      <w:jc w:val="left"/>
    </w:pPr>
    <w:rPr>
      <w:rFonts w:ascii="等线" w:eastAsia="等线" w:hAnsi="等线" w:cs="宋体"/>
      <w:b/>
      <w:bCs/>
      <w:kern w:val="0"/>
      <w:sz w:val="32"/>
      <w:szCs w:val="32"/>
    </w:rPr>
  </w:style>
  <w:style w:type="paragraph" w:customStyle="1" w:styleId="xl65">
    <w:name w:val="xl65"/>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left"/>
    </w:pPr>
    <w:rPr>
      <w:kern w:val="0"/>
      <w:sz w:val="28"/>
      <w:szCs w:val="28"/>
    </w:rPr>
  </w:style>
  <w:style w:type="paragraph" w:customStyle="1" w:styleId="xl66">
    <w:name w:val="xl66"/>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67">
    <w:name w:val="xl67"/>
    <w:basedOn w:val="a"/>
    <w:rsid w:val="00435EDA"/>
    <w:pPr>
      <w:widowControl/>
      <w:pBdr>
        <w:left w:val="single" w:sz="8" w:space="0" w:color="auto"/>
        <w:bottom w:val="single" w:sz="8" w:space="0" w:color="auto"/>
        <w:right w:val="single" w:sz="8" w:space="0" w:color="auto"/>
      </w:pBdr>
      <w:shd w:val="clear" w:color="000000" w:fill="FCE4D6"/>
      <w:spacing w:before="100" w:beforeAutospacing="1" w:after="100" w:afterAutospacing="1"/>
      <w:jc w:val="center"/>
    </w:pPr>
    <w:rPr>
      <w:rFonts w:ascii="宋体" w:hAnsi="宋体" w:cs="宋体"/>
      <w:b/>
      <w:bCs/>
      <w:kern w:val="0"/>
      <w:sz w:val="32"/>
      <w:szCs w:val="32"/>
    </w:rPr>
  </w:style>
  <w:style w:type="paragraph" w:customStyle="1" w:styleId="xl68">
    <w:name w:val="xl68"/>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69">
    <w:name w:val="xl69"/>
    <w:basedOn w:val="a"/>
    <w:rsid w:val="00435EDA"/>
    <w:pPr>
      <w:widowControl/>
      <w:shd w:val="clear" w:color="000000" w:fill="FCE4D6"/>
      <w:spacing w:before="100" w:beforeAutospacing="1" w:after="100" w:afterAutospacing="1"/>
      <w:jc w:val="left"/>
    </w:pPr>
    <w:rPr>
      <w:kern w:val="0"/>
      <w:sz w:val="28"/>
      <w:szCs w:val="28"/>
    </w:rPr>
  </w:style>
  <w:style w:type="paragraph" w:customStyle="1" w:styleId="xl70">
    <w:name w:val="xl70"/>
    <w:basedOn w:val="a"/>
    <w:rsid w:val="00435EDA"/>
    <w:pPr>
      <w:widowControl/>
      <w:pBdr>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71">
    <w:name w:val="xl71"/>
    <w:basedOn w:val="a"/>
    <w:rsid w:val="00435EDA"/>
    <w:pPr>
      <w:widowControl/>
      <w:pBdr>
        <w:top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72">
    <w:name w:val="xl72"/>
    <w:basedOn w:val="a"/>
    <w:rsid w:val="00435EDA"/>
    <w:pPr>
      <w:widowControl/>
      <w:spacing w:before="100" w:beforeAutospacing="1" w:after="100" w:afterAutospacing="1"/>
      <w:jc w:val="left"/>
    </w:pPr>
    <w:rPr>
      <w:kern w:val="0"/>
      <w:sz w:val="24"/>
    </w:rPr>
  </w:style>
  <w:style w:type="paragraph" w:customStyle="1" w:styleId="xl73">
    <w:name w:val="xl73"/>
    <w:basedOn w:val="a"/>
    <w:rsid w:val="00435EDA"/>
    <w:pPr>
      <w:widowControl/>
      <w:pBdr>
        <w:top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74">
    <w:name w:val="xl74"/>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75">
    <w:name w:val="xl75"/>
    <w:basedOn w:val="a"/>
    <w:rsid w:val="00435EDA"/>
    <w:pPr>
      <w:widowControl/>
      <w:pBdr>
        <w:top w:val="single" w:sz="8" w:space="0" w:color="auto"/>
        <w:left w:val="single" w:sz="8" w:space="0" w:color="auto"/>
        <w:bottom w:val="single" w:sz="8" w:space="0" w:color="auto"/>
        <w:right w:val="single" w:sz="8" w:space="0" w:color="auto"/>
      </w:pBdr>
      <w:shd w:val="clear" w:color="000000" w:fill="EAFAF1"/>
      <w:spacing w:before="100" w:beforeAutospacing="1" w:after="100" w:afterAutospacing="1"/>
      <w:jc w:val="center"/>
    </w:pPr>
    <w:rPr>
      <w:b/>
      <w:bCs/>
      <w:kern w:val="0"/>
      <w:sz w:val="36"/>
      <w:szCs w:val="36"/>
    </w:rPr>
  </w:style>
  <w:style w:type="paragraph" w:customStyle="1" w:styleId="xl76">
    <w:name w:val="xl76"/>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36"/>
      <w:szCs w:val="36"/>
    </w:rPr>
  </w:style>
  <w:style w:type="paragraph" w:customStyle="1" w:styleId="xl77">
    <w:name w:val="xl77"/>
    <w:basedOn w:val="a"/>
    <w:rsid w:val="00435EDA"/>
    <w:pPr>
      <w:widowControl/>
      <w:pBdr>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78">
    <w:name w:val="xl78"/>
    <w:basedOn w:val="a"/>
    <w:rsid w:val="00435EDA"/>
    <w:pPr>
      <w:widowControl/>
      <w:pBdr>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79">
    <w:name w:val="xl79"/>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pPr>
    <w:rPr>
      <w:kern w:val="0"/>
      <w:sz w:val="36"/>
      <w:szCs w:val="36"/>
    </w:rPr>
  </w:style>
  <w:style w:type="paragraph" w:customStyle="1" w:styleId="xl80">
    <w:name w:val="xl80"/>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pPr>
    <w:rPr>
      <w:kern w:val="0"/>
      <w:sz w:val="36"/>
      <w:szCs w:val="36"/>
    </w:rPr>
  </w:style>
  <w:style w:type="paragraph" w:customStyle="1" w:styleId="xl81">
    <w:name w:val="xl81"/>
    <w:basedOn w:val="a"/>
    <w:rsid w:val="00435EDA"/>
    <w:pPr>
      <w:widowControl/>
      <w:pBdr>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82">
    <w:name w:val="xl82"/>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83">
    <w:name w:val="xl83"/>
    <w:basedOn w:val="a"/>
    <w:rsid w:val="00435EDA"/>
    <w:pPr>
      <w:widowControl/>
      <w:pBdr>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84">
    <w:name w:val="xl84"/>
    <w:basedOn w:val="a"/>
    <w:rsid w:val="00435ED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32"/>
      <w:szCs w:val="32"/>
    </w:rPr>
  </w:style>
  <w:style w:type="paragraph" w:customStyle="1" w:styleId="xl85">
    <w:name w:val="xl85"/>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kern w:val="0"/>
      <w:sz w:val="28"/>
      <w:szCs w:val="28"/>
    </w:rPr>
  </w:style>
  <w:style w:type="paragraph" w:customStyle="1" w:styleId="xl86">
    <w:name w:val="xl86"/>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kern w:val="0"/>
      <w:sz w:val="28"/>
      <w:szCs w:val="28"/>
    </w:rPr>
  </w:style>
  <w:style w:type="paragraph" w:customStyle="1" w:styleId="xl87">
    <w:name w:val="xl87"/>
    <w:basedOn w:val="a"/>
    <w:rsid w:val="00435EDA"/>
    <w:pPr>
      <w:widowControl/>
      <w:pBdr>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88">
    <w:name w:val="xl88"/>
    <w:basedOn w:val="a"/>
    <w:rsid w:val="00435ED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b/>
      <w:bCs/>
      <w:kern w:val="0"/>
      <w:sz w:val="32"/>
      <w:szCs w:val="32"/>
    </w:rPr>
  </w:style>
  <w:style w:type="paragraph" w:customStyle="1" w:styleId="xl89">
    <w:name w:val="xl89"/>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kern w:val="0"/>
      <w:sz w:val="28"/>
      <w:szCs w:val="28"/>
    </w:rPr>
  </w:style>
  <w:style w:type="paragraph" w:customStyle="1" w:styleId="xl90">
    <w:name w:val="xl90"/>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91">
    <w:name w:val="xl91"/>
    <w:basedOn w:val="a"/>
    <w:rsid w:val="00435EDA"/>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kern w:val="0"/>
      <w:sz w:val="32"/>
      <w:szCs w:val="32"/>
    </w:rPr>
  </w:style>
  <w:style w:type="paragraph" w:customStyle="1" w:styleId="xl92">
    <w:name w:val="xl92"/>
    <w:basedOn w:val="a"/>
    <w:rsid w:val="00435ED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kern w:val="0"/>
      <w:sz w:val="28"/>
      <w:szCs w:val="28"/>
    </w:rPr>
  </w:style>
  <w:style w:type="paragraph" w:customStyle="1" w:styleId="xl93">
    <w:name w:val="xl93"/>
    <w:basedOn w:val="a"/>
    <w:rsid w:val="00435ED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b/>
      <w:bCs/>
      <w:kern w:val="0"/>
      <w:sz w:val="32"/>
      <w:szCs w:val="32"/>
    </w:rPr>
  </w:style>
  <w:style w:type="paragraph" w:customStyle="1" w:styleId="xl94">
    <w:name w:val="xl94"/>
    <w:basedOn w:val="a"/>
    <w:rsid w:val="00435ED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left"/>
    </w:pPr>
    <w:rPr>
      <w:kern w:val="0"/>
      <w:sz w:val="28"/>
      <w:szCs w:val="28"/>
    </w:rPr>
  </w:style>
  <w:style w:type="paragraph" w:customStyle="1" w:styleId="xl95">
    <w:name w:val="xl95"/>
    <w:basedOn w:val="a"/>
    <w:rsid w:val="00435EDA"/>
    <w:pPr>
      <w:widowControl/>
      <w:pBdr>
        <w:top w:val="single" w:sz="8" w:space="0" w:color="auto"/>
        <w:left w:val="single" w:sz="8" w:space="0" w:color="auto"/>
        <w:right w:val="single" w:sz="8" w:space="0" w:color="auto"/>
      </w:pBdr>
      <w:shd w:val="clear" w:color="000000" w:fill="D6DCE4"/>
      <w:spacing w:before="100" w:beforeAutospacing="1" w:after="100" w:afterAutospacing="1"/>
      <w:jc w:val="center"/>
    </w:pPr>
    <w:rPr>
      <w:b/>
      <w:bCs/>
      <w:kern w:val="0"/>
      <w:sz w:val="28"/>
      <w:szCs w:val="28"/>
    </w:rPr>
  </w:style>
  <w:style w:type="paragraph" w:customStyle="1" w:styleId="xl96">
    <w:name w:val="xl96"/>
    <w:basedOn w:val="a"/>
    <w:rsid w:val="00435EDA"/>
    <w:pPr>
      <w:widowControl/>
      <w:pBdr>
        <w:top w:val="single" w:sz="8" w:space="0" w:color="auto"/>
        <w:left w:val="single" w:sz="8" w:space="0" w:color="auto"/>
        <w:bottom w:val="single" w:sz="8" w:space="0" w:color="auto"/>
        <w:right w:val="single" w:sz="8" w:space="0" w:color="auto"/>
      </w:pBdr>
      <w:shd w:val="clear" w:color="000000" w:fill="D6DCE4"/>
      <w:spacing w:before="100" w:beforeAutospacing="1" w:after="100" w:afterAutospacing="1"/>
      <w:jc w:val="center"/>
    </w:pPr>
    <w:rPr>
      <w:b/>
      <w:bCs/>
      <w:kern w:val="0"/>
      <w:sz w:val="28"/>
      <w:szCs w:val="28"/>
    </w:rPr>
  </w:style>
  <w:style w:type="paragraph" w:customStyle="1" w:styleId="xl97">
    <w:name w:val="xl97"/>
    <w:basedOn w:val="a"/>
    <w:rsid w:val="00435EDA"/>
    <w:pPr>
      <w:widowControl/>
      <w:pBdr>
        <w:top w:val="single" w:sz="8" w:space="0" w:color="auto"/>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28"/>
      <w:szCs w:val="28"/>
    </w:rPr>
  </w:style>
  <w:style w:type="paragraph" w:customStyle="1" w:styleId="xl98">
    <w:name w:val="xl98"/>
    <w:basedOn w:val="a"/>
    <w:rsid w:val="00435EDA"/>
    <w:pPr>
      <w:widowControl/>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pPr>
    <w:rPr>
      <w:b/>
      <w:bCs/>
      <w:kern w:val="0"/>
      <w:sz w:val="28"/>
      <w:szCs w:val="28"/>
    </w:rPr>
  </w:style>
  <w:style w:type="paragraph" w:customStyle="1" w:styleId="xl99">
    <w:name w:val="xl99"/>
    <w:basedOn w:val="a"/>
    <w:rsid w:val="00435EDA"/>
    <w:pPr>
      <w:widowControl/>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pPr>
    <w:rPr>
      <w:b/>
      <w:bCs/>
      <w:kern w:val="0"/>
      <w:sz w:val="28"/>
      <w:szCs w:val="28"/>
    </w:rPr>
  </w:style>
  <w:style w:type="paragraph" w:customStyle="1" w:styleId="xl100">
    <w:name w:val="xl100"/>
    <w:basedOn w:val="a"/>
    <w:rsid w:val="00435EDA"/>
    <w:pPr>
      <w:widowControl/>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pPr>
    <w:rPr>
      <w:b/>
      <w:bCs/>
      <w:kern w:val="0"/>
      <w:sz w:val="28"/>
      <w:szCs w:val="28"/>
    </w:rPr>
  </w:style>
  <w:style w:type="paragraph" w:customStyle="1" w:styleId="xl101">
    <w:name w:val="xl101"/>
    <w:basedOn w:val="a"/>
    <w:rsid w:val="00435EDA"/>
    <w:pPr>
      <w:widowControl/>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pPr>
    <w:rPr>
      <w:b/>
      <w:bCs/>
      <w:kern w:val="0"/>
      <w:sz w:val="28"/>
      <w:szCs w:val="28"/>
    </w:rPr>
  </w:style>
  <w:style w:type="paragraph" w:customStyle="1" w:styleId="xl102">
    <w:name w:val="xl102"/>
    <w:basedOn w:val="a"/>
    <w:rsid w:val="00435EDA"/>
    <w:pPr>
      <w:widowControl/>
      <w:pBdr>
        <w:left w:val="single" w:sz="8" w:space="0" w:color="auto"/>
        <w:bottom w:val="single" w:sz="8" w:space="0" w:color="auto"/>
        <w:right w:val="single" w:sz="8" w:space="0" w:color="auto"/>
      </w:pBdr>
      <w:shd w:val="clear" w:color="000000" w:fill="EAFAF1"/>
      <w:spacing w:before="100" w:beforeAutospacing="1" w:after="100" w:afterAutospacing="1"/>
      <w:jc w:val="center"/>
    </w:pPr>
    <w:rPr>
      <w:rFonts w:ascii="宋体" w:hAnsi="宋体" w:cs="宋体"/>
      <w:b/>
      <w:bCs/>
      <w:kern w:val="0"/>
      <w:sz w:val="32"/>
      <w:szCs w:val="32"/>
    </w:rPr>
  </w:style>
  <w:style w:type="paragraph" w:customStyle="1" w:styleId="xl103">
    <w:name w:val="xl103"/>
    <w:basedOn w:val="a"/>
    <w:rsid w:val="00435EDA"/>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b/>
      <w:bCs/>
      <w:kern w:val="0"/>
      <w:sz w:val="32"/>
      <w:szCs w:val="32"/>
    </w:rPr>
  </w:style>
  <w:style w:type="paragraph" w:customStyle="1" w:styleId="xl104">
    <w:name w:val="xl104"/>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105">
    <w:name w:val="xl105"/>
    <w:basedOn w:val="a"/>
    <w:rsid w:val="00435EDA"/>
    <w:pPr>
      <w:widowControl/>
      <w:pBdr>
        <w:top w:val="single" w:sz="8" w:space="0" w:color="000000"/>
        <w:left w:val="single" w:sz="8" w:space="0" w:color="000000"/>
        <w:bottom w:val="single" w:sz="8" w:space="0" w:color="000000"/>
        <w:right w:val="single" w:sz="8" w:space="0" w:color="000000"/>
      </w:pBdr>
      <w:shd w:val="clear" w:color="000000" w:fill="FCE4D6"/>
      <w:spacing w:before="100" w:beforeAutospacing="1" w:after="100" w:afterAutospacing="1"/>
      <w:jc w:val="center"/>
    </w:pPr>
    <w:rPr>
      <w:b/>
      <w:bCs/>
      <w:kern w:val="0"/>
      <w:sz w:val="36"/>
      <w:szCs w:val="36"/>
    </w:rPr>
  </w:style>
  <w:style w:type="paragraph" w:customStyle="1" w:styleId="xl106">
    <w:name w:val="xl106"/>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07">
    <w:name w:val="xl107"/>
    <w:basedOn w:val="a"/>
    <w:rsid w:val="00435EDA"/>
    <w:pPr>
      <w:widowControl/>
      <w:spacing w:before="100" w:beforeAutospacing="1" w:after="100" w:afterAutospacing="1"/>
      <w:jc w:val="left"/>
    </w:pPr>
    <w:rPr>
      <w:kern w:val="0"/>
      <w:sz w:val="28"/>
      <w:szCs w:val="28"/>
    </w:rPr>
  </w:style>
  <w:style w:type="paragraph" w:customStyle="1" w:styleId="xl108">
    <w:name w:val="xl108"/>
    <w:basedOn w:val="a"/>
    <w:rsid w:val="00435EDA"/>
    <w:pPr>
      <w:widowControl/>
      <w:pBdr>
        <w:bottom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109">
    <w:name w:val="xl109"/>
    <w:basedOn w:val="a"/>
    <w:rsid w:val="00435EDA"/>
    <w:pPr>
      <w:widowControl/>
      <w:pBdr>
        <w:top w:val="single" w:sz="8" w:space="0" w:color="auto"/>
        <w:left w:val="single" w:sz="8" w:space="0" w:color="auto"/>
        <w:bottom w:val="single" w:sz="8" w:space="0" w:color="auto"/>
      </w:pBdr>
      <w:shd w:val="clear" w:color="000000" w:fill="FCE4D6"/>
      <w:spacing w:before="100" w:beforeAutospacing="1" w:after="100" w:afterAutospacing="1"/>
      <w:jc w:val="center"/>
    </w:pPr>
    <w:rPr>
      <w:kern w:val="0"/>
      <w:sz w:val="36"/>
      <w:szCs w:val="36"/>
    </w:rPr>
  </w:style>
  <w:style w:type="paragraph" w:customStyle="1" w:styleId="xl110">
    <w:name w:val="xl110"/>
    <w:basedOn w:val="a"/>
    <w:rsid w:val="00435EDA"/>
    <w:pPr>
      <w:widowControl/>
      <w:pBdr>
        <w:top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111">
    <w:name w:val="xl111"/>
    <w:basedOn w:val="a"/>
    <w:rsid w:val="00435EDA"/>
    <w:pPr>
      <w:widowControl/>
      <w:pBdr>
        <w:top w:val="single" w:sz="8" w:space="0" w:color="auto"/>
        <w:left w:val="single" w:sz="8" w:space="0" w:color="auto"/>
        <w:right w:val="single" w:sz="8" w:space="0" w:color="auto"/>
      </w:pBdr>
      <w:spacing w:before="100" w:beforeAutospacing="1" w:after="100" w:afterAutospacing="1"/>
      <w:jc w:val="center"/>
    </w:pPr>
    <w:rPr>
      <w:b/>
      <w:bCs/>
      <w:kern w:val="0"/>
      <w:sz w:val="32"/>
      <w:szCs w:val="32"/>
    </w:rPr>
  </w:style>
  <w:style w:type="paragraph" w:customStyle="1" w:styleId="xl112">
    <w:name w:val="xl112"/>
    <w:basedOn w:val="a"/>
    <w:rsid w:val="00435EDA"/>
    <w:pPr>
      <w:widowControl/>
      <w:pBdr>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113">
    <w:name w:val="xl113"/>
    <w:basedOn w:val="a"/>
    <w:rsid w:val="00435ED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sz w:val="36"/>
      <w:szCs w:val="36"/>
    </w:rPr>
  </w:style>
  <w:style w:type="paragraph" w:customStyle="1" w:styleId="xl114">
    <w:name w:val="xl114"/>
    <w:basedOn w:val="a"/>
    <w:rsid w:val="00435EDA"/>
    <w:pPr>
      <w:widowControl/>
      <w:shd w:val="clear" w:color="000000" w:fill="FCE4D6"/>
      <w:spacing w:before="100" w:beforeAutospacing="1" w:after="100" w:afterAutospacing="1"/>
      <w:jc w:val="center"/>
    </w:pPr>
    <w:rPr>
      <w:kern w:val="0"/>
      <w:sz w:val="36"/>
      <w:szCs w:val="36"/>
    </w:rPr>
  </w:style>
  <w:style w:type="paragraph" w:customStyle="1" w:styleId="xl115">
    <w:name w:val="xl115"/>
    <w:basedOn w:val="a"/>
    <w:rsid w:val="00435EDA"/>
    <w:pPr>
      <w:widowControl/>
      <w:pBdr>
        <w:left w:val="single" w:sz="8" w:space="0" w:color="auto"/>
        <w:bottom w:val="single" w:sz="8" w:space="0" w:color="auto"/>
        <w:right w:val="single" w:sz="8" w:space="0" w:color="auto"/>
      </w:pBdr>
      <w:shd w:val="clear" w:color="000000" w:fill="FCE4D6"/>
      <w:spacing w:before="100" w:beforeAutospacing="1" w:after="100" w:afterAutospacing="1"/>
      <w:jc w:val="center"/>
    </w:pPr>
    <w:rPr>
      <w:b/>
      <w:bCs/>
      <w:kern w:val="0"/>
      <w:sz w:val="32"/>
      <w:szCs w:val="32"/>
    </w:rPr>
  </w:style>
  <w:style w:type="paragraph" w:customStyle="1" w:styleId="xl116">
    <w:name w:val="xl116"/>
    <w:basedOn w:val="a"/>
    <w:rsid w:val="00435ED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b/>
      <w:bCs/>
      <w:kern w:val="0"/>
      <w:sz w:val="36"/>
      <w:szCs w:val="36"/>
    </w:rPr>
  </w:style>
  <w:style w:type="paragraph" w:customStyle="1" w:styleId="xl117">
    <w:name w:val="xl117"/>
    <w:basedOn w:val="a"/>
    <w:rsid w:val="00435ED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pPr>
    <w:rPr>
      <w:kern w:val="0"/>
      <w:sz w:val="36"/>
      <w:szCs w:val="36"/>
    </w:rPr>
  </w:style>
  <w:style w:type="paragraph" w:customStyle="1" w:styleId="xl118">
    <w:name w:val="xl118"/>
    <w:basedOn w:val="a"/>
    <w:rsid w:val="00435EDA"/>
    <w:pPr>
      <w:widowControl/>
      <w:pBdr>
        <w:left w:val="single" w:sz="8" w:space="0" w:color="auto"/>
        <w:bottom w:val="single" w:sz="8" w:space="0" w:color="auto"/>
        <w:right w:val="single" w:sz="8" w:space="0" w:color="auto"/>
      </w:pBdr>
      <w:shd w:val="clear" w:color="000000" w:fill="EAFAF1"/>
      <w:spacing w:before="100" w:beforeAutospacing="1" w:after="100" w:afterAutospacing="1"/>
      <w:jc w:val="center"/>
    </w:pPr>
    <w:rPr>
      <w:b/>
      <w:bCs/>
      <w:kern w:val="0"/>
      <w:sz w:val="32"/>
      <w:szCs w:val="32"/>
    </w:rPr>
  </w:style>
  <w:style w:type="paragraph" w:customStyle="1" w:styleId="xl119">
    <w:name w:val="xl119"/>
    <w:basedOn w:val="a"/>
    <w:rsid w:val="00435EDA"/>
    <w:pPr>
      <w:widowControl/>
      <w:pBdr>
        <w:top w:val="single" w:sz="8" w:space="0" w:color="auto"/>
        <w:left w:val="single" w:sz="8" w:space="0" w:color="auto"/>
        <w:bottom w:val="single" w:sz="8" w:space="0" w:color="auto"/>
        <w:right w:val="single" w:sz="8" w:space="0" w:color="auto"/>
      </w:pBdr>
      <w:shd w:val="clear" w:color="000000" w:fill="EAFAF1"/>
      <w:spacing w:before="100" w:beforeAutospacing="1" w:after="100" w:afterAutospacing="1"/>
      <w:jc w:val="center"/>
    </w:pPr>
    <w:rPr>
      <w:b/>
      <w:bCs/>
      <w:color w:val="FF0000"/>
      <w:kern w:val="0"/>
      <w:sz w:val="36"/>
      <w:szCs w:val="36"/>
    </w:rPr>
  </w:style>
  <w:style w:type="paragraph" w:customStyle="1" w:styleId="xl120">
    <w:name w:val="xl120"/>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kern w:val="0"/>
      <w:sz w:val="36"/>
      <w:szCs w:val="36"/>
    </w:rPr>
  </w:style>
  <w:style w:type="paragraph" w:customStyle="1" w:styleId="xl121">
    <w:name w:val="xl121"/>
    <w:basedOn w:val="a"/>
    <w:rsid w:val="00435ED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b/>
      <w:bCs/>
      <w:kern w:val="0"/>
      <w:sz w:val="32"/>
      <w:szCs w:val="32"/>
    </w:rPr>
  </w:style>
  <w:style w:type="paragraph" w:customStyle="1" w:styleId="xl122">
    <w:name w:val="xl122"/>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FF0000"/>
      <w:kern w:val="0"/>
      <w:sz w:val="32"/>
      <w:szCs w:val="32"/>
    </w:rPr>
  </w:style>
  <w:style w:type="paragraph" w:customStyle="1" w:styleId="xl123">
    <w:name w:val="xl123"/>
    <w:basedOn w:val="a"/>
    <w:rsid w:val="00435EDA"/>
    <w:pPr>
      <w:widowControl/>
      <w:pBdr>
        <w:left w:val="single" w:sz="8" w:space="0" w:color="auto"/>
        <w:bottom w:val="single" w:sz="8" w:space="0" w:color="auto"/>
        <w:right w:val="single" w:sz="8" w:space="0" w:color="auto"/>
      </w:pBdr>
      <w:spacing w:before="100" w:beforeAutospacing="1" w:after="100" w:afterAutospacing="1"/>
      <w:jc w:val="center"/>
    </w:pPr>
    <w:rPr>
      <w:b/>
      <w:bCs/>
      <w:color w:val="FF0000"/>
      <w:kern w:val="0"/>
      <w:sz w:val="32"/>
      <w:szCs w:val="32"/>
    </w:rPr>
  </w:style>
  <w:style w:type="paragraph" w:customStyle="1" w:styleId="xl124">
    <w:name w:val="xl124"/>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FF0000"/>
      <w:kern w:val="0"/>
      <w:sz w:val="28"/>
      <w:szCs w:val="28"/>
    </w:rPr>
  </w:style>
  <w:style w:type="paragraph" w:customStyle="1" w:styleId="xl125">
    <w:name w:val="xl125"/>
    <w:basedOn w:val="a"/>
    <w:rsid w:val="00435EDA"/>
    <w:pPr>
      <w:widowControl/>
      <w:pBdr>
        <w:top w:val="single" w:sz="8" w:space="0" w:color="auto"/>
        <w:bottom w:val="single" w:sz="8" w:space="0" w:color="auto"/>
        <w:right w:val="single" w:sz="8" w:space="0" w:color="auto"/>
      </w:pBdr>
      <w:spacing w:before="100" w:beforeAutospacing="1" w:after="100" w:afterAutospacing="1"/>
      <w:jc w:val="center"/>
    </w:pPr>
    <w:rPr>
      <w:b/>
      <w:bCs/>
      <w:color w:val="FF0000"/>
      <w:kern w:val="0"/>
      <w:sz w:val="32"/>
      <w:szCs w:val="32"/>
    </w:rPr>
  </w:style>
  <w:style w:type="paragraph" w:customStyle="1" w:styleId="xl126">
    <w:name w:val="xl126"/>
    <w:basedOn w:val="a"/>
    <w:rsid w:val="00435EDA"/>
    <w:pPr>
      <w:widowControl/>
      <w:spacing w:before="100" w:beforeAutospacing="1" w:after="100" w:afterAutospacing="1"/>
      <w:jc w:val="left"/>
    </w:pPr>
    <w:rPr>
      <w:rFonts w:ascii="宋体" w:hAnsi="宋体" w:cs="宋体"/>
      <w:color w:val="FF0000"/>
      <w:kern w:val="0"/>
      <w:sz w:val="24"/>
    </w:rPr>
  </w:style>
  <w:style w:type="paragraph" w:customStyle="1" w:styleId="xl127">
    <w:name w:val="xl127"/>
    <w:basedOn w:val="a"/>
    <w:rsid w:val="00435EDA"/>
    <w:pPr>
      <w:widowControl/>
      <w:pBdr>
        <w:bottom w:val="single" w:sz="8" w:space="0" w:color="auto"/>
        <w:right w:val="single" w:sz="8" w:space="0" w:color="auto"/>
      </w:pBdr>
      <w:spacing w:before="100" w:beforeAutospacing="1" w:after="100" w:afterAutospacing="1"/>
      <w:jc w:val="center"/>
    </w:pPr>
    <w:rPr>
      <w:b/>
      <w:bCs/>
      <w:color w:val="FF0000"/>
      <w:kern w:val="0"/>
      <w:sz w:val="32"/>
      <w:szCs w:val="32"/>
    </w:rPr>
  </w:style>
  <w:style w:type="paragraph" w:customStyle="1" w:styleId="xl128">
    <w:name w:val="xl128"/>
    <w:basedOn w:val="a"/>
    <w:rsid w:val="00435EDA"/>
    <w:pPr>
      <w:widowControl/>
      <w:pBdr>
        <w:left w:val="single" w:sz="8" w:space="0" w:color="auto"/>
        <w:bottom w:val="single" w:sz="8" w:space="0" w:color="auto"/>
        <w:right w:val="single" w:sz="8" w:space="0" w:color="auto"/>
      </w:pBdr>
      <w:shd w:val="clear" w:color="000000" w:fill="FFCCFF"/>
      <w:spacing w:before="100" w:beforeAutospacing="1" w:after="100" w:afterAutospacing="1"/>
      <w:jc w:val="center"/>
    </w:pPr>
    <w:rPr>
      <w:rFonts w:ascii="宋体" w:hAnsi="宋体" w:cs="宋体"/>
      <w:b/>
      <w:bCs/>
      <w:color w:val="FF0000"/>
      <w:kern w:val="0"/>
      <w:sz w:val="32"/>
      <w:szCs w:val="32"/>
    </w:rPr>
  </w:style>
  <w:style w:type="paragraph" w:customStyle="1" w:styleId="xl129">
    <w:name w:val="xl129"/>
    <w:basedOn w:val="a"/>
    <w:rsid w:val="00435EDA"/>
    <w:pPr>
      <w:widowControl/>
      <w:pBdr>
        <w:top w:val="single" w:sz="8" w:space="0" w:color="auto"/>
        <w:bottom w:val="single" w:sz="8" w:space="0" w:color="auto"/>
        <w:right w:val="single" w:sz="8" w:space="0" w:color="auto"/>
      </w:pBdr>
      <w:shd w:val="clear" w:color="000000" w:fill="FCE4D6"/>
      <w:spacing w:before="100" w:beforeAutospacing="1" w:after="100" w:afterAutospacing="1"/>
      <w:jc w:val="center"/>
    </w:pPr>
    <w:rPr>
      <w:b/>
      <w:bCs/>
      <w:color w:val="FF0000"/>
      <w:kern w:val="0"/>
      <w:sz w:val="32"/>
      <w:szCs w:val="32"/>
    </w:rPr>
  </w:style>
  <w:style w:type="paragraph" w:customStyle="1" w:styleId="xl130">
    <w:name w:val="xl130"/>
    <w:basedOn w:val="a"/>
    <w:rsid w:val="00435ED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FF0000"/>
      <w:kern w:val="0"/>
      <w:sz w:val="28"/>
      <w:szCs w:val="28"/>
    </w:rPr>
  </w:style>
  <w:style w:type="paragraph" w:customStyle="1" w:styleId="xl131">
    <w:name w:val="xl131"/>
    <w:basedOn w:val="a"/>
    <w:rsid w:val="00435EDA"/>
    <w:pPr>
      <w:widowControl/>
      <w:pBdr>
        <w:top w:val="single" w:sz="8" w:space="0" w:color="auto"/>
        <w:left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132">
    <w:name w:val="xl132"/>
    <w:basedOn w:val="a"/>
    <w:rsid w:val="00435EDA"/>
    <w:pPr>
      <w:widowControl/>
      <w:pBdr>
        <w:top w:val="single" w:sz="8" w:space="0" w:color="auto"/>
        <w:left w:val="single" w:sz="8" w:space="0" w:color="auto"/>
        <w:right w:val="single" w:sz="8" w:space="0" w:color="auto"/>
      </w:pBdr>
      <w:spacing w:before="100" w:beforeAutospacing="1" w:after="100" w:afterAutospacing="1"/>
      <w:jc w:val="center"/>
    </w:pPr>
    <w:rPr>
      <w:b/>
      <w:bCs/>
      <w:kern w:val="0"/>
      <w:sz w:val="36"/>
      <w:szCs w:val="36"/>
    </w:rPr>
  </w:style>
  <w:style w:type="paragraph" w:customStyle="1" w:styleId="xl133">
    <w:name w:val="xl133"/>
    <w:basedOn w:val="a"/>
    <w:rsid w:val="00435EDA"/>
    <w:pPr>
      <w:widowControl/>
      <w:pBdr>
        <w:top w:val="single" w:sz="8" w:space="0" w:color="auto"/>
        <w:left w:val="single" w:sz="8" w:space="0" w:color="auto"/>
        <w:right w:val="single" w:sz="8" w:space="0" w:color="auto"/>
      </w:pBdr>
      <w:shd w:val="clear" w:color="000000" w:fill="FCE4D6"/>
      <w:spacing w:before="100" w:beforeAutospacing="1" w:after="100" w:afterAutospacing="1"/>
      <w:jc w:val="left"/>
    </w:pPr>
    <w:rPr>
      <w:kern w:val="0"/>
      <w:sz w:val="28"/>
      <w:szCs w:val="28"/>
    </w:rPr>
  </w:style>
  <w:style w:type="paragraph" w:customStyle="1" w:styleId="xl134">
    <w:name w:val="xl134"/>
    <w:basedOn w:val="a"/>
    <w:rsid w:val="00435EDA"/>
    <w:pPr>
      <w:widowControl/>
      <w:pBdr>
        <w:top w:val="single" w:sz="8" w:space="0" w:color="auto"/>
        <w:right w:val="single" w:sz="8" w:space="0" w:color="auto"/>
      </w:pBdr>
      <w:shd w:val="clear" w:color="000000" w:fill="FCE4D6"/>
      <w:spacing w:before="100" w:beforeAutospacing="1" w:after="100" w:afterAutospacing="1"/>
      <w:jc w:val="center"/>
    </w:pPr>
    <w:rPr>
      <w:b/>
      <w:bCs/>
      <w:kern w:val="0"/>
      <w:sz w:val="36"/>
      <w:szCs w:val="36"/>
    </w:rPr>
  </w:style>
  <w:style w:type="paragraph" w:customStyle="1" w:styleId="xl135">
    <w:name w:val="xl135"/>
    <w:basedOn w:val="a"/>
    <w:rsid w:val="00435EDA"/>
    <w:pPr>
      <w:widowControl/>
      <w:pBdr>
        <w:right w:val="single" w:sz="8" w:space="0" w:color="auto"/>
      </w:pBdr>
      <w:spacing w:before="100" w:beforeAutospacing="1" w:after="100" w:afterAutospacing="1"/>
      <w:jc w:val="center"/>
    </w:pPr>
    <w:rPr>
      <w:b/>
      <w:bCs/>
      <w:kern w:val="0"/>
      <w:sz w:val="44"/>
      <w:szCs w:val="44"/>
    </w:rPr>
  </w:style>
  <w:style w:type="paragraph" w:customStyle="1" w:styleId="xl136">
    <w:name w:val="xl136"/>
    <w:basedOn w:val="a"/>
    <w:rsid w:val="00435EDA"/>
    <w:pPr>
      <w:widowControl/>
      <w:pBdr>
        <w:bottom w:val="single" w:sz="8" w:space="0" w:color="auto"/>
        <w:right w:val="single" w:sz="8" w:space="0" w:color="auto"/>
      </w:pBdr>
      <w:spacing w:before="100" w:beforeAutospacing="1" w:after="100" w:afterAutospacing="1"/>
      <w:jc w:val="center"/>
    </w:pPr>
    <w:rPr>
      <w:b/>
      <w:bCs/>
      <w:kern w:val="0"/>
      <w:sz w:val="44"/>
      <w:szCs w:val="44"/>
    </w:rPr>
  </w:style>
  <w:style w:type="paragraph" w:customStyle="1" w:styleId="xl137">
    <w:name w:val="xl137"/>
    <w:basedOn w:val="a"/>
    <w:rsid w:val="00435EDA"/>
    <w:pPr>
      <w:widowControl/>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jc w:val="center"/>
    </w:pPr>
    <w:rPr>
      <w:b/>
      <w:bCs/>
      <w:kern w:val="0"/>
      <w:sz w:val="36"/>
      <w:szCs w:val="36"/>
    </w:rPr>
  </w:style>
  <w:style w:type="paragraph" w:customStyle="1" w:styleId="xl138">
    <w:name w:val="xl138"/>
    <w:basedOn w:val="a"/>
    <w:rsid w:val="00435EDA"/>
    <w:pPr>
      <w:widowControl/>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jc w:val="center"/>
    </w:pPr>
    <w:rPr>
      <w:b/>
      <w:bCs/>
      <w:kern w:val="0"/>
      <w:sz w:val="36"/>
      <w:szCs w:val="36"/>
    </w:rPr>
  </w:style>
  <w:style w:type="paragraph" w:customStyle="1" w:styleId="xl139">
    <w:name w:val="xl139"/>
    <w:basedOn w:val="a"/>
    <w:rsid w:val="00435EDA"/>
    <w:pPr>
      <w:widowControl/>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pPr>
    <w:rPr>
      <w:b/>
      <w:bCs/>
      <w:kern w:val="0"/>
      <w:sz w:val="36"/>
      <w:szCs w:val="36"/>
    </w:rPr>
  </w:style>
  <w:style w:type="paragraph" w:customStyle="1" w:styleId="xl140">
    <w:name w:val="xl140"/>
    <w:basedOn w:val="a"/>
    <w:rsid w:val="00435EDA"/>
    <w:pPr>
      <w:widowControl/>
      <w:pBdr>
        <w:top w:val="single" w:sz="8" w:space="0" w:color="auto"/>
        <w:left w:val="single" w:sz="8" w:space="0" w:color="auto"/>
        <w:bottom w:val="single" w:sz="8" w:space="0" w:color="auto"/>
        <w:right w:val="single" w:sz="8" w:space="0" w:color="auto"/>
      </w:pBdr>
      <w:shd w:val="clear" w:color="000000" w:fill="D9E1F2"/>
      <w:spacing w:before="100" w:beforeAutospacing="1" w:after="100" w:afterAutospacing="1"/>
      <w:jc w:val="center"/>
    </w:pPr>
    <w:rPr>
      <w:b/>
      <w:bCs/>
      <w:kern w:val="0"/>
      <w:sz w:val="36"/>
      <w:szCs w:val="36"/>
    </w:rPr>
  </w:style>
  <w:style w:type="paragraph" w:customStyle="1" w:styleId="xl141">
    <w:name w:val="xl141"/>
    <w:basedOn w:val="a"/>
    <w:rsid w:val="00435EDA"/>
    <w:pPr>
      <w:widowControl/>
      <w:pBdr>
        <w:top w:val="single" w:sz="8" w:space="0" w:color="auto"/>
        <w:left w:val="single" w:sz="8" w:space="0" w:color="auto"/>
        <w:bottom w:val="single" w:sz="8" w:space="0" w:color="auto"/>
      </w:pBdr>
      <w:shd w:val="clear" w:color="000000" w:fill="D6DCE4"/>
      <w:spacing w:before="100" w:beforeAutospacing="1" w:after="100" w:afterAutospacing="1"/>
      <w:jc w:val="center"/>
    </w:pPr>
    <w:rPr>
      <w:b/>
      <w:bCs/>
      <w:kern w:val="0"/>
      <w:sz w:val="36"/>
      <w:szCs w:val="36"/>
    </w:rPr>
  </w:style>
  <w:style w:type="paragraph" w:customStyle="1" w:styleId="xl142">
    <w:name w:val="xl142"/>
    <w:basedOn w:val="a"/>
    <w:rsid w:val="00435EDA"/>
    <w:pPr>
      <w:widowControl/>
      <w:pBdr>
        <w:top w:val="single" w:sz="8" w:space="0" w:color="auto"/>
        <w:bottom w:val="single" w:sz="8" w:space="0" w:color="auto"/>
        <w:right w:val="single" w:sz="8" w:space="0" w:color="auto"/>
      </w:pBdr>
      <w:shd w:val="clear" w:color="000000" w:fill="D6DCE4"/>
      <w:spacing w:before="100" w:beforeAutospacing="1" w:after="100" w:afterAutospacing="1"/>
      <w:jc w:val="center"/>
    </w:pPr>
    <w:rPr>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EF9D8889-3FFD-46EF-94BE-45CB3BD76F1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7381</Words>
  <Characters>10555</Characters>
  <Application>Microsoft Office Word</Application>
  <DocSecurity>0</DocSecurity>
  <Lines>5277</Lines>
  <Paragraphs>1630</Paragraphs>
  <ScaleCrop>false</ScaleCrop>
  <Company>China</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××专业培养方案</dc:title>
  <dc:creator>戢乐如</dc:creator>
  <cp:lastModifiedBy>丽 徐</cp:lastModifiedBy>
  <cp:revision>3</cp:revision>
  <cp:lastPrinted>2025-09-21T14:41:00Z</cp:lastPrinted>
  <dcterms:created xsi:type="dcterms:W3CDTF">2026-05-25T00:49:00Z</dcterms:created>
  <dcterms:modified xsi:type="dcterms:W3CDTF">2026-06-13T08:35:00Z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RubyTemplateID">
    <vt:lpwstr>6</vt:lpwstr>
  </property>
  <property fmtid="{D5CDD505-2E9C-101B-9397-08002B2CF9AE}" pid="4" name="ICV">
    <vt:lpwstr>2F5E70FC86894C79BA7B70FC9069F09E</vt:lpwstr>
  </property>
  <property fmtid="{D5CDD505-2E9C-101B-9397-08002B2CF9AE}" pid="5" name="KSOTemplateDocerSaveRecord">
    <vt:lpwstr>eyJoZGlkIjoiM2Q4Mjk5M2ZlOGZkOWM5ZjhjNjJiODZhYmE1M2JlNGYiLCJ1c2VySWQiOiI0MzYyNTA5MDEifQ==</vt:lpwstr>
  </property>
</Properties>
</file>