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D240" w14:textId="15C54AB8" w:rsidR="004C5830" w:rsidRDefault="004C5830" w:rsidP="004C5830">
      <w:pPr>
        <w:spacing w:afterLines="50" w:after="156"/>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附件</w:t>
      </w:r>
      <w:r>
        <w:rPr>
          <w:rFonts w:ascii="Times New Roman" w:eastAsia="黑体" w:hAnsi="Times New Roman" w:cs="Times New Roman" w:hint="eastAsia"/>
          <w:b/>
          <w:color w:val="000000" w:themeColor="text1"/>
          <w:sz w:val="32"/>
          <w:szCs w:val="32"/>
        </w:rPr>
        <w:t>1-1</w:t>
      </w:r>
    </w:p>
    <w:p w14:paraId="61E5B5EB" w14:textId="74AFA124" w:rsidR="00B23A94" w:rsidRPr="001830FE" w:rsidRDefault="00DE4DDE">
      <w:pPr>
        <w:spacing w:afterLines="50" w:after="156"/>
        <w:jc w:val="center"/>
        <w:rPr>
          <w:rFonts w:ascii="Times New Roman" w:eastAsia="黑体" w:hAnsi="Times New Roman" w:cs="Times New Roman"/>
          <w:b/>
          <w:color w:val="000000" w:themeColor="text1"/>
          <w:sz w:val="32"/>
          <w:szCs w:val="32"/>
        </w:rPr>
      </w:pPr>
      <w:r w:rsidRPr="001830FE">
        <w:rPr>
          <w:rFonts w:ascii="Times New Roman" w:eastAsia="黑体" w:hAnsi="Times New Roman" w:cs="Times New Roman" w:hint="eastAsia"/>
          <w:b/>
          <w:color w:val="000000" w:themeColor="text1"/>
          <w:sz w:val="32"/>
          <w:szCs w:val="32"/>
        </w:rPr>
        <w:t>2</w:t>
      </w:r>
      <w:r w:rsidRPr="001830FE">
        <w:rPr>
          <w:rFonts w:ascii="Times New Roman" w:eastAsia="黑体" w:hAnsi="Times New Roman" w:cs="Times New Roman"/>
          <w:b/>
          <w:color w:val="000000" w:themeColor="text1"/>
          <w:sz w:val="32"/>
          <w:szCs w:val="32"/>
        </w:rPr>
        <w:t>018</w:t>
      </w:r>
      <w:r w:rsidRPr="001830FE">
        <w:rPr>
          <w:rFonts w:ascii="Times New Roman" w:eastAsia="黑体" w:hAnsi="Times New Roman" w:cs="Times New Roman" w:hint="eastAsia"/>
          <w:b/>
          <w:color w:val="000000" w:themeColor="text1"/>
          <w:sz w:val="32"/>
          <w:szCs w:val="32"/>
        </w:rPr>
        <w:t>版</w:t>
      </w:r>
      <w:r w:rsidRPr="001830FE">
        <w:rPr>
          <w:rFonts w:ascii="Times New Roman" w:eastAsia="黑体" w:hAnsi="Times New Roman" w:cs="Times New Roman"/>
          <w:b/>
          <w:color w:val="000000" w:themeColor="text1"/>
          <w:sz w:val="32"/>
          <w:szCs w:val="32"/>
        </w:rPr>
        <w:t>化学工程与工艺专业本科人才培养方案</w:t>
      </w:r>
    </w:p>
    <w:p w14:paraId="4480EB29" w14:textId="77777777" w:rsidR="00B23A94" w:rsidRPr="001830FE" w:rsidRDefault="00DE4DDE">
      <w:pPr>
        <w:spacing w:afterLines="50" w:after="156"/>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color w:val="000000" w:themeColor="text1"/>
          <w:sz w:val="21"/>
          <w:szCs w:val="21"/>
        </w:rPr>
        <w:t>专业代码：</w:t>
      </w:r>
      <w:r w:rsidRPr="001830FE">
        <w:rPr>
          <w:rFonts w:ascii="Times New Roman" w:eastAsia="宋体" w:hAnsi="Times New Roman" w:cs="Times New Roman"/>
          <w:color w:val="000000" w:themeColor="text1"/>
          <w:sz w:val="21"/>
          <w:szCs w:val="21"/>
        </w:rPr>
        <w:t>081301</w:t>
      </w:r>
    </w:p>
    <w:p w14:paraId="20CA683A" w14:textId="1E826DAB" w:rsidR="00B23A94" w:rsidRPr="001830FE" w:rsidRDefault="00DE4DDE" w:rsidP="006A3A23">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注：</w:t>
      </w:r>
      <w:r w:rsidRPr="001830FE">
        <w:rPr>
          <w:rFonts w:ascii="Times New Roman" w:eastAsia="宋体" w:hAnsi="Times New Roman" w:cs="Times New Roman" w:hint="eastAsia"/>
          <w:color w:val="000000" w:themeColor="text1"/>
          <w:sz w:val="21"/>
          <w:szCs w:val="21"/>
        </w:rPr>
        <w:t>2</w:t>
      </w:r>
      <w:r w:rsidRPr="001830FE">
        <w:rPr>
          <w:rFonts w:ascii="Times New Roman" w:eastAsia="宋体" w:hAnsi="Times New Roman" w:cs="Times New Roman"/>
          <w:color w:val="000000" w:themeColor="text1"/>
          <w:sz w:val="21"/>
          <w:szCs w:val="21"/>
        </w:rPr>
        <w:t>018</w:t>
      </w:r>
      <w:proofErr w:type="gramStart"/>
      <w:r w:rsidRPr="001830FE">
        <w:rPr>
          <w:rFonts w:ascii="Times New Roman" w:eastAsia="宋体" w:hAnsi="Times New Roman" w:cs="Times New Roman" w:hint="eastAsia"/>
          <w:color w:val="000000" w:themeColor="text1"/>
          <w:sz w:val="21"/>
          <w:szCs w:val="21"/>
        </w:rPr>
        <w:t>版培养</w:t>
      </w:r>
      <w:proofErr w:type="gramEnd"/>
      <w:r w:rsidRPr="001830FE">
        <w:rPr>
          <w:rFonts w:ascii="Times New Roman" w:eastAsia="宋体" w:hAnsi="Times New Roman" w:cs="Times New Roman" w:hint="eastAsia"/>
          <w:color w:val="000000" w:themeColor="text1"/>
          <w:sz w:val="21"/>
          <w:szCs w:val="21"/>
        </w:rPr>
        <w:t>方案</w:t>
      </w:r>
      <w:r w:rsidR="0058306F">
        <w:rPr>
          <w:rFonts w:ascii="Times New Roman" w:eastAsia="宋体" w:hAnsi="Times New Roman" w:cs="Times New Roman" w:hint="eastAsia"/>
          <w:color w:val="000000" w:themeColor="text1"/>
          <w:sz w:val="21"/>
          <w:szCs w:val="21"/>
        </w:rPr>
        <w:t>的使用</w:t>
      </w:r>
      <w:r w:rsidR="006A3A23" w:rsidRPr="006A3A23">
        <w:rPr>
          <w:rFonts w:ascii="Times New Roman" w:eastAsia="宋体" w:hAnsi="Times New Roman" w:cs="Times New Roman" w:hint="eastAsia"/>
          <w:color w:val="000000" w:themeColor="text1"/>
          <w:sz w:val="21"/>
          <w:szCs w:val="21"/>
        </w:rPr>
        <w:t>对象为</w:t>
      </w:r>
      <w:r w:rsidR="006A3A23" w:rsidRPr="006A3A23">
        <w:rPr>
          <w:rFonts w:ascii="Times New Roman" w:eastAsia="宋体" w:hAnsi="Times New Roman" w:cs="Times New Roman" w:hint="eastAsia"/>
          <w:color w:val="000000" w:themeColor="text1"/>
          <w:sz w:val="21"/>
          <w:szCs w:val="21"/>
        </w:rPr>
        <w:t xml:space="preserve"> 2018</w:t>
      </w:r>
      <w:r w:rsidR="006A3A23" w:rsidRPr="006A3A23">
        <w:rPr>
          <w:rFonts w:ascii="Times New Roman" w:eastAsia="宋体" w:hAnsi="Times New Roman" w:cs="Times New Roman" w:hint="eastAsia"/>
          <w:color w:val="000000" w:themeColor="text1"/>
          <w:sz w:val="21"/>
          <w:szCs w:val="21"/>
        </w:rPr>
        <w:t>、</w:t>
      </w:r>
      <w:r w:rsidR="006A3A23" w:rsidRPr="006A3A23">
        <w:rPr>
          <w:rFonts w:ascii="Times New Roman" w:eastAsia="宋体" w:hAnsi="Times New Roman" w:cs="Times New Roman" w:hint="eastAsia"/>
          <w:color w:val="000000" w:themeColor="text1"/>
          <w:sz w:val="21"/>
          <w:szCs w:val="21"/>
        </w:rPr>
        <w:t>2019</w:t>
      </w:r>
      <w:r w:rsidR="006A3A23" w:rsidRPr="006A3A23">
        <w:rPr>
          <w:rFonts w:ascii="Times New Roman" w:eastAsia="宋体" w:hAnsi="Times New Roman" w:cs="Times New Roman" w:hint="eastAsia"/>
          <w:color w:val="000000" w:themeColor="text1"/>
          <w:sz w:val="21"/>
          <w:szCs w:val="21"/>
        </w:rPr>
        <w:t>、</w:t>
      </w:r>
      <w:r w:rsidR="006A3A23" w:rsidRPr="006A3A23">
        <w:rPr>
          <w:rFonts w:ascii="Times New Roman" w:eastAsia="宋体" w:hAnsi="Times New Roman" w:cs="Times New Roman" w:hint="eastAsia"/>
          <w:color w:val="000000" w:themeColor="text1"/>
          <w:sz w:val="21"/>
          <w:szCs w:val="21"/>
        </w:rPr>
        <w:t>2020</w:t>
      </w:r>
      <w:r w:rsidR="006A3A23" w:rsidRPr="006A3A23">
        <w:rPr>
          <w:rFonts w:ascii="Times New Roman" w:eastAsia="宋体" w:hAnsi="Times New Roman" w:cs="Times New Roman" w:hint="eastAsia"/>
          <w:color w:val="000000" w:themeColor="text1"/>
          <w:sz w:val="21"/>
          <w:szCs w:val="21"/>
        </w:rPr>
        <w:t>和</w:t>
      </w:r>
      <w:r w:rsidR="006A3A23" w:rsidRPr="006A3A23">
        <w:rPr>
          <w:rFonts w:ascii="Times New Roman" w:eastAsia="宋体" w:hAnsi="Times New Roman" w:cs="Times New Roman" w:hint="eastAsia"/>
          <w:color w:val="000000" w:themeColor="text1"/>
          <w:sz w:val="21"/>
          <w:szCs w:val="21"/>
        </w:rPr>
        <w:t>2021</w:t>
      </w:r>
      <w:r w:rsidR="006A3A23" w:rsidRPr="006A3A23">
        <w:rPr>
          <w:rFonts w:ascii="Times New Roman" w:eastAsia="宋体" w:hAnsi="Times New Roman" w:cs="Times New Roman" w:hint="eastAsia"/>
          <w:color w:val="000000" w:themeColor="text1"/>
          <w:sz w:val="21"/>
          <w:szCs w:val="21"/>
        </w:rPr>
        <w:t>级化工专业本科生，是本次工程教育认证申请书要求提供的最近一届（</w:t>
      </w:r>
      <w:r w:rsidR="006A3A23" w:rsidRPr="006A3A23">
        <w:rPr>
          <w:rFonts w:ascii="Times New Roman" w:eastAsia="宋体" w:hAnsi="Times New Roman" w:cs="Times New Roman" w:hint="eastAsia"/>
          <w:color w:val="000000" w:themeColor="text1"/>
          <w:sz w:val="21"/>
          <w:szCs w:val="21"/>
        </w:rPr>
        <w:t>2025</w:t>
      </w:r>
      <w:r w:rsidR="006A3A23" w:rsidRPr="006A3A23">
        <w:rPr>
          <w:rFonts w:ascii="Times New Roman" w:eastAsia="宋体" w:hAnsi="Times New Roman" w:cs="Times New Roman" w:hint="eastAsia"/>
          <w:color w:val="000000" w:themeColor="text1"/>
          <w:sz w:val="21"/>
          <w:szCs w:val="21"/>
        </w:rPr>
        <w:t>届）毕业生使用的专业培养方案。</w:t>
      </w:r>
    </w:p>
    <w:p w14:paraId="100D34DE" w14:textId="77777777" w:rsidR="00B23A94" w:rsidRPr="001830FE" w:rsidRDefault="00DE4DDE">
      <w:pPr>
        <w:jc w:val="left"/>
        <w:outlineLvl w:val="0"/>
        <w:rPr>
          <w:rFonts w:ascii="Times New Roman" w:eastAsia="黑体" w:hAnsi="Times New Roman" w:cs="Times New Roman"/>
          <w:b/>
          <w:color w:val="000000" w:themeColor="text1"/>
          <w:sz w:val="28"/>
          <w:szCs w:val="28"/>
        </w:rPr>
      </w:pPr>
      <w:r w:rsidRPr="001830FE">
        <w:rPr>
          <w:rFonts w:ascii="Times New Roman" w:eastAsia="黑体" w:hAnsi="Times New Roman" w:cs="Times New Roman"/>
          <w:b/>
          <w:color w:val="000000" w:themeColor="text1"/>
          <w:sz w:val="28"/>
          <w:szCs w:val="28"/>
        </w:rPr>
        <w:t>一、专业简介</w:t>
      </w:r>
    </w:p>
    <w:p w14:paraId="65B1DA2D" w14:textId="77777777"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化学工程与工艺专业前身为</w:t>
      </w:r>
      <w:r w:rsidRPr="001830FE">
        <w:rPr>
          <w:rFonts w:ascii="Times New Roman" w:eastAsia="宋体" w:hAnsi="Times New Roman" w:cs="Times New Roman"/>
          <w:color w:val="000000" w:themeColor="text1"/>
          <w:sz w:val="21"/>
          <w:szCs w:val="21"/>
        </w:rPr>
        <w:t>1992</w:t>
      </w:r>
      <w:r w:rsidRPr="001830FE">
        <w:rPr>
          <w:rFonts w:ascii="Times New Roman" w:eastAsia="宋体" w:hAnsi="Times New Roman" w:cs="Times New Roman"/>
          <w:color w:val="000000" w:themeColor="text1"/>
          <w:sz w:val="21"/>
          <w:szCs w:val="21"/>
        </w:rPr>
        <w:t>年开办的精细化工专业，</w:t>
      </w:r>
      <w:r w:rsidRPr="001830FE">
        <w:rPr>
          <w:rFonts w:ascii="Times New Roman" w:eastAsia="宋体" w:hAnsi="Times New Roman" w:cs="Times New Roman"/>
          <w:color w:val="000000" w:themeColor="text1"/>
          <w:sz w:val="21"/>
          <w:szCs w:val="21"/>
        </w:rPr>
        <w:t>1998</w:t>
      </w:r>
      <w:r w:rsidRPr="001830FE">
        <w:rPr>
          <w:rFonts w:ascii="Times New Roman" w:eastAsia="宋体" w:hAnsi="Times New Roman" w:cs="Times New Roman"/>
          <w:color w:val="000000" w:themeColor="text1"/>
          <w:sz w:val="21"/>
          <w:szCs w:val="21"/>
        </w:rPr>
        <w:t>年更名为化学工程与工艺专业。</w:t>
      </w:r>
      <w:r w:rsidRPr="001830FE">
        <w:rPr>
          <w:rFonts w:ascii="Times New Roman" w:eastAsia="宋体" w:hAnsi="Times New Roman" w:cs="Times New Roman"/>
          <w:color w:val="000000" w:themeColor="text1"/>
          <w:sz w:val="21"/>
          <w:szCs w:val="21"/>
        </w:rPr>
        <w:t>2000</w:t>
      </w:r>
      <w:r w:rsidRPr="001830FE">
        <w:rPr>
          <w:rFonts w:ascii="Times New Roman" w:eastAsia="宋体" w:hAnsi="Times New Roman" w:cs="Times New Roman"/>
          <w:color w:val="000000" w:themeColor="text1"/>
          <w:sz w:val="21"/>
          <w:szCs w:val="21"/>
        </w:rPr>
        <w:t>年获得</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color w:val="000000" w:themeColor="text1"/>
          <w:sz w:val="21"/>
          <w:szCs w:val="21"/>
        </w:rPr>
        <w:t>应用化学</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color w:val="000000" w:themeColor="text1"/>
          <w:sz w:val="21"/>
          <w:szCs w:val="21"/>
        </w:rPr>
        <w:t>硕士点授予权，并列入江西省示范性建设硕士点；</w:t>
      </w:r>
      <w:r w:rsidRPr="001830FE">
        <w:rPr>
          <w:rFonts w:ascii="Times New Roman" w:eastAsia="宋体" w:hAnsi="Times New Roman" w:cs="Times New Roman"/>
          <w:color w:val="000000" w:themeColor="text1"/>
          <w:sz w:val="21"/>
          <w:szCs w:val="21"/>
        </w:rPr>
        <w:t>2005</w:t>
      </w:r>
      <w:r w:rsidRPr="001830FE">
        <w:rPr>
          <w:rFonts w:ascii="Times New Roman" w:eastAsia="宋体" w:hAnsi="Times New Roman" w:cs="Times New Roman"/>
          <w:color w:val="000000" w:themeColor="text1"/>
          <w:sz w:val="21"/>
          <w:szCs w:val="21"/>
        </w:rPr>
        <w:t>年评为江西省品牌专业，同年获</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color w:val="000000" w:themeColor="text1"/>
          <w:sz w:val="21"/>
          <w:szCs w:val="21"/>
        </w:rPr>
        <w:t>化学工艺</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color w:val="000000" w:themeColor="text1"/>
          <w:sz w:val="21"/>
          <w:szCs w:val="21"/>
        </w:rPr>
        <w:t>硕士点授予权并开始招收化学工艺专业硕士研究生；</w:t>
      </w:r>
      <w:r w:rsidRPr="001830FE">
        <w:rPr>
          <w:rFonts w:ascii="Times New Roman" w:eastAsia="宋体" w:hAnsi="Times New Roman" w:cs="Times New Roman"/>
          <w:color w:val="000000" w:themeColor="text1"/>
          <w:sz w:val="21"/>
          <w:szCs w:val="21"/>
        </w:rPr>
        <w:t>2006</w:t>
      </w:r>
      <w:r w:rsidRPr="001830FE">
        <w:rPr>
          <w:rFonts w:ascii="Times New Roman" w:eastAsia="宋体" w:hAnsi="Times New Roman" w:cs="Times New Roman"/>
          <w:color w:val="000000" w:themeColor="text1"/>
          <w:sz w:val="21"/>
          <w:szCs w:val="21"/>
        </w:rPr>
        <w:t>年获</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color w:val="000000" w:themeColor="text1"/>
          <w:sz w:val="21"/>
          <w:szCs w:val="21"/>
        </w:rPr>
        <w:t>化学工程</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color w:val="000000" w:themeColor="text1"/>
          <w:sz w:val="21"/>
          <w:szCs w:val="21"/>
        </w:rPr>
        <w:t>硕士点授予权；</w:t>
      </w:r>
      <w:r w:rsidRPr="001830FE">
        <w:rPr>
          <w:rFonts w:ascii="Times New Roman" w:eastAsia="宋体" w:hAnsi="Times New Roman" w:cs="Times New Roman"/>
          <w:color w:val="000000" w:themeColor="text1"/>
          <w:sz w:val="21"/>
          <w:szCs w:val="21"/>
        </w:rPr>
        <w:t>2010</w:t>
      </w:r>
      <w:r w:rsidRPr="001830FE">
        <w:rPr>
          <w:rFonts w:ascii="Times New Roman" w:eastAsia="宋体" w:hAnsi="Times New Roman" w:cs="Times New Roman"/>
          <w:color w:val="000000" w:themeColor="text1"/>
          <w:sz w:val="21"/>
          <w:szCs w:val="21"/>
        </w:rPr>
        <w:t>年获化学工程与技术一级学科硕士点授予权；</w:t>
      </w:r>
      <w:r w:rsidRPr="001830FE">
        <w:rPr>
          <w:rFonts w:ascii="Times New Roman" w:eastAsia="宋体" w:hAnsi="Times New Roman" w:cs="Times New Roman"/>
          <w:color w:val="000000" w:themeColor="text1"/>
          <w:sz w:val="21"/>
          <w:szCs w:val="21"/>
        </w:rPr>
        <w:t>2013</w:t>
      </w:r>
      <w:r w:rsidRPr="001830FE">
        <w:rPr>
          <w:rFonts w:ascii="Times New Roman" w:eastAsia="宋体" w:hAnsi="Times New Roman" w:cs="Times New Roman"/>
          <w:color w:val="000000" w:themeColor="text1"/>
          <w:sz w:val="21"/>
          <w:szCs w:val="21"/>
        </w:rPr>
        <w:t>年</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color w:val="000000" w:themeColor="text1"/>
          <w:sz w:val="21"/>
          <w:szCs w:val="21"/>
        </w:rPr>
        <w:t>化学工程</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color w:val="000000" w:themeColor="text1"/>
          <w:sz w:val="21"/>
          <w:szCs w:val="21"/>
        </w:rPr>
        <w:t>工程硕士领域获批教育部第三批卓越工程师教育培养计划研究生层次学科领域；</w:t>
      </w:r>
      <w:r w:rsidRPr="001830FE">
        <w:rPr>
          <w:rFonts w:ascii="Times New Roman" w:eastAsia="宋体" w:hAnsi="Times New Roman" w:cs="Times New Roman"/>
          <w:color w:val="000000" w:themeColor="text1"/>
          <w:sz w:val="21"/>
          <w:szCs w:val="21"/>
        </w:rPr>
        <w:t>2019</w:t>
      </w:r>
      <w:r w:rsidRPr="001830FE">
        <w:rPr>
          <w:rFonts w:ascii="Times New Roman" w:eastAsia="宋体" w:hAnsi="Times New Roman" w:cs="Times New Roman"/>
          <w:color w:val="000000" w:themeColor="text1"/>
          <w:sz w:val="21"/>
          <w:szCs w:val="21"/>
        </w:rPr>
        <w:t>年评为江西省一流专业。</w:t>
      </w:r>
    </w:p>
    <w:p w14:paraId="11E0039F" w14:textId="7A672B40" w:rsidR="00040C80" w:rsidRPr="00393390" w:rsidRDefault="00DE4DDE" w:rsidP="00393390">
      <w:pPr>
        <w:jc w:val="left"/>
        <w:outlineLvl w:val="0"/>
        <w:rPr>
          <w:rFonts w:ascii="Times New Roman" w:eastAsia="黑体" w:hAnsi="Times New Roman" w:cs="Times New Roman"/>
          <w:b/>
          <w:color w:val="000000" w:themeColor="text1"/>
          <w:sz w:val="28"/>
          <w:szCs w:val="28"/>
        </w:rPr>
      </w:pPr>
      <w:r w:rsidRPr="001830FE">
        <w:rPr>
          <w:rFonts w:ascii="Times New Roman" w:eastAsia="黑体" w:hAnsi="Times New Roman" w:cs="Times New Roman"/>
          <w:b/>
          <w:color w:val="000000" w:themeColor="text1"/>
          <w:sz w:val="28"/>
          <w:szCs w:val="28"/>
        </w:rPr>
        <w:t>二、培养目标</w:t>
      </w:r>
    </w:p>
    <w:p w14:paraId="08CE5FD1" w14:textId="1D6F0591" w:rsidR="00510316" w:rsidRDefault="00393390" w:rsidP="00393390">
      <w:pPr>
        <w:spacing w:line="300" w:lineRule="auto"/>
        <w:ind w:firstLineChars="200" w:firstLine="420"/>
        <w:rPr>
          <w:rFonts w:ascii="Times New Roman" w:eastAsia="宋体" w:hAnsi="Times New Roman" w:cs="Times New Roman"/>
          <w:color w:val="000000" w:themeColor="text1"/>
          <w:sz w:val="21"/>
          <w:szCs w:val="21"/>
        </w:rPr>
      </w:pPr>
      <w:r w:rsidRPr="00393390">
        <w:rPr>
          <w:rFonts w:ascii="Times New Roman" w:eastAsia="宋体" w:hAnsi="Times New Roman" w:cs="Times New Roman"/>
          <w:color w:val="000000" w:themeColor="text1"/>
          <w:sz w:val="21"/>
          <w:szCs w:val="21"/>
        </w:rPr>
        <w:t>本专业立足江西、面向全国，以</w:t>
      </w:r>
      <w:r w:rsidR="00510316">
        <w:rPr>
          <w:rFonts w:ascii="Times New Roman" w:eastAsia="宋体" w:hAnsi="Times New Roman" w:cs="Times New Roman" w:hint="eastAsia"/>
          <w:color w:val="000000" w:themeColor="text1"/>
          <w:sz w:val="21"/>
          <w:szCs w:val="21"/>
        </w:rPr>
        <w:t>服务</w:t>
      </w:r>
      <w:r w:rsidRPr="00393390">
        <w:rPr>
          <w:rFonts w:ascii="Times New Roman" w:eastAsia="宋体" w:hAnsi="Times New Roman" w:cs="Times New Roman"/>
          <w:color w:val="000000" w:themeColor="text1"/>
          <w:sz w:val="21"/>
          <w:szCs w:val="21"/>
        </w:rPr>
        <w:t>地方社会经济和</w:t>
      </w:r>
      <w:r w:rsidR="00510316">
        <w:rPr>
          <w:rFonts w:ascii="Times New Roman" w:eastAsia="宋体" w:hAnsi="Times New Roman" w:cs="Times New Roman" w:hint="eastAsia"/>
          <w:color w:val="000000" w:themeColor="text1"/>
          <w:sz w:val="21"/>
          <w:szCs w:val="21"/>
        </w:rPr>
        <w:t>支撑全国</w:t>
      </w:r>
      <w:r w:rsidRPr="00393390">
        <w:rPr>
          <w:rFonts w:ascii="Times New Roman" w:eastAsia="宋体" w:hAnsi="Times New Roman" w:cs="Times New Roman"/>
          <w:color w:val="000000" w:themeColor="text1"/>
          <w:sz w:val="21"/>
          <w:szCs w:val="21"/>
        </w:rPr>
        <w:t>核行业发展需求为导向，培养具有强烈爱国敬业精神、社会责任感和良好的人文素养，具备扎实的</w:t>
      </w:r>
      <w:r w:rsidR="00510316">
        <w:rPr>
          <w:rFonts w:ascii="Times New Roman" w:eastAsia="宋体" w:hAnsi="Times New Roman" w:cs="Times New Roman" w:hint="eastAsia"/>
          <w:color w:val="000000" w:themeColor="text1"/>
          <w:sz w:val="21"/>
          <w:szCs w:val="21"/>
        </w:rPr>
        <w:t>化学工程与工艺专业知识、工程实践与创新能力的</w:t>
      </w:r>
      <w:r w:rsidR="009F45D1">
        <w:rPr>
          <w:rFonts w:ascii="Times New Roman" w:eastAsia="宋体" w:hAnsi="Times New Roman" w:cs="Times New Roman" w:hint="eastAsia"/>
          <w:color w:val="000000" w:themeColor="text1"/>
          <w:sz w:val="21"/>
          <w:szCs w:val="21"/>
        </w:rPr>
        <w:t>应用型</w:t>
      </w:r>
      <w:r w:rsidR="00510316">
        <w:rPr>
          <w:rFonts w:ascii="Times New Roman" w:eastAsia="宋体" w:hAnsi="Times New Roman" w:cs="Times New Roman" w:hint="eastAsia"/>
          <w:color w:val="000000" w:themeColor="text1"/>
          <w:sz w:val="21"/>
          <w:szCs w:val="21"/>
        </w:rPr>
        <w:t>人才。毕业生能在</w:t>
      </w:r>
      <w:r w:rsidR="00510316" w:rsidRPr="00393390">
        <w:rPr>
          <w:rFonts w:ascii="Times New Roman" w:eastAsia="宋体" w:hAnsi="Times New Roman" w:cs="Times New Roman"/>
          <w:color w:val="000000" w:themeColor="text1"/>
          <w:sz w:val="21"/>
          <w:szCs w:val="21"/>
        </w:rPr>
        <w:t>化工</w:t>
      </w:r>
      <w:r w:rsidR="00510316">
        <w:rPr>
          <w:rFonts w:ascii="Times New Roman" w:eastAsia="宋体" w:hAnsi="Times New Roman" w:cs="Times New Roman" w:hint="eastAsia"/>
          <w:color w:val="000000" w:themeColor="text1"/>
          <w:sz w:val="21"/>
          <w:szCs w:val="21"/>
        </w:rPr>
        <w:t>、能源、材料、环保及核相关行业领域，从事</w:t>
      </w:r>
      <w:r w:rsidR="00510316" w:rsidRPr="00393390">
        <w:rPr>
          <w:rFonts w:ascii="Times New Roman" w:eastAsia="宋体" w:hAnsi="Times New Roman" w:cs="Times New Roman"/>
          <w:color w:val="000000" w:themeColor="text1"/>
          <w:sz w:val="21"/>
          <w:szCs w:val="21"/>
        </w:rPr>
        <w:t>生产与管理</w:t>
      </w:r>
      <w:r w:rsidR="00510316">
        <w:rPr>
          <w:rFonts w:ascii="Times New Roman" w:eastAsia="宋体" w:hAnsi="Times New Roman" w:cs="Times New Roman" w:hint="eastAsia"/>
          <w:color w:val="000000" w:themeColor="text1"/>
          <w:sz w:val="21"/>
          <w:szCs w:val="21"/>
        </w:rPr>
        <w:t>、</w:t>
      </w:r>
      <w:r w:rsidR="00510316" w:rsidRPr="00393390">
        <w:rPr>
          <w:rFonts w:ascii="Times New Roman" w:eastAsia="宋体" w:hAnsi="Times New Roman" w:cs="Times New Roman"/>
          <w:color w:val="000000" w:themeColor="text1"/>
          <w:sz w:val="21"/>
          <w:szCs w:val="21"/>
        </w:rPr>
        <w:t>工艺</w:t>
      </w:r>
      <w:r w:rsidR="009F45D1">
        <w:rPr>
          <w:rFonts w:ascii="Times New Roman" w:eastAsia="宋体" w:hAnsi="Times New Roman" w:cs="Times New Roman" w:hint="eastAsia"/>
          <w:color w:val="000000" w:themeColor="text1"/>
          <w:sz w:val="21"/>
          <w:szCs w:val="21"/>
        </w:rPr>
        <w:t>或工程设计</w:t>
      </w:r>
      <w:r w:rsidR="00510316">
        <w:rPr>
          <w:rFonts w:ascii="Times New Roman" w:eastAsia="宋体" w:hAnsi="Times New Roman" w:cs="Times New Roman" w:hint="eastAsia"/>
          <w:color w:val="000000" w:themeColor="text1"/>
          <w:sz w:val="21"/>
          <w:szCs w:val="21"/>
        </w:rPr>
        <w:t>、技术开发与</w:t>
      </w:r>
      <w:r w:rsidR="009F45D1">
        <w:rPr>
          <w:rFonts w:ascii="Times New Roman" w:eastAsia="宋体" w:hAnsi="Times New Roman" w:cs="Times New Roman" w:hint="eastAsia"/>
          <w:color w:val="000000" w:themeColor="text1"/>
          <w:sz w:val="21"/>
          <w:szCs w:val="21"/>
        </w:rPr>
        <w:t>优化</w:t>
      </w:r>
      <w:r w:rsidR="00510316">
        <w:rPr>
          <w:rFonts w:ascii="Times New Roman" w:eastAsia="宋体" w:hAnsi="Times New Roman" w:cs="Times New Roman" w:hint="eastAsia"/>
          <w:color w:val="000000" w:themeColor="text1"/>
          <w:sz w:val="21"/>
          <w:szCs w:val="21"/>
        </w:rPr>
        <w:t>等工作，并能在</w:t>
      </w:r>
      <w:r w:rsidR="00510316" w:rsidRPr="00510316">
        <w:rPr>
          <w:rFonts w:ascii="Times New Roman" w:eastAsia="宋体" w:hAnsi="Times New Roman" w:cs="Times New Roman" w:hint="eastAsia"/>
          <w:color w:val="000000" w:themeColor="text1"/>
          <w:sz w:val="21"/>
          <w:szCs w:val="21"/>
        </w:rPr>
        <w:t>毕业</w:t>
      </w:r>
      <w:r w:rsidR="00510316" w:rsidRPr="00510316">
        <w:rPr>
          <w:rFonts w:ascii="Times New Roman" w:eastAsia="宋体" w:hAnsi="Times New Roman" w:cs="Times New Roman" w:hint="eastAsia"/>
          <w:color w:val="000000" w:themeColor="text1"/>
          <w:sz w:val="21"/>
          <w:szCs w:val="21"/>
        </w:rPr>
        <w:t>5</w:t>
      </w:r>
      <w:r w:rsidR="00510316" w:rsidRPr="00510316">
        <w:rPr>
          <w:rFonts w:ascii="Times New Roman" w:eastAsia="宋体" w:hAnsi="Times New Roman" w:cs="Times New Roman" w:hint="eastAsia"/>
          <w:color w:val="000000" w:themeColor="text1"/>
          <w:sz w:val="21"/>
          <w:szCs w:val="21"/>
        </w:rPr>
        <w:t>年左右成长为所在领域的技术骨干或工程师。</w:t>
      </w:r>
    </w:p>
    <w:p w14:paraId="2A3CD1EE" w14:textId="4B636123" w:rsidR="00393390" w:rsidRPr="00393390" w:rsidRDefault="00510316" w:rsidP="00393390">
      <w:pPr>
        <w:spacing w:line="300" w:lineRule="auto"/>
        <w:ind w:firstLineChars="200" w:firstLine="420"/>
        <w:rPr>
          <w:rFonts w:ascii="Times New Roman" w:eastAsia="宋体" w:hAnsi="Times New Roman" w:cs="Times New Roman"/>
          <w:color w:val="000000" w:themeColor="text1"/>
          <w:sz w:val="21"/>
          <w:szCs w:val="21"/>
        </w:rPr>
      </w:pPr>
      <w:r w:rsidRPr="00393390">
        <w:rPr>
          <w:rFonts w:ascii="Times New Roman" w:eastAsia="宋体" w:hAnsi="Times New Roman" w:cs="Times New Roman"/>
          <w:color w:val="000000" w:themeColor="text1"/>
          <w:sz w:val="21"/>
          <w:szCs w:val="21"/>
        </w:rPr>
        <w:t>具体</w:t>
      </w:r>
      <w:r w:rsidR="00393390" w:rsidRPr="00393390">
        <w:rPr>
          <w:rFonts w:ascii="Times New Roman" w:eastAsia="宋体" w:hAnsi="Times New Roman" w:cs="Times New Roman"/>
          <w:color w:val="000000" w:themeColor="text1"/>
          <w:sz w:val="21"/>
          <w:szCs w:val="21"/>
        </w:rPr>
        <w:t>培养目标体现在如下三个方面：</w:t>
      </w:r>
    </w:p>
    <w:p w14:paraId="7A4E671B" w14:textId="4BD56D96" w:rsidR="00393390" w:rsidRPr="00393390" w:rsidRDefault="00393390" w:rsidP="00393390">
      <w:pPr>
        <w:spacing w:line="300" w:lineRule="auto"/>
        <w:ind w:firstLineChars="200" w:firstLine="422"/>
        <w:rPr>
          <w:rFonts w:ascii="Times New Roman" w:eastAsia="宋体" w:hAnsi="Times New Roman" w:cs="Times New Roman"/>
          <w:color w:val="000000" w:themeColor="text1"/>
          <w:sz w:val="21"/>
          <w:szCs w:val="21"/>
        </w:rPr>
      </w:pPr>
      <w:r w:rsidRPr="00374D02">
        <w:rPr>
          <w:rFonts w:ascii="Times New Roman" w:eastAsia="宋体" w:hAnsi="Times New Roman" w:cs="Times New Roman"/>
          <w:b/>
          <w:bCs/>
          <w:color w:val="000000" w:themeColor="text1"/>
          <w:sz w:val="21"/>
          <w:szCs w:val="21"/>
        </w:rPr>
        <w:t>培养目标</w:t>
      </w:r>
      <w:r w:rsidRPr="00374D02">
        <w:rPr>
          <w:rFonts w:ascii="Times New Roman" w:eastAsia="宋体" w:hAnsi="Times New Roman" w:cs="Times New Roman"/>
          <w:b/>
          <w:bCs/>
          <w:color w:val="000000" w:themeColor="text1"/>
          <w:sz w:val="21"/>
          <w:szCs w:val="21"/>
        </w:rPr>
        <w:t>1</w:t>
      </w:r>
      <w:r w:rsidR="00510316">
        <w:rPr>
          <w:rFonts w:ascii="Times New Roman" w:eastAsia="宋体" w:hAnsi="Times New Roman" w:cs="Times New Roman" w:hint="eastAsia"/>
          <w:b/>
          <w:bCs/>
          <w:color w:val="000000" w:themeColor="text1"/>
          <w:sz w:val="21"/>
          <w:szCs w:val="21"/>
        </w:rPr>
        <w:t>（工程问题解决能力）</w:t>
      </w:r>
      <w:r w:rsidRPr="00374D02">
        <w:rPr>
          <w:rFonts w:ascii="Times New Roman" w:eastAsia="宋体" w:hAnsi="Times New Roman" w:cs="Times New Roman"/>
          <w:b/>
          <w:bCs/>
          <w:color w:val="000000" w:themeColor="text1"/>
          <w:sz w:val="21"/>
          <w:szCs w:val="21"/>
        </w:rPr>
        <w:t>：</w:t>
      </w:r>
      <w:r w:rsidR="00510316">
        <w:rPr>
          <w:rFonts w:ascii="Times New Roman" w:eastAsia="宋体" w:hAnsi="Times New Roman" w:cs="Times New Roman" w:hint="eastAsia"/>
          <w:color w:val="000000" w:themeColor="text1"/>
          <w:sz w:val="21"/>
          <w:szCs w:val="21"/>
        </w:rPr>
        <w:t>能</w:t>
      </w:r>
      <w:r w:rsidRPr="00393390">
        <w:rPr>
          <w:rFonts w:ascii="Times New Roman" w:eastAsia="宋体" w:hAnsi="Times New Roman" w:cs="Times New Roman"/>
          <w:color w:val="000000" w:themeColor="text1"/>
          <w:sz w:val="21"/>
          <w:szCs w:val="21"/>
        </w:rPr>
        <w:t>熟练应用</w:t>
      </w:r>
      <w:r w:rsidR="00510316">
        <w:rPr>
          <w:rFonts w:ascii="Times New Roman" w:eastAsia="宋体" w:hAnsi="Times New Roman" w:cs="Times New Roman" w:hint="eastAsia"/>
          <w:color w:val="000000" w:themeColor="text1"/>
          <w:sz w:val="21"/>
          <w:szCs w:val="21"/>
        </w:rPr>
        <w:t>数理、自然科学和化工专业知识</w:t>
      </w:r>
      <w:r w:rsidRPr="00393390">
        <w:rPr>
          <w:rFonts w:ascii="Times New Roman" w:eastAsia="宋体" w:hAnsi="Times New Roman" w:cs="Times New Roman"/>
          <w:color w:val="000000" w:themeColor="text1"/>
          <w:sz w:val="21"/>
          <w:szCs w:val="21"/>
        </w:rPr>
        <w:t>，</w:t>
      </w:r>
      <w:r w:rsidR="00510316">
        <w:rPr>
          <w:rFonts w:ascii="Times New Roman" w:eastAsia="宋体" w:hAnsi="Times New Roman" w:cs="Times New Roman" w:hint="eastAsia"/>
          <w:color w:val="000000" w:themeColor="text1"/>
          <w:sz w:val="21"/>
          <w:szCs w:val="21"/>
        </w:rPr>
        <w:t>识别、分析化工</w:t>
      </w:r>
      <w:r w:rsidRPr="00393390">
        <w:rPr>
          <w:rFonts w:ascii="Times New Roman" w:eastAsia="宋体" w:hAnsi="Times New Roman" w:cs="Times New Roman"/>
          <w:color w:val="000000" w:themeColor="text1"/>
          <w:sz w:val="21"/>
          <w:szCs w:val="21"/>
        </w:rPr>
        <w:t>及相关</w:t>
      </w:r>
      <w:r w:rsidR="00510316">
        <w:rPr>
          <w:rFonts w:ascii="Times New Roman" w:eastAsia="宋体" w:hAnsi="Times New Roman" w:cs="Times New Roman" w:hint="eastAsia"/>
          <w:color w:val="000000" w:themeColor="text1"/>
          <w:sz w:val="21"/>
          <w:szCs w:val="21"/>
        </w:rPr>
        <w:t>过程中</w:t>
      </w:r>
      <w:r w:rsidRPr="00393390">
        <w:rPr>
          <w:rFonts w:ascii="Times New Roman" w:eastAsia="宋体" w:hAnsi="Times New Roman" w:cs="Times New Roman"/>
          <w:color w:val="000000" w:themeColor="text1"/>
          <w:sz w:val="21"/>
          <w:szCs w:val="21"/>
        </w:rPr>
        <w:t>的复杂工程问题</w:t>
      </w:r>
      <w:r w:rsidR="00510316">
        <w:rPr>
          <w:rFonts w:ascii="Times New Roman" w:eastAsia="宋体" w:hAnsi="Times New Roman" w:cs="Times New Roman" w:hint="eastAsia"/>
          <w:color w:val="000000" w:themeColor="text1"/>
          <w:sz w:val="21"/>
          <w:szCs w:val="21"/>
        </w:rPr>
        <w:t>，并通过文献研究、实验分析和工程推理，</w:t>
      </w:r>
      <w:r w:rsidRPr="00393390">
        <w:rPr>
          <w:rFonts w:ascii="Times New Roman" w:eastAsia="宋体" w:hAnsi="Times New Roman" w:cs="Times New Roman"/>
          <w:color w:val="000000" w:themeColor="text1"/>
          <w:sz w:val="21"/>
          <w:szCs w:val="21"/>
        </w:rPr>
        <w:t>提出解决方案。</w:t>
      </w:r>
    </w:p>
    <w:p w14:paraId="2CD67A3C" w14:textId="0CB4B3BA" w:rsidR="00393390" w:rsidRPr="00393390" w:rsidRDefault="00393390" w:rsidP="00EC5C2A">
      <w:pPr>
        <w:spacing w:line="300" w:lineRule="auto"/>
        <w:ind w:firstLineChars="200" w:firstLine="422"/>
        <w:rPr>
          <w:rFonts w:ascii="Times New Roman" w:eastAsia="宋体" w:hAnsi="Times New Roman" w:cs="Times New Roman"/>
          <w:color w:val="000000" w:themeColor="text1"/>
          <w:sz w:val="21"/>
          <w:szCs w:val="21"/>
        </w:rPr>
      </w:pPr>
      <w:r w:rsidRPr="00374D02">
        <w:rPr>
          <w:rFonts w:ascii="Times New Roman" w:eastAsia="宋体" w:hAnsi="Times New Roman" w:cs="Times New Roman"/>
          <w:b/>
          <w:bCs/>
          <w:color w:val="000000" w:themeColor="text1"/>
          <w:sz w:val="21"/>
          <w:szCs w:val="21"/>
        </w:rPr>
        <w:t>培养目标</w:t>
      </w:r>
      <w:r w:rsidRPr="00374D02">
        <w:rPr>
          <w:rFonts w:ascii="Times New Roman" w:eastAsia="宋体" w:hAnsi="Times New Roman" w:cs="Times New Roman"/>
          <w:b/>
          <w:bCs/>
          <w:color w:val="000000" w:themeColor="text1"/>
          <w:sz w:val="21"/>
          <w:szCs w:val="21"/>
        </w:rPr>
        <w:t>2</w:t>
      </w:r>
      <w:r w:rsidR="00510316">
        <w:rPr>
          <w:rFonts w:ascii="Times New Roman" w:eastAsia="宋体" w:hAnsi="Times New Roman" w:cs="Times New Roman" w:hint="eastAsia"/>
          <w:b/>
          <w:bCs/>
          <w:color w:val="000000" w:themeColor="text1"/>
          <w:sz w:val="21"/>
          <w:szCs w:val="21"/>
        </w:rPr>
        <w:t>（工程系统实施与管理能力）</w:t>
      </w:r>
      <w:r w:rsidRPr="00374D02">
        <w:rPr>
          <w:rFonts w:ascii="Times New Roman" w:eastAsia="宋体" w:hAnsi="Times New Roman" w:cs="Times New Roman"/>
          <w:b/>
          <w:bCs/>
          <w:color w:val="000000" w:themeColor="text1"/>
          <w:sz w:val="21"/>
          <w:szCs w:val="21"/>
        </w:rPr>
        <w:t>：</w:t>
      </w:r>
      <w:r w:rsidR="00510316" w:rsidRPr="00EC5C2A">
        <w:rPr>
          <w:rFonts w:ascii="Times New Roman" w:eastAsia="宋体" w:hAnsi="Times New Roman" w:cs="Times New Roman" w:hint="eastAsia"/>
          <w:color w:val="000000" w:themeColor="text1"/>
          <w:sz w:val="21"/>
          <w:szCs w:val="21"/>
        </w:rPr>
        <w:t>能基于化工专业知识，结合实际实践，综合考虑经济、环境、安全、法律等因素，</w:t>
      </w:r>
      <w:r w:rsidR="00EC5C2A" w:rsidRPr="00EC5C2A">
        <w:rPr>
          <w:rFonts w:ascii="Times New Roman" w:eastAsia="宋体" w:hAnsi="Times New Roman" w:cs="Times New Roman" w:hint="eastAsia"/>
          <w:color w:val="000000" w:themeColor="text1"/>
          <w:sz w:val="21"/>
          <w:szCs w:val="21"/>
        </w:rPr>
        <w:t>设计满足需求的化工系统、单元或工艺流程，并</w:t>
      </w:r>
      <w:r w:rsidR="00EC5C2A">
        <w:rPr>
          <w:rFonts w:ascii="Times New Roman" w:eastAsia="宋体" w:hAnsi="Times New Roman" w:cs="Times New Roman" w:hint="eastAsia"/>
          <w:color w:val="000000" w:themeColor="text1"/>
          <w:sz w:val="21"/>
          <w:szCs w:val="21"/>
        </w:rPr>
        <w:t>具备在</w:t>
      </w:r>
      <w:r w:rsidRPr="00EC5C2A">
        <w:rPr>
          <w:rFonts w:ascii="Times New Roman" w:eastAsia="宋体" w:hAnsi="Times New Roman" w:cs="Times New Roman"/>
          <w:color w:val="000000" w:themeColor="text1"/>
          <w:sz w:val="21"/>
          <w:szCs w:val="21"/>
        </w:rPr>
        <w:t>工程</w:t>
      </w:r>
      <w:r w:rsidR="00EC5C2A" w:rsidRPr="00EC5C2A">
        <w:rPr>
          <w:rFonts w:ascii="Times New Roman" w:eastAsia="宋体" w:hAnsi="Times New Roman" w:cs="Times New Roman" w:hint="eastAsia"/>
          <w:color w:val="000000" w:themeColor="text1"/>
          <w:sz w:val="21"/>
          <w:szCs w:val="21"/>
        </w:rPr>
        <w:t>项目中进行</w:t>
      </w:r>
      <w:r w:rsidRPr="00EC5C2A">
        <w:rPr>
          <w:rFonts w:ascii="Times New Roman" w:eastAsia="宋体" w:hAnsi="Times New Roman" w:cs="Times New Roman"/>
          <w:color w:val="000000" w:themeColor="text1"/>
          <w:sz w:val="21"/>
          <w:szCs w:val="21"/>
        </w:rPr>
        <w:t>生产管理、</w:t>
      </w:r>
      <w:r w:rsidR="00EC5C2A" w:rsidRPr="00EC5C2A">
        <w:rPr>
          <w:rFonts w:ascii="Times New Roman" w:eastAsia="宋体" w:hAnsi="Times New Roman" w:cs="Times New Roman" w:hint="eastAsia"/>
          <w:color w:val="000000" w:themeColor="text1"/>
          <w:sz w:val="21"/>
          <w:szCs w:val="21"/>
        </w:rPr>
        <w:t>技术质量控制和初步经济分析</w:t>
      </w:r>
      <w:r w:rsidR="00EC5C2A">
        <w:rPr>
          <w:rFonts w:ascii="Times New Roman" w:eastAsia="宋体" w:hAnsi="Times New Roman" w:cs="Times New Roman" w:hint="eastAsia"/>
          <w:color w:val="000000" w:themeColor="text1"/>
          <w:sz w:val="21"/>
          <w:szCs w:val="21"/>
        </w:rPr>
        <w:t>的能力</w:t>
      </w:r>
      <w:r w:rsidRPr="00EC5C2A">
        <w:rPr>
          <w:rFonts w:ascii="Times New Roman" w:eastAsia="宋体" w:hAnsi="Times New Roman" w:cs="Times New Roman"/>
          <w:color w:val="000000" w:themeColor="text1"/>
          <w:sz w:val="21"/>
          <w:szCs w:val="21"/>
        </w:rPr>
        <w:t>。</w:t>
      </w:r>
    </w:p>
    <w:p w14:paraId="4A78AB67" w14:textId="733B7C55" w:rsidR="00393390" w:rsidRPr="001830FE" w:rsidRDefault="00393390" w:rsidP="00393390">
      <w:pPr>
        <w:spacing w:line="300" w:lineRule="auto"/>
        <w:ind w:firstLineChars="200" w:firstLine="422"/>
        <w:rPr>
          <w:rFonts w:ascii="Times New Roman" w:eastAsia="宋体" w:hAnsi="Times New Roman" w:cs="Times New Roman"/>
          <w:color w:val="000000" w:themeColor="text1"/>
          <w:sz w:val="21"/>
          <w:szCs w:val="21"/>
        </w:rPr>
      </w:pPr>
      <w:r w:rsidRPr="00374D02">
        <w:rPr>
          <w:rFonts w:ascii="Times New Roman" w:eastAsia="宋体" w:hAnsi="Times New Roman" w:cs="Times New Roman"/>
          <w:b/>
          <w:bCs/>
          <w:color w:val="000000" w:themeColor="text1"/>
          <w:sz w:val="21"/>
          <w:szCs w:val="21"/>
        </w:rPr>
        <w:t>培养目标</w:t>
      </w:r>
      <w:r w:rsidRPr="00374D02">
        <w:rPr>
          <w:rFonts w:ascii="Times New Roman" w:eastAsia="宋体" w:hAnsi="Times New Roman" w:cs="Times New Roman"/>
          <w:b/>
          <w:bCs/>
          <w:color w:val="000000" w:themeColor="text1"/>
          <w:sz w:val="21"/>
          <w:szCs w:val="21"/>
        </w:rPr>
        <w:t>3</w:t>
      </w:r>
      <w:r w:rsidR="00EC5C2A">
        <w:rPr>
          <w:rFonts w:ascii="Times New Roman" w:eastAsia="宋体" w:hAnsi="Times New Roman" w:cs="Times New Roman" w:hint="eastAsia"/>
          <w:b/>
          <w:bCs/>
          <w:color w:val="000000" w:themeColor="text1"/>
          <w:sz w:val="21"/>
          <w:szCs w:val="21"/>
        </w:rPr>
        <w:t>（终身学习与职业发展能力）</w:t>
      </w:r>
      <w:r w:rsidRPr="00374D02">
        <w:rPr>
          <w:rFonts w:ascii="Times New Roman" w:eastAsia="宋体" w:hAnsi="Times New Roman" w:cs="Times New Roman"/>
          <w:b/>
          <w:bCs/>
          <w:color w:val="000000" w:themeColor="text1"/>
          <w:sz w:val="21"/>
          <w:szCs w:val="21"/>
        </w:rPr>
        <w:t>：</w:t>
      </w:r>
      <w:r w:rsidR="00EC5C2A" w:rsidRPr="00EC5C2A">
        <w:rPr>
          <w:rFonts w:ascii="Times New Roman" w:eastAsia="宋体" w:hAnsi="Times New Roman" w:cs="Times New Roman" w:hint="eastAsia"/>
          <w:color w:val="000000" w:themeColor="text1"/>
          <w:sz w:val="21"/>
          <w:szCs w:val="21"/>
        </w:rPr>
        <w:t>具有自主学习和终身学习的意识，能够通过持续学习拓展知识、跟踪化工及相关领域技术发展，具备良好的沟通能力和团队协作精神，适应社会与行业发展</w:t>
      </w:r>
      <w:r w:rsidRPr="00393390">
        <w:rPr>
          <w:rFonts w:ascii="Times New Roman" w:eastAsia="宋体" w:hAnsi="Times New Roman" w:cs="Times New Roman"/>
          <w:color w:val="000000" w:themeColor="text1"/>
          <w:sz w:val="21"/>
          <w:szCs w:val="21"/>
        </w:rPr>
        <w:t>。</w:t>
      </w:r>
    </w:p>
    <w:p w14:paraId="2B7E6367" w14:textId="77777777" w:rsidR="00B23A94" w:rsidRPr="001830FE" w:rsidRDefault="00DE4DDE">
      <w:pPr>
        <w:jc w:val="left"/>
        <w:outlineLvl w:val="0"/>
        <w:rPr>
          <w:rFonts w:ascii="Times New Roman" w:eastAsia="黑体" w:hAnsi="Times New Roman" w:cs="Times New Roman"/>
          <w:b/>
          <w:color w:val="000000" w:themeColor="text1"/>
          <w:sz w:val="28"/>
          <w:szCs w:val="28"/>
        </w:rPr>
      </w:pPr>
      <w:r w:rsidRPr="001830FE">
        <w:rPr>
          <w:rFonts w:ascii="Times New Roman" w:eastAsia="黑体" w:hAnsi="Times New Roman" w:cs="Times New Roman"/>
          <w:b/>
          <w:color w:val="000000" w:themeColor="text1"/>
          <w:sz w:val="28"/>
          <w:szCs w:val="28"/>
        </w:rPr>
        <w:t>三、毕业要求</w:t>
      </w:r>
    </w:p>
    <w:p w14:paraId="2AB820CA" w14:textId="73B9CB13" w:rsidR="00B23A94" w:rsidRPr="001830FE" w:rsidRDefault="00801649">
      <w:pPr>
        <w:spacing w:line="300" w:lineRule="auto"/>
        <w:ind w:firstLineChars="200" w:firstLine="420"/>
        <w:rPr>
          <w:rFonts w:ascii="Times New Roman" w:eastAsia="宋体" w:hAnsi="Times New Roman" w:cs="Times New Roman"/>
          <w:color w:val="000000" w:themeColor="text1"/>
          <w:sz w:val="21"/>
          <w:szCs w:val="21"/>
        </w:rPr>
      </w:pPr>
      <w:r w:rsidRPr="00801649">
        <w:rPr>
          <w:rFonts w:ascii="Times New Roman" w:eastAsia="宋体" w:hAnsi="Times New Roman" w:cs="Times New Roman" w:hint="eastAsia"/>
          <w:color w:val="000000" w:themeColor="text1"/>
          <w:sz w:val="21"/>
          <w:szCs w:val="21"/>
        </w:rPr>
        <w:t>本专业学生通过系统学习数学、自然科学、工程基础及专业知识，接受严格的科学思维与工程实践训练，掌握现代工具应用与工程设计研究方法，旨在培养具有健全人格、社会责</w:t>
      </w:r>
      <w:r w:rsidRPr="00801649">
        <w:rPr>
          <w:rFonts w:ascii="Times New Roman" w:eastAsia="宋体" w:hAnsi="Times New Roman" w:cs="Times New Roman" w:hint="eastAsia"/>
          <w:color w:val="000000" w:themeColor="text1"/>
          <w:sz w:val="21"/>
          <w:szCs w:val="21"/>
        </w:rPr>
        <w:lastRenderedPageBreak/>
        <w:t>任感、扎实理论基础和良好工程实践能力的工程技术人才</w:t>
      </w:r>
      <w:r w:rsidR="00DE4DDE" w:rsidRPr="001830FE">
        <w:rPr>
          <w:rFonts w:ascii="Times New Roman" w:eastAsia="宋体" w:hAnsi="Times New Roman" w:cs="Times New Roman" w:hint="eastAsia"/>
          <w:color w:val="000000" w:themeColor="text1"/>
          <w:sz w:val="21"/>
          <w:szCs w:val="21"/>
        </w:rPr>
        <w:t>。具体毕业要求如下：</w:t>
      </w:r>
    </w:p>
    <w:p w14:paraId="74CEABF6" w14:textId="2E6DB9D8"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bookmarkStart w:id="0" w:name="_Hlk101434971"/>
      <w:r w:rsidRPr="001830FE">
        <w:rPr>
          <w:rFonts w:ascii="Times New Roman" w:eastAsia="宋体" w:hAnsi="Times New Roman" w:cs="Times New Roman" w:hint="eastAsia"/>
          <w:b/>
          <w:bCs/>
          <w:color w:val="000000" w:themeColor="text1"/>
          <w:sz w:val="21"/>
          <w:szCs w:val="21"/>
        </w:rPr>
        <w:t>1</w:t>
      </w:r>
      <w:r w:rsidRPr="001830FE">
        <w:rPr>
          <w:rFonts w:ascii="Times New Roman" w:eastAsia="宋体" w:hAnsi="Times New Roman" w:cs="Times New Roman" w:hint="eastAsia"/>
          <w:b/>
          <w:bCs/>
          <w:color w:val="000000" w:themeColor="text1"/>
          <w:sz w:val="21"/>
          <w:szCs w:val="21"/>
        </w:rPr>
        <w:t>工程知识：</w:t>
      </w:r>
      <w:r w:rsidR="00440EDA" w:rsidRPr="00440EDA">
        <w:rPr>
          <w:rFonts w:ascii="Times New Roman" w:eastAsia="宋体" w:hAnsi="Times New Roman" w:cs="Times New Roman"/>
          <w:b/>
          <w:bCs/>
          <w:color w:val="000000" w:themeColor="text1"/>
          <w:sz w:val="21"/>
          <w:szCs w:val="21"/>
        </w:rPr>
        <w:t>能够将数学、自然科学、工程基础和专业知识用于解决</w:t>
      </w:r>
      <w:r w:rsidR="00440EDA" w:rsidRPr="00440EDA">
        <w:rPr>
          <w:rFonts w:ascii="Times New Roman" w:eastAsia="宋体" w:hAnsi="Times New Roman" w:cs="Times New Roman" w:hint="eastAsia"/>
          <w:b/>
          <w:bCs/>
          <w:color w:val="000000" w:themeColor="text1"/>
          <w:sz w:val="21"/>
          <w:szCs w:val="21"/>
        </w:rPr>
        <w:t>化工领域复杂</w:t>
      </w:r>
      <w:r w:rsidR="00440EDA" w:rsidRPr="00440EDA">
        <w:rPr>
          <w:rFonts w:ascii="Times New Roman" w:eastAsia="宋体" w:hAnsi="Times New Roman" w:cs="Times New Roman"/>
          <w:b/>
          <w:bCs/>
          <w:color w:val="000000" w:themeColor="text1"/>
          <w:sz w:val="21"/>
          <w:szCs w:val="21"/>
        </w:rPr>
        <w:t>工程问题</w:t>
      </w:r>
      <w:r w:rsidRPr="001830FE">
        <w:rPr>
          <w:rFonts w:ascii="Times New Roman" w:eastAsia="宋体" w:hAnsi="Times New Roman" w:cs="Times New Roman" w:hint="eastAsia"/>
          <w:b/>
          <w:bCs/>
          <w:color w:val="000000" w:themeColor="text1"/>
          <w:sz w:val="21"/>
          <w:szCs w:val="21"/>
        </w:rPr>
        <w:t>。</w:t>
      </w:r>
      <w:bookmarkEnd w:id="0"/>
    </w:p>
    <w:p w14:paraId="37A8009E" w14:textId="1EA2A2A7"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1-1 </w:t>
      </w:r>
      <w:r w:rsidRPr="001830FE">
        <w:rPr>
          <w:rFonts w:ascii="Times New Roman" w:eastAsia="宋体" w:hAnsi="Times New Roman" w:cs="Times New Roman" w:hint="eastAsia"/>
          <w:color w:val="000000" w:themeColor="text1"/>
          <w:sz w:val="21"/>
          <w:szCs w:val="21"/>
        </w:rPr>
        <w:t>能将数学、自然科学、工程科学的语言工具用于化工</w:t>
      </w:r>
      <w:r w:rsidR="00440EDA">
        <w:rPr>
          <w:rFonts w:ascii="Times New Roman" w:eastAsia="宋体" w:hAnsi="Times New Roman" w:cs="Times New Roman" w:hint="eastAsia"/>
          <w:color w:val="000000" w:themeColor="text1"/>
          <w:sz w:val="21"/>
          <w:szCs w:val="21"/>
        </w:rPr>
        <w:t>领域复杂</w:t>
      </w:r>
      <w:r w:rsidRPr="001830FE">
        <w:rPr>
          <w:rFonts w:ascii="Times New Roman" w:eastAsia="宋体" w:hAnsi="Times New Roman" w:cs="Times New Roman" w:hint="eastAsia"/>
          <w:color w:val="000000" w:themeColor="text1"/>
          <w:sz w:val="21"/>
          <w:szCs w:val="21"/>
        </w:rPr>
        <w:t>工程问题的表述</w:t>
      </w:r>
      <w:r w:rsidR="00801649">
        <w:rPr>
          <w:rFonts w:ascii="Times New Roman" w:eastAsia="宋体" w:hAnsi="Times New Roman" w:cs="Times New Roman" w:hint="eastAsia"/>
          <w:color w:val="000000" w:themeColor="text1"/>
          <w:sz w:val="21"/>
          <w:szCs w:val="21"/>
        </w:rPr>
        <w:t>。</w:t>
      </w:r>
    </w:p>
    <w:p w14:paraId="432C77CD" w14:textId="1A8E49B9"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1-2 </w:t>
      </w:r>
      <w:r w:rsidRPr="001830FE">
        <w:rPr>
          <w:rFonts w:ascii="Times New Roman" w:eastAsia="宋体" w:hAnsi="Times New Roman" w:cs="Times New Roman" w:hint="eastAsia"/>
          <w:color w:val="000000" w:themeColor="text1"/>
          <w:sz w:val="21"/>
          <w:szCs w:val="21"/>
        </w:rPr>
        <w:t>能针对</w:t>
      </w:r>
      <w:r w:rsidRPr="001830FE">
        <w:rPr>
          <w:rFonts w:ascii="Times New Roman" w:eastAsia="宋体" w:hAnsi="Times New Roman" w:cs="Times New Roman"/>
          <w:color w:val="000000" w:themeColor="text1"/>
          <w:sz w:val="21"/>
          <w:szCs w:val="21"/>
        </w:rPr>
        <w:t>化工单元操作</w:t>
      </w:r>
      <w:r w:rsidRPr="001830FE">
        <w:rPr>
          <w:rFonts w:ascii="Times New Roman" w:eastAsia="宋体" w:hAnsi="Times New Roman" w:cs="Times New Roman" w:hint="eastAsia"/>
          <w:color w:val="000000" w:themeColor="text1"/>
          <w:sz w:val="21"/>
          <w:szCs w:val="21"/>
        </w:rPr>
        <w:t>、</w:t>
      </w:r>
      <w:r w:rsidRPr="001830FE">
        <w:rPr>
          <w:rFonts w:ascii="Times New Roman" w:eastAsia="宋体" w:hAnsi="Times New Roman" w:cs="Times New Roman"/>
          <w:color w:val="000000" w:themeColor="text1"/>
          <w:sz w:val="21"/>
          <w:szCs w:val="21"/>
        </w:rPr>
        <w:t>反应过程</w:t>
      </w:r>
      <w:r w:rsidRPr="001830FE">
        <w:rPr>
          <w:rFonts w:ascii="Times New Roman" w:eastAsia="宋体" w:hAnsi="Times New Roman" w:cs="Times New Roman" w:hint="eastAsia"/>
          <w:color w:val="000000" w:themeColor="text1"/>
          <w:sz w:val="21"/>
          <w:szCs w:val="21"/>
        </w:rPr>
        <w:t>、</w:t>
      </w:r>
      <w:r w:rsidRPr="001830FE">
        <w:rPr>
          <w:rFonts w:ascii="Times New Roman" w:eastAsia="宋体" w:hAnsi="Times New Roman" w:cs="Times New Roman"/>
          <w:color w:val="000000" w:themeColor="text1"/>
          <w:sz w:val="21"/>
          <w:szCs w:val="21"/>
        </w:rPr>
        <w:t>化工过程与设备、工艺过程系统模拟优化</w:t>
      </w:r>
      <w:r w:rsidRPr="001830FE">
        <w:rPr>
          <w:rFonts w:ascii="Times New Roman" w:eastAsia="宋体" w:hAnsi="Times New Roman" w:cs="Times New Roman" w:hint="eastAsia"/>
          <w:color w:val="000000" w:themeColor="text1"/>
          <w:sz w:val="21"/>
          <w:szCs w:val="21"/>
        </w:rPr>
        <w:t>等建立数学模型并求解</w:t>
      </w:r>
      <w:r w:rsidR="0067217E">
        <w:rPr>
          <w:rFonts w:ascii="Times New Roman" w:eastAsia="宋体" w:hAnsi="Times New Roman" w:cs="Times New Roman" w:hint="eastAsia"/>
          <w:color w:val="000000" w:themeColor="text1"/>
          <w:sz w:val="21"/>
          <w:szCs w:val="21"/>
        </w:rPr>
        <w:t>。</w:t>
      </w:r>
    </w:p>
    <w:p w14:paraId="1BFCDB7A" w14:textId="11FD088B"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1-3 </w:t>
      </w:r>
      <w:r w:rsidRPr="001830FE">
        <w:rPr>
          <w:rFonts w:ascii="Times New Roman" w:eastAsia="宋体" w:hAnsi="Times New Roman" w:cs="Times New Roman" w:hint="eastAsia"/>
          <w:color w:val="000000" w:themeColor="text1"/>
          <w:sz w:val="21"/>
          <w:szCs w:val="21"/>
        </w:rPr>
        <w:t>能够将知识和数学模型方法用于推演、分析化工</w:t>
      </w:r>
      <w:r w:rsidR="00440EDA">
        <w:rPr>
          <w:rFonts w:ascii="Times New Roman" w:eastAsia="宋体" w:hAnsi="Times New Roman" w:cs="Times New Roman" w:hint="eastAsia"/>
          <w:color w:val="000000" w:themeColor="text1"/>
          <w:sz w:val="21"/>
          <w:szCs w:val="21"/>
        </w:rPr>
        <w:t>领域复杂</w:t>
      </w:r>
      <w:r w:rsidRPr="001830FE">
        <w:rPr>
          <w:rFonts w:ascii="Times New Roman" w:eastAsia="宋体" w:hAnsi="Times New Roman" w:cs="Times New Roman" w:hint="eastAsia"/>
          <w:color w:val="000000" w:themeColor="text1"/>
          <w:sz w:val="21"/>
          <w:szCs w:val="21"/>
        </w:rPr>
        <w:t>工程问题</w:t>
      </w:r>
      <w:r w:rsidR="00F45F69">
        <w:rPr>
          <w:rFonts w:ascii="Times New Roman" w:eastAsia="宋体" w:hAnsi="Times New Roman" w:cs="Times New Roman" w:hint="eastAsia"/>
          <w:color w:val="000000" w:themeColor="text1"/>
          <w:sz w:val="21"/>
          <w:szCs w:val="21"/>
        </w:rPr>
        <w:t>方案</w:t>
      </w:r>
      <w:r w:rsidR="0067217E">
        <w:rPr>
          <w:rFonts w:ascii="Times New Roman" w:eastAsia="宋体" w:hAnsi="Times New Roman" w:cs="Times New Roman" w:hint="eastAsia"/>
          <w:color w:val="000000" w:themeColor="text1"/>
          <w:sz w:val="21"/>
          <w:szCs w:val="21"/>
        </w:rPr>
        <w:t>。</w:t>
      </w:r>
    </w:p>
    <w:p w14:paraId="4E7C8F4B" w14:textId="25B044FA"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1-4 </w:t>
      </w:r>
      <w:r w:rsidR="00440EDA" w:rsidRPr="00440EDA">
        <w:rPr>
          <w:rFonts w:ascii="Times New Roman" w:eastAsia="宋体" w:hAnsi="Times New Roman" w:cs="Times New Roman"/>
          <w:color w:val="000000" w:themeColor="text1"/>
          <w:sz w:val="21"/>
          <w:szCs w:val="21"/>
        </w:rPr>
        <w:t>能够</w:t>
      </w:r>
      <w:r w:rsidR="00440EDA" w:rsidRPr="00440EDA">
        <w:rPr>
          <w:rFonts w:ascii="Times New Roman" w:eastAsia="宋体" w:hAnsi="Times New Roman" w:cs="Times New Roman" w:hint="eastAsia"/>
          <w:color w:val="000000" w:themeColor="text1"/>
          <w:sz w:val="21"/>
          <w:szCs w:val="21"/>
        </w:rPr>
        <w:t>运用思维辩证能力</w:t>
      </w:r>
      <w:r w:rsidR="00440EDA" w:rsidRPr="00440EDA">
        <w:rPr>
          <w:rFonts w:ascii="Times New Roman" w:eastAsia="宋体" w:hAnsi="Times New Roman" w:cs="Times New Roman"/>
          <w:color w:val="000000" w:themeColor="text1"/>
          <w:sz w:val="21"/>
          <w:szCs w:val="21"/>
        </w:rPr>
        <w:t>将知识和数学模型方法用于化工</w:t>
      </w:r>
      <w:r w:rsidR="00440EDA" w:rsidRPr="00440EDA">
        <w:rPr>
          <w:rFonts w:ascii="Times New Roman" w:eastAsia="宋体" w:hAnsi="Times New Roman" w:cs="Times New Roman" w:hint="eastAsia"/>
          <w:color w:val="000000" w:themeColor="text1"/>
          <w:sz w:val="21"/>
          <w:szCs w:val="21"/>
        </w:rPr>
        <w:t>领域复杂</w:t>
      </w:r>
      <w:r w:rsidR="00440EDA" w:rsidRPr="00440EDA">
        <w:rPr>
          <w:rFonts w:ascii="Times New Roman" w:eastAsia="宋体" w:hAnsi="Times New Roman" w:cs="Times New Roman"/>
          <w:color w:val="000000" w:themeColor="text1"/>
          <w:sz w:val="21"/>
          <w:szCs w:val="21"/>
        </w:rPr>
        <w:t>工程问题</w:t>
      </w:r>
      <w:r w:rsidR="00F45F69">
        <w:rPr>
          <w:rFonts w:ascii="Times New Roman" w:eastAsia="宋体" w:hAnsi="Times New Roman" w:cs="Times New Roman" w:hint="eastAsia"/>
          <w:color w:val="000000" w:themeColor="text1"/>
          <w:sz w:val="21"/>
          <w:szCs w:val="21"/>
        </w:rPr>
        <w:t>解决方案</w:t>
      </w:r>
      <w:r w:rsidR="00440EDA" w:rsidRPr="00440EDA">
        <w:rPr>
          <w:rFonts w:ascii="Times New Roman" w:eastAsia="宋体" w:hAnsi="Times New Roman" w:cs="Times New Roman"/>
          <w:color w:val="000000" w:themeColor="text1"/>
          <w:sz w:val="21"/>
          <w:szCs w:val="21"/>
        </w:rPr>
        <w:t>的比较与综合</w:t>
      </w:r>
      <w:r w:rsidRPr="001830FE">
        <w:rPr>
          <w:rFonts w:ascii="Times New Roman" w:eastAsia="宋体" w:hAnsi="Times New Roman" w:cs="Times New Roman" w:hint="eastAsia"/>
          <w:color w:val="000000" w:themeColor="text1"/>
          <w:sz w:val="21"/>
          <w:szCs w:val="21"/>
        </w:rPr>
        <w:t>。</w:t>
      </w:r>
    </w:p>
    <w:p w14:paraId="1B91FE06" w14:textId="4BF85A23"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b/>
          <w:bCs/>
          <w:color w:val="000000" w:themeColor="text1"/>
          <w:sz w:val="21"/>
          <w:szCs w:val="21"/>
        </w:rPr>
        <w:t>2</w:t>
      </w:r>
      <w:r w:rsidRPr="001830FE">
        <w:rPr>
          <w:rFonts w:ascii="Times New Roman" w:eastAsia="宋体" w:hAnsi="Times New Roman" w:cs="Times New Roman"/>
          <w:b/>
          <w:bCs/>
          <w:color w:val="000000" w:themeColor="text1"/>
          <w:sz w:val="21"/>
          <w:szCs w:val="21"/>
        </w:rPr>
        <w:t>问题分析：</w:t>
      </w:r>
      <w:r w:rsidR="00440EDA" w:rsidRPr="00440EDA">
        <w:rPr>
          <w:rFonts w:ascii="Times New Roman" w:eastAsia="宋体" w:hAnsi="Times New Roman" w:cs="Times New Roman"/>
          <w:b/>
          <w:bCs/>
          <w:color w:val="000000" w:themeColor="text1"/>
          <w:sz w:val="21"/>
          <w:szCs w:val="21"/>
        </w:rPr>
        <w:t>能够应用数学、自然科学和工程科学的基本原理，识别、表达、并通过文献研究分析</w:t>
      </w:r>
      <w:r w:rsidR="00440EDA" w:rsidRPr="00440EDA">
        <w:rPr>
          <w:rFonts w:ascii="Times New Roman" w:eastAsia="宋体" w:hAnsi="Times New Roman" w:cs="Times New Roman" w:hint="eastAsia"/>
          <w:b/>
          <w:bCs/>
          <w:color w:val="000000" w:themeColor="text1"/>
          <w:sz w:val="21"/>
          <w:szCs w:val="21"/>
        </w:rPr>
        <w:t>化工领域复杂</w:t>
      </w:r>
      <w:r w:rsidR="00440EDA" w:rsidRPr="00440EDA">
        <w:rPr>
          <w:rFonts w:ascii="Times New Roman" w:eastAsia="宋体" w:hAnsi="Times New Roman" w:cs="Times New Roman"/>
          <w:b/>
          <w:bCs/>
          <w:color w:val="000000" w:themeColor="text1"/>
          <w:sz w:val="21"/>
          <w:szCs w:val="21"/>
        </w:rPr>
        <w:t>工程问题，</w:t>
      </w:r>
      <w:r w:rsidR="00440EDA" w:rsidRPr="00440EDA">
        <w:rPr>
          <w:rFonts w:ascii="Times New Roman" w:eastAsia="宋体" w:hAnsi="Times New Roman" w:cs="Times New Roman" w:hint="eastAsia"/>
          <w:b/>
          <w:bCs/>
          <w:color w:val="000000" w:themeColor="text1"/>
          <w:sz w:val="21"/>
          <w:szCs w:val="21"/>
        </w:rPr>
        <w:t>并</w:t>
      </w:r>
      <w:r w:rsidR="00440EDA" w:rsidRPr="00440EDA">
        <w:rPr>
          <w:rFonts w:ascii="Times New Roman" w:eastAsia="宋体" w:hAnsi="Times New Roman" w:cs="Times New Roman"/>
          <w:b/>
          <w:bCs/>
          <w:color w:val="000000" w:themeColor="text1"/>
          <w:sz w:val="21"/>
          <w:szCs w:val="21"/>
        </w:rPr>
        <w:t>获得有效结论</w:t>
      </w:r>
      <w:r w:rsidRPr="001830FE">
        <w:rPr>
          <w:rFonts w:ascii="Times New Roman" w:eastAsia="宋体" w:hAnsi="Times New Roman" w:cs="Times New Roman" w:hint="eastAsia"/>
          <w:b/>
          <w:bCs/>
          <w:color w:val="000000" w:themeColor="text1"/>
          <w:sz w:val="21"/>
          <w:szCs w:val="21"/>
        </w:rPr>
        <w:t>。</w:t>
      </w:r>
    </w:p>
    <w:p w14:paraId="4ACAF47C" w14:textId="35F101F4"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2-1 </w:t>
      </w:r>
      <w:r w:rsidRPr="001830FE">
        <w:rPr>
          <w:rFonts w:ascii="Times New Roman" w:eastAsia="宋体" w:hAnsi="Times New Roman" w:cs="Times New Roman" w:hint="eastAsia"/>
          <w:color w:val="000000" w:themeColor="text1"/>
          <w:sz w:val="21"/>
          <w:szCs w:val="21"/>
        </w:rPr>
        <w:t>能运用科学原理，识别和判断化工</w:t>
      </w:r>
      <w:r w:rsidR="00440EDA">
        <w:rPr>
          <w:rFonts w:ascii="Times New Roman" w:eastAsia="宋体" w:hAnsi="Times New Roman" w:cs="Times New Roman" w:hint="eastAsia"/>
          <w:color w:val="000000" w:themeColor="text1"/>
          <w:sz w:val="21"/>
          <w:szCs w:val="21"/>
        </w:rPr>
        <w:t>领域复杂</w:t>
      </w:r>
      <w:r w:rsidRPr="001830FE">
        <w:rPr>
          <w:rFonts w:ascii="Times New Roman" w:eastAsia="宋体" w:hAnsi="Times New Roman" w:cs="Times New Roman" w:hint="eastAsia"/>
          <w:color w:val="000000" w:themeColor="text1"/>
          <w:sz w:val="21"/>
          <w:szCs w:val="21"/>
        </w:rPr>
        <w:t>工程问题的关键环节</w:t>
      </w:r>
      <w:r w:rsidR="0067217E">
        <w:rPr>
          <w:rFonts w:ascii="Times New Roman" w:eastAsia="宋体" w:hAnsi="Times New Roman" w:cs="Times New Roman" w:hint="eastAsia"/>
          <w:color w:val="000000" w:themeColor="text1"/>
          <w:sz w:val="21"/>
          <w:szCs w:val="21"/>
        </w:rPr>
        <w:t>。</w:t>
      </w:r>
    </w:p>
    <w:p w14:paraId="67121DC0" w14:textId="5A077CDF"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2-2 </w:t>
      </w:r>
      <w:r w:rsidRPr="001830FE">
        <w:rPr>
          <w:rFonts w:ascii="Times New Roman" w:eastAsia="宋体" w:hAnsi="Times New Roman" w:cs="Times New Roman" w:hint="eastAsia"/>
          <w:color w:val="000000" w:themeColor="text1"/>
          <w:sz w:val="21"/>
          <w:szCs w:val="21"/>
        </w:rPr>
        <w:t>能基于科学原理和数学模型方法正确表达</w:t>
      </w:r>
      <w:r w:rsidR="00440EDA">
        <w:rPr>
          <w:rFonts w:ascii="Times New Roman" w:eastAsia="宋体" w:hAnsi="Times New Roman" w:cs="Times New Roman" w:hint="eastAsia"/>
          <w:color w:val="000000" w:themeColor="text1"/>
          <w:sz w:val="21"/>
          <w:szCs w:val="21"/>
        </w:rPr>
        <w:t>化工领域复杂</w:t>
      </w:r>
      <w:r w:rsidRPr="001830FE">
        <w:rPr>
          <w:rFonts w:ascii="Times New Roman" w:eastAsia="宋体" w:hAnsi="Times New Roman" w:cs="Times New Roman" w:hint="eastAsia"/>
          <w:color w:val="000000" w:themeColor="text1"/>
          <w:sz w:val="21"/>
          <w:szCs w:val="21"/>
        </w:rPr>
        <w:t>工程问题</w:t>
      </w:r>
      <w:r w:rsidR="0067217E">
        <w:rPr>
          <w:rFonts w:ascii="Times New Roman" w:eastAsia="宋体" w:hAnsi="Times New Roman" w:cs="Times New Roman" w:hint="eastAsia"/>
          <w:color w:val="000000" w:themeColor="text1"/>
          <w:sz w:val="21"/>
          <w:szCs w:val="21"/>
        </w:rPr>
        <w:t>。</w:t>
      </w:r>
    </w:p>
    <w:p w14:paraId="3D0C2D63" w14:textId="13470F75"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2-3 </w:t>
      </w:r>
      <w:r w:rsidRPr="001830FE">
        <w:rPr>
          <w:rFonts w:ascii="Times New Roman" w:eastAsia="宋体" w:hAnsi="Times New Roman" w:cs="Times New Roman" w:hint="eastAsia"/>
          <w:color w:val="000000" w:themeColor="text1"/>
          <w:sz w:val="21"/>
          <w:szCs w:val="21"/>
        </w:rPr>
        <w:t>能认识到解决问题有多种方案可选择，会通过文献研究寻求可替代的解决方案</w:t>
      </w:r>
      <w:r w:rsidR="0067217E">
        <w:rPr>
          <w:rFonts w:ascii="Times New Roman" w:eastAsia="宋体" w:hAnsi="Times New Roman" w:cs="Times New Roman" w:hint="eastAsia"/>
          <w:color w:val="000000" w:themeColor="text1"/>
          <w:sz w:val="21"/>
          <w:szCs w:val="21"/>
        </w:rPr>
        <w:t>。</w:t>
      </w:r>
    </w:p>
    <w:p w14:paraId="1735F241" w14:textId="423E19B8"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2-4 </w:t>
      </w:r>
      <w:r w:rsidRPr="001830FE">
        <w:rPr>
          <w:rFonts w:ascii="Times New Roman" w:eastAsia="宋体" w:hAnsi="Times New Roman" w:cs="Times New Roman" w:hint="eastAsia"/>
          <w:color w:val="000000" w:themeColor="text1"/>
          <w:sz w:val="21"/>
          <w:szCs w:val="21"/>
        </w:rPr>
        <w:t>能运用基本原理，借助文献研究，分析化工生产过程的影响因素，</w:t>
      </w:r>
      <w:r w:rsidR="00440EDA">
        <w:rPr>
          <w:rFonts w:ascii="Times New Roman" w:eastAsia="宋体" w:hAnsi="Times New Roman" w:cs="Times New Roman" w:hint="eastAsia"/>
          <w:color w:val="000000" w:themeColor="text1"/>
          <w:sz w:val="21"/>
          <w:szCs w:val="21"/>
        </w:rPr>
        <w:t>并</w:t>
      </w:r>
      <w:r w:rsidRPr="001830FE">
        <w:rPr>
          <w:rFonts w:ascii="Times New Roman" w:eastAsia="宋体" w:hAnsi="Times New Roman" w:cs="Times New Roman" w:hint="eastAsia"/>
          <w:color w:val="000000" w:themeColor="text1"/>
          <w:sz w:val="21"/>
          <w:szCs w:val="21"/>
        </w:rPr>
        <w:t>获得有效结论。</w:t>
      </w:r>
    </w:p>
    <w:p w14:paraId="0B9B5F70" w14:textId="0A0EB930"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b/>
          <w:bCs/>
          <w:color w:val="000000" w:themeColor="text1"/>
          <w:sz w:val="21"/>
          <w:szCs w:val="21"/>
        </w:rPr>
        <w:t xml:space="preserve">3 </w:t>
      </w:r>
      <w:r w:rsidRPr="001830FE">
        <w:rPr>
          <w:rFonts w:ascii="Times New Roman" w:eastAsia="宋体" w:hAnsi="Times New Roman" w:cs="Times New Roman" w:hint="eastAsia"/>
          <w:b/>
          <w:bCs/>
          <w:color w:val="000000" w:themeColor="text1"/>
          <w:sz w:val="21"/>
          <w:szCs w:val="21"/>
        </w:rPr>
        <w:t>设计</w:t>
      </w:r>
      <w:r w:rsidRPr="001830FE">
        <w:rPr>
          <w:rFonts w:ascii="Times New Roman" w:eastAsia="宋体" w:hAnsi="Times New Roman" w:cs="Times New Roman"/>
          <w:b/>
          <w:bCs/>
          <w:color w:val="000000" w:themeColor="text1"/>
          <w:sz w:val="21"/>
          <w:szCs w:val="21"/>
        </w:rPr>
        <w:t>/</w:t>
      </w:r>
      <w:r w:rsidRPr="001830FE">
        <w:rPr>
          <w:rFonts w:ascii="Times New Roman" w:eastAsia="宋体" w:hAnsi="Times New Roman" w:cs="Times New Roman" w:hint="eastAsia"/>
          <w:b/>
          <w:bCs/>
          <w:color w:val="000000" w:themeColor="text1"/>
          <w:sz w:val="21"/>
          <w:szCs w:val="21"/>
        </w:rPr>
        <w:t>开发解决方案：能够设计针对</w:t>
      </w:r>
      <w:r w:rsidR="00440EDA">
        <w:rPr>
          <w:rFonts w:ascii="Times New Roman" w:eastAsia="宋体" w:hAnsi="Times New Roman" w:cs="Times New Roman" w:hint="eastAsia"/>
          <w:b/>
          <w:bCs/>
          <w:color w:val="000000" w:themeColor="text1"/>
          <w:sz w:val="21"/>
          <w:szCs w:val="21"/>
        </w:rPr>
        <w:t>化工领域复杂</w:t>
      </w:r>
      <w:r w:rsidRPr="001830FE">
        <w:rPr>
          <w:rFonts w:ascii="Times New Roman" w:eastAsia="宋体" w:hAnsi="Times New Roman" w:cs="Times New Roman" w:hint="eastAsia"/>
          <w:b/>
          <w:bCs/>
          <w:color w:val="000000" w:themeColor="text1"/>
          <w:sz w:val="21"/>
          <w:szCs w:val="21"/>
        </w:rPr>
        <w:t>工程问题的解决方案，设计满足特定需求的系统、单元（部件）或工艺流程，并能够在设计环节中体现创新意识，考虑社会、健康、安全、法律、环境等</w:t>
      </w:r>
      <w:r w:rsidR="0067217E">
        <w:rPr>
          <w:rFonts w:ascii="Times New Roman" w:eastAsia="宋体" w:hAnsi="Times New Roman" w:cs="Times New Roman" w:hint="eastAsia"/>
          <w:b/>
          <w:bCs/>
          <w:color w:val="000000" w:themeColor="text1"/>
          <w:sz w:val="21"/>
          <w:szCs w:val="21"/>
        </w:rPr>
        <w:t>相关制约</w:t>
      </w:r>
      <w:r w:rsidRPr="001830FE">
        <w:rPr>
          <w:rFonts w:ascii="Times New Roman" w:eastAsia="宋体" w:hAnsi="Times New Roman" w:cs="Times New Roman" w:hint="eastAsia"/>
          <w:b/>
          <w:bCs/>
          <w:color w:val="000000" w:themeColor="text1"/>
          <w:sz w:val="21"/>
          <w:szCs w:val="21"/>
        </w:rPr>
        <w:t>因素。</w:t>
      </w:r>
    </w:p>
    <w:p w14:paraId="62A90B86" w14:textId="17F1DEB7"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color w:val="000000" w:themeColor="text1"/>
          <w:sz w:val="21"/>
          <w:szCs w:val="21"/>
        </w:rPr>
        <w:t xml:space="preserve">3-1 </w:t>
      </w:r>
      <w:r w:rsidRPr="001830FE">
        <w:rPr>
          <w:rFonts w:ascii="Times New Roman" w:eastAsia="宋体" w:hAnsi="Times New Roman" w:cs="Times New Roman" w:hint="eastAsia"/>
          <w:color w:val="000000" w:themeColor="text1"/>
          <w:sz w:val="21"/>
          <w:szCs w:val="21"/>
        </w:rPr>
        <w:t>掌握化工工程设计和产品开发全周期、全流程的基本设计</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hint="eastAsia"/>
          <w:color w:val="000000" w:themeColor="text1"/>
          <w:sz w:val="21"/>
          <w:szCs w:val="21"/>
        </w:rPr>
        <w:t>开发方法和技术，了解影响设计目标和技术方案的各种因素</w:t>
      </w:r>
      <w:r w:rsidR="00FE4365">
        <w:rPr>
          <w:rFonts w:ascii="Times New Roman" w:eastAsia="宋体" w:hAnsi="Times New Roman" w:cs="Times New Roman" w:hint="eastAsia"/>
          <w:color w:val="000000" w:themeColor="text1"/>
          <w:sz w:val="21"/>
          <w:szCs w:val="21"/>
        </w:rPr>
        <w:t>（如工艺参数、安全规范、环保要求等）</w:t>
      </w:r>
      <w:r w:rsidR="0067217E">
        <w:rPr>
          <w:rFonts w:ascii="Times New Roman" w:eastAsia="宋体" w:hAnsi="Times New Roman" w:cs="Times New Roman" w:hint="eastAsia"/>
          <w:color w:val="000000" w:themeColor="text1"/>
          <w:sz w:val="21"/>
          <w:szCs w:val="21"/>
        </w:rPr>
        <w:t>。</w:t>
      </w:r>
    </w:p>
    <w:p w14:paraId="0A2C0A98" w14:textId="2EDDA6F0"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color w:val="000000" w:themeColor="text1"/>
          <w:sz w:val="21"/>
          <w:szCs w:val="21"/>
        </w:rPr>
        <w:t xml:space="preserve">3-2 </w:t>
      </w:r>
      <w:r w:rsidRPr="001830FE">
        <w:rPr>
          <w:rFonts w:ascii="Times New Roman" w:eastAsia="宋体" w:hAnsi="Times New Roman" w:cs="Times New Roman" w:hint="eastAsia"/>
          <w:color w:val="000000" w:themeColor="text1"/>
          <w:sz w:val="21"/>
          <w:szCs w:val="21"/>
        </w:rPr>
        <w:t>能够针对化工单元操作、工业反应过程、化工过程与设备等需求，完成单元</w:t>
      </w:r>
      <w:r w:rsidRPr="001830FE">
        <w:rPr>
          <w:rFonts w:ascii="Times New Roman" w:eastAsia="宋体" w:hAnsi="Times New Roman" w:cs="Times New Roman"/>
          <w:color w:val="000000" w:themeColor="text1"/>
          <w:sz w:val="21"/>
          <w:szCs w:val="21"/>
        </w:rPr>
        <w:t>(</w:t>
      </w:r>
      <w:r w:rsidRPr="001830FE">
        <w:rPr>
          <w:rFonts w:ascii="Times New Roman" w:eastAsia="宋体" w:hAnsi="Times New Roman" w:cs="Times New Roman" w:hint="eastAsia"/>
          <w:color w:val="000000" w:themeColor="text1"/>
          <w:sz w:val="21"/>
          <w:szCs w:val="21"/>
        </w:rPr>
        <w:t>部件</w:t>
      </w:r>
      <w:r w:rsidRPr="001830FE">
        <w:rPr>
          <w:rFonts w:ascii="Times New Roman" w:eastAsia="宋体" w:hAnsi="Times New Roman" w:cs="Times New Roman"/>
          <w:color w:val="000000" w:themeColor="text1"/>
          <w:sz w:val="21"/>
          <w:szCs w:val="21"/>
        </w:rPr>
        <w:t>)</w:t>
      </w:r>
      <w:r w:rsidR="00FE4365">
        <w:rPr>
          <w:rFonts w:ascii="Times New Roman" w:eastAsia="宋体" w:hAnsi="Times New Roman" w:cs="Times New Roman" w:hint="eastAsia"/>
          <w:color w:val="000000" w:themeColor="text1"/>
          <w:sz w:val="21"/>
          <w:szCs w:val="21"/>
        </w:rPr>
        <w:t>的方案</w:t>
      </w:r>
      <w:r w:rsidRPr="001830FE">
        <w:rPr>
          <w:rFonts w:ascii="Times New Roman" w:eastAsia="宋体" w:hAnsi="Times New Roman" w:cs="Times New Roman" w:hint="eastAsia"/>
          <w:color w:val="000000" w:themeColor="text1"/>
          <w:sz w:val="21"/>
          <w:szCs w:val="21"/>
        </w:rPr>
        <w:t>设计</w:t>
      </w:r>
      <w:r w:rsidR="00FE4365">
        <w:rPr>
          <w:rFonts w:ascii="Times New Roman" w:eastAsia="宋体" w:hAnsi="Times New Roman" w:cs="Times New Roman" w:hint="eastAsia"/>
          <w:color w:val="000000" w:themeColor="text1"/>
          <w:sz w:val="21"/>
          <w:szCs w:val="21"/>
        </w:rPr>
        <w:t>、工艺计算和设备选型等。</w:t>
      </w:r>
    </w:p>
    <w:p w14:paraId="569F26CF" w14:textId="007FDFFD"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color w:val="000000" w:themeColor="text1"/>
          <w:sz w:val="21"/>
          <w:szCs w:val="21"/>
        </w:rPr>
        <w:t xml:space="preserve">3-3 </w:t>
      </w:r>
      <w:r w:rsidRPr="001830FE">
        <w:rPr>
          <w:rFonts w:ascii="Times New Roman" w:eastAsia="宋体" w:hAnsi="Times New Roman" w:cs="Times New Roman" w:hint="eastAsia"/>
          <w:color w:val="000000" w:themeColor="text1"/>
          <w:sz w:val="21"/>
          <w:szCs w:val="21"/>
        </w:rPr>
        <w:t>能够</w:t>
      </w:r>
      <w:r w:rsidR="00FE4365">
        <w:rPr>
          <w:rFonts w:ascii="Times New Roman" w:eastAsia="宋体" w:hAnsi="Times New Roman" w:cs="Times New Roman" w:hint="eastAsia"/>
          <w:color w:val="000000" w:themeColor="text1"/>
          <w:sz w:val="21"/>
          <w:szCs w:val="21"/>
        </w:rPr>
        <w:t>针对具体的化工工艺要求，</w:t>
      </w:r>
      <w:r w:rsidRPr="001830FE">
        <w:rPr>
          <w:rFonts w:ascii="Times New Roman" w:eastAsia="宋体" w:hAnsi="Times New Roman" w:cs="Times New Roman" w:hint="eastAsia"/>
          <w:color w:val="000000" w:themeColor="text1"/>
          <w:sz w:val="21"/>
          <w:szCs w:val="21"/>
        </w:rPr>
        <w:t>创新地进行系统或工艺流程设计</w:t>
      </w:r>
      <w:r w:rsidR="00EA6AD3">
        <w:rPr>
          <w:rFonts w:ascii="Times New Roman" w:eastAsia="宋体" w:hAnsi="Times New Roman" w:cs="Times New Roman" w:hint="eastAsia"/>
          <w:color w:val="000000" w:themeColor="text1"/>
          <w:sz w:val="21"/>
          <w:szCs w:val="21"/>
        </w:rPr>
        <w:t>。</w:t>
      </w:r>
    </w:p>
    <w:p w14:paraId="32A0B8E1" w14:textId="4A57CF15"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color w:val="000000" w:themeColor="text1"/>
          <w:sz w:val="21"/>
          <w:szCs w:val="21"/>
        </w:rPr>
        <w:t xml:space="preserve">3-4 </w:t>
      </w:r>
      <w:r w:rsidRPr="001830FE">
        <w:rPr>
          <w:rFonts w:ascii="Times New Roman" w:eastAsia="宋体" w:hAnsi="Times New Roman" w:cs="Times New Roman" w:hint="eastAsia"/>
          <w:color w:val="000000" w:themeColor="text1"/>
          <w:sz w:val="21"/>
          <w:szCs w:val="21"/>
        </w:rPr>
        <w:t>在</w:t>
      </w:r>
      <w:r w:rsidR="00EA6AD3">
        <w:rPr>
          <w:rFonts w:ascii="Times New Roman" w:eastAsia="宋体" w:hAnsi="Times New Roman" w:cs="Times New Roman" w:hint="eastAsia"/>
          <w:color w:val="000000" w:themeColor="text1"/>
          <w:sz w:val="21"/>
          <w:szCs w:val="21"/>
        </w:rPr>
        <w:t>工艺流程</w:t>
      </w:r>
      <w:r w:rsidRPr="001830FE">
        <w:rPr>
          <w:rFonts w:ascii="Times New Roman" w:eastAsia="宋体" w:hAnsi="Times New Roman" w:cs="Times New Roman" w:hint="eastAsia"/>
          <w:color w:val="000000" w:themeColor="text1"/>
          <w:sz w:val="21"/>
          <w:szCs w:val="21"/>
        </w:rPr>
        <w:t>设计</w:t>
      </w:r>
      <w:r w:rsidR="00EB11CC">
        <w:rPr>
          <w:rFonts w:ascii="Times New Roman" w:eastAsia="宋体" w:hAnsi="Times New Roman" w:cs="Times New Roman" w:hint="eastAsia"/>
          <w:color w:val="000000" w:themeColor="text1"/>
          <w:sz w:val="21"/>
          <w:szCs w:val="21"/>
        </w:rPr>
        <w:t>、</w:t>
      </w:r>
      <w:r w:rsidR="00594514">
        <w:rPr>
          <w:rFonts w:ascii="Times New Roman" w:eastAsia="宋体" w:hAnsi="Times New Roman" w:cs="Times New Roman" w:hint="eastAsia"/>
          <w:color w:val="000000" w:themeColor="text1"/>
          <w:sz w:val="21"/>
          <w:szCs w:val="21"/>
        </w:rPr>
        <w:t>化工单元</w:t>
      </w:r>
      <w:r w:rsidR="00594514">
        <w:rPr>
          <w:rFonts w:ascii="Times New Roman" w:eastAsia="宋体" w:hAnsi="Times New Roman" w:cs="Times New Roman" w:hint="eastAsia"/>
          <w:color w:val="000000" w:themeColor="text1"/>
          <w:sz w:val="21"/>
          <w:szCs w:val="21"/>
        </w:rPr>
        <w:t>/</w:t>
      </w:r>
      <w:r w:rsidR="00EA6AD3">
        <w:rPr>
          <w:rFonts w:ascii="Times New Roman" w:eastAsia="宋体" w:hAnsi="Times New Roman" w:cs="Times New Roman" w:hint="eastAsia"/>
          <w:color w:val="000000" w:themeColor="text1"/>
          <w:sz w:val="21"/>
          <w:szCs w:val="21"/>
        </w:rPr>
        <w:t>设备选型设计</w:t>
      </w:r>
      <w:r w:rsidR="00594514">
        <w:rPr>
          <w:rFonts w:ascii="Times New Roman" w:eastAsia="宋体" w:hAnsi="Times New Roman" w:cs="Times New Roman" w:hint="eastAsia"/>
          <w:color w:val="000000" w:themeColor="text1"/>
          <w:sz w:val="21"/>
          <w:szCs w:val="21"/>
        </w:rPr>
        <w:t>、</w:t>
      </w:r>
      <w:r w:rsidR="00EB11CC">
        <w:rPr>
          <w:rFonts w:ascii="Times New Roman" w:eastAsia="宋体" w:hAnsi="Times New Roman" w:cs="Times New Roman" w:hint="eastAsia"/>
          <w:color w:val="000000" w:themeColor="text1"/>
          <w:sz w:val="21"/>
          <w:szCs w:val="21"/>
        </w:rPr>
        <w:t>实验方案设计</w:t>
      </w:r>
      <w:r w:rsidR="00594514">
        <w:rPr>
          <w:rFonts w:ascii="Times New Roman" w:eastAsia="宋体" w:hAnsi="Times New Roman" w:cs="Times New Roman" w:hint="eastAsia"/>
          <w:color w:val="000000" w:themeColor="text1"/>
          <w:sz w:val="21"/>
          <w:szCs w:val="21"/>
        </w:rPr>
        <w:t>或优化</w:t>
      </w:r>
      <w:r w:rsidRPr="001830FE">
        <w:rPr>
          <w:rFonts w:ascii="Times New Roman" w:eastAsia="宋体" w:hAnsi="Times New Roman" w:cs="Times New Roman" w:hint="eastAsia"/>
          <w:color w:val="000000" w:themeColor="text1"/>
          <w:sz w:val="21"/>
          <w:szCs w:val="21"/>
        </w:rPr>
        <w:t>中能够考虑安全、健康、法律、文化及环境等制约因素。</w:t>
      </w:r>
    </w:p>
    <w:p w14:paraId="5AE155DF" w14:textId="0F422B48"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b/>
          <w:bCs/>
          <w:color w:val="000000" w:themeColor="text1"/>
          <w:sz w:val="21"/>
          <w:szCs w:val="21"/>
        </w:rPr>
        <w:t>4</w:t>
      </w:r>
      <w:r w:rsidRPr="001830FE">
        <w:rPr>
          <w:rFonts w:ascii="Times New Roman" w:eastAsia="宋体" w:hAnsi="Times New Roman" w:cs="Times New Roman"/>
          <w:b/>
          <w:bCs/>
          <w:color w:val="000000" w:themeColor="text1"/>
          <w:sz w:val="21"/>
          <w:szCs w:val="21"/>
        </w:rPr>
        <w:t>研究：</w:t>
      </w:r>
      <w:bookmarkStart w:id="1" w:name="_Hlk101435012"/>
      <w:r w:rsidRPr="001830FE">
        <w:rPr>
          <w:rFonts w:ascii="Times New Roman" w:eastAsia="宋体" w:hAnsi="Times New Roman" w:cs="Times New Roman"/>
          <w:b/>
          <w:bCs/>
          <w:color w:val="000000" w:themeColor="text1"/>
          <w:sz w:val="21"/>
          <w:szCs w:val="21"/>
        </w:rPr>
        <w:t>能够基于科学原理并采用科学方法对</w:t>
      </w:r>
      <w:bookmarkStart w:id="2" w:name="_Hlk130804252"/>
      <w:r w:rsidRPr="001830FE">
        <w:rPr>
          <w:rFonts w:ascii="Times New Roman" w:eastAsia="宋体" w:hAnsi="Times New Roman" w:cs="Times New Roman" w:hint="eastAsia"/>
          <w:b/>
          <w:bCs/>
          <w:color w:val="000000" w:themeColor="text1"/>
          <w:sz w:val="21"/>
          <w:szCs w:val="21"/>
        </w:rPr>
        <w:t>化工</w:t>
      </w:r>
      <w:r w:rsidR="00440EDA">
        <w:rPr>
          <w:rFonts w:ascii="Times New Roman" w:eastAsia="宋体" w:hAnsi="Times New Roman" w:cs="Times New Roman" w:hint="eastAsia"/>
          <w:b/>
          <w:bCs/>
          <w:color w:val="000000" w:themeColor="text1"/>
          <w:sz w:val="21"/>
          <w:szCs w:val="21"/>
        </w:rPr>
        <w:t>领域复杂</w:t>
      </w:r>
      <w:bookmarkEnd w:id="2"/>
      <w:r w:rsidRPr="001830FE">
        <w:rPr>
          <w:rFonts w:ascii="Times New Roman" w:eastAsia="宋体" w:hAnsi="Times New Roman" w:cs="Times New Roman"/>
          <w:b/>
          <w:bCs/>
          <w:color w:val="000000" w:themeColor="text1"/>
          <w:sz w:val="21"/>
          <w:szCs w:val="21"/>
        </w:rPr>
        <w:t>工程问题进行研究，包括设计实验、分析与解释数据、并通过信息综合得到合理有效的结论</w:t>
      </w:r>
      <w:r w:rsidRPr="001830FE">
        <w:rPr>
          <w:rFonts w:ascii="Times New Roman" w:eastAsia="宋体" w:hAnsi="Times New Roman" w:cs="Times New Roman" w:hint="eastAsia"/>
          <w:b/>
          <w:bCs/>
          <w:color w:val="000000" w:themeColor="text1"/>
          <w:sz w:val="21"/>
          <w:szCs w:val="21"/>
        </w:rPr>
        <w:t>。</w:t>
      </w:r>
      <w:bookmarkEnd w:id="1"/>
    </w:p>
    <w:p w14:paraId="11A82674" w14:textId="00BC7CD6"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4-1 </w:t>
      </w:r>
      <w:r w:rsidRPr="001830FE">
        <w:rPr>
          <w:rFonts w:ascii="Times New Roman" w:eastAsia="宋体" w:hAnsi="Times New Roman" w:cs="Times New Roman" w:hint="eastAsia"/>
          <w:color w:val="000000" w:themeColor="text1"/>
          <w:sz w:val="21"/>
          <w:szCs w:val="21"/>
        </w:rPr>
        <w:t>能够基于科学原理，通过文献研究或相关方法，调研和分析</w:t>
      </w:r>
      <w:r w:rsidR="00440EDA" w:rsidRPr="00440EDA">
        <w:rPr>
          <w:rFonts w:ascii="Times New Roman" w:eastAsia="宋体" w:hAnsi="Times New Roman" w:cs="Times New Roman" w:hint="eastAsia"/>
          <w:color w:val="000000" w:themeColor="text1"/>
          <w:sz w:val="21"/>
          <w:szCs w:val="21"/>
        </w:rPr>
        <w:t>化工领域复杂</w:t>
      </w:r>
      <w:r w:rsidRPr="001830FE">
        <w:rPr>
          <w:rFonts w:ascii="Times New Roman" w:eastAsia="宋体" w:hAnsi="Times New Roman" w:cs="Times New Roman" w:hint="eastAsia"/>
          <w:color w:val="000000" w:themeColor="text1"/>
          <w:sz w:val="21"/>
          <w:szCs w:val="21"/>
        </w:rPr>
        <w:t>工程问题的解决方案</w:t>
      </w:r>
      <w:r w:rsidR="00A55F7C">
        <w:rPr>
          <w:rFonts w:ascii="Times New Roman" w:eastAsia="宋体" w:hAnsi="Times New Roman" w:cs="Times New Roman" w:hint="eastAsia"/>
          <w:color w:val="000000" w:themeColor="text1"/>
          <w:sz w:val="21"/>
          <w:szCs w:val="21"/>
        </w:rPr>
        <w:t>。</w:t>
      </w:r>
    </w:p>
    <w:p w14:paraId="7AD7ECD4" w14:textId="1E32B86C"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4-2 </w:t>
      </w:r>
      <w:r w:rsidRPr="001830FE">
        <w:rPr>
          <w:rFonts w:ascii="Times New Roman" w:eastAsia="宋体" w:hAnsi="Times New Roman" w:cs="Times New Roman" w:hint="eastAsia"/>
          <w:color w:val="000000" w:themeColor="text1"/>
          <w:sz w:val="21"/>
          <w:szCs w:val="21"/>
        </w:rPr>
        <w:t>能够根据</w:t>
      </w:r>
      <w:r w:rsidR="00440EDA" w:rsidRPr="00440EDA">
        <w:rPr>
          <w:rFonts w:ascii="Times New Roman" w:eastAsia="宋体" w:hAnsi="Times New Roman" w:cs="Times New Roman" w:hint="eastAsia"/>
          <w:color w:val="000000" w:themeColor="text1"/>
          <w:sz w:val="21"/>
          <w:szCs w:val="21"/>
        </w:rPr>
        <w:t>化工领域复杂</w:t>
      </w:r>
      <w:r w:rsidRPr="001830FE">
        <w:rPr>
          <w:rFonts w:ascii="Times New Roman" w:eastAsia="宋体" w:hAnsi="Times New Roman" w:cs="Times New Roman"/>
          <w:color w:val="000000" w:themeColor="text1"/>
          <w:sz w:val="21"/>
          <w:szCs w:val="21"/>
        </w:rPr>
        <w:t>工程问题</w:t>
      </w:r>
      <w:r w:rsidRPr="001830FE">
        <w:rPr>
          <w:rFonts w:ascii="Times New Roman" w:eastAsia="宋体" w:hAnsi="Times New Roman" w:cs="Times New Roman" w:hint="eastAsia"/>
          <w:color w:val="000000" w:themeColor="text1"/>
          <w:sz w:val="21"/>
          <w:szCs w:val="21"/>
        </w:rPr>
        <w:t>特征，选择研究路线，设计</w:t>
      </w:r>
      <w:r w:rsidR="00A55F7C">
        <w:rPr>
          <w:rFonts w:ascii="Times New Roman" w:eastAsia="宋体" w:hAnsi="Times New Roman" w:cs="Times New Roman" w:hint="eastAsia"/>
          <w:color w:val="000000" w:themeColor="text1"/>
          <w:sz w:val="21"/>
          <w:szCs w:val="21"/>
        </w:rPr>
        <w:t>解决</w:t>
      </w:r>
      <w:r w:rsidRPr="001830FE">
        <w:rPr>
          <w:rFonts w:ascii="Times New Roman" w:eastAsia="宋体" w:hAnsi="Times New Roman" w:cs="Times New Roman" w:hint="eastAsia"/>
          <w:color w:val="000000" w:themeColor="text1"/>
          <w:sz w:val="21"/>
          <w:szCs w:val="21"/>
        </w:rPr>
        <w:t>方案</w:t>
      </w:r>
      <w:r w:rsidR="00A55F7C">
        <w:rPr>
          <w:rFonts w:ascii="Times New Roman" w:eastAsia="宋体" w:hAnsi="Times New Roman" w:cs="Times New Roman" w:hint="eastAsia"/>
          <w:color w:val="000000" w:themeColor="text1"/>
          <w:sz w:val="21"/>
          <w:szCs w:val="21"/>
        </w:rPr>
        <w:t>。</w:t>
      </w:r>
    </w:p>
    <w:p w14:paraId="48A5862A" w14:textId="5BEE5D0A"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4-3 </w:t>
      </w:r>
      <w:r w:rsidRPr="001830FE">
        <w:rPr>
          <w:rFonts w:ascii="Times New Roman" w:eastAsia="宋体" w:hAnsi="Times New Roman" w:cs="Times New Roman" w:hint="eastAsia"/>
          <w:color w:val="000000" w:themeColor="text1"/>
          <w:sz w:val="21"/>
          <w:szCs w:val="21"/>
        </w:rPr>
        <w:t>能够根据实验方案构建实验系统，安全地开展实验，正确地采集实验数据</w:t>
      </w:r>
      <w:r w:rsidR="00A55F7C">
        <w:rPr>
          <w:rFonts w:ascii="Times New Roman" w:eastAsia="宋体" w:hAnsi="Times New Roman" w:cs="Times New Roman" w:hint="eastAsia"/>
          <w:color w:val="000000" w:themeColor="text1"/>
          <w:sz w:val="21"/>
          <w:szCs w:val="21"/>
        </w:rPr>
        <w:t>。</w:t>
      </w:r>
    </w:p>
    <w:p w14:paraId="1118CA8F" w14:textId="14EB82BA"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4-4 </w:t>
      </w:r>
      <w:r w:rsidRPr="001830FE">
        <w:rPr>
          <w:rFonts w:ascii="Times New Roman" w:eastAsia="宋体" w:hAnsi="Times New Roman" w:cs="Times New Roman" w:hint="eastAsia"/>
          <w:color w:val="000000" w:themeColor="text1"/>
          <w:sz w:val="21"/>
          <w:szCs w:val="21"/>
        </w:rPr>
        <w:t>能</w:t>
      </w:r>
      <w:r w:rsidR="00A55F7C">
        <w:rPr>
          <w:rFonts w:ascii="Times New Roman" w:eastAsia="宋体" w:hAnsi="Times New Roman" w:cs="Times New Roman" w:hint="eastAsia"/>
          <w:color w:val="000000" w:themeColor="text1"/>
          <w:sz w:val="21"/>
          <w:szCs w:val="21"/>
        </w:rPr>
        <w:t>够</w:t>
      </w:r>
      <w:r w:rsidR="005B03F6">
        <w:rPr>
          <w:rFonts w:ascii="Times New Roman" w:eastAsia="宋体" w:hAnsi="Times New Roman" w:cs="Times New Roman" w:hint="eastAsia"/>
          <w:color w:val="000000" w:themeColor="text1"/>
          <w:sz w:val="21"/>
          <w:szCs w:val="21"/>
        </w:rPr>
        <w:t>对</w:t>
      </w:r>
      <w:r w:rsidR="00E34A24">
        <w:rPr>
          <w:rFonts w:ascii="Times New Roman" w:eastAsia="宋体" w:hAnsi="Times New Roman" w:cs="Times New Roman" w:hint="eastAsia"/>
          <w:color w:val="000000" w:themeColor="text1"/>
          <w:sz w:val="21"/>
          <w:szCs w:val="21"/>
        </w:rPr>
        <w:t>获得的</w:t>
      </w:r>
      <w:r w:rsidRPr="001830FE">
        <w:rPr>
          <w:rFonts w:ascii="Times New Roman" w:eastAsia="宋体" w:hAnsi="Times New Roman" w:cs="Times New Roman" w:hint="eastAsia"/>
          <w:color w:val="000000" w:themeColor="text1"/>
          <w:sz w:val="21"/>
          <w:szCs w:val="21"/>
        </w:rPr>
        <w:t>实验</w:t>
      </w:r>
      <w:r w:rsidR="00E34A24">
        <w:rPr>
          <w:rFonts w:ascii="Times New Roman" w:eastAsia="宋体" w:hAnsi="Times New Roman" w:cs="Times New Roman" w:hint="eastAsia"/>
          <w:color w:val="000000" w:themeColor="text1"/>
          <w:sz w:val="21"/>
          <w:szCs w:val="21"/>
        </w:rPr>
        <w:t>数据、</w:t>
      </w:r>
      <w:r w:rsidR="00A55F7C">
        <w:rPr>
          <w:rFonts w:ascii="Times New Roman" w:eastAsia="宋体" w:hAnsi="Times New Roman" w:cs="Times New Roman" w:hint="eastAsia"/>
          <w:color w:val="000000" w:themeColor="text1"/>
          <w:sz w:val="21"/>
          <w:szCs w:val="21"/>
        </w:rPr>
        <w:t>设计</w:t>
      </w:r>
      <w:r w:rsidRPr="001830FE">
        <w:rPr>
          <w:rFonts w:ascii="Times New Roman" w:eastAsia="宋体" w:hAnsi="Times New Roman" w:cs="Times New Roman" w:hint="eastAsia"/>
          <w:color w:val="000000" w:themeColor="text1"/>
          <w:sz w:val="21"/>
          <w:szCs w:val="21"/>
        </w:rPr>
        <w:t>结果</w:t>
      </w:r>
      <w:r w:rsidR="00E34A24">
        <w:rPr>
          <w:rFonts w:ascii="Times New Roman" w:eastAsia="宋体" w:hAnsi="Times New Roman" w:cs="Times New Roman" w:hint="eastAsia"/>
          <w:color w:val="000000" w:themeColor="text1"/>
          <w:sz w:val="21"/>
          <w:szCs w:val="21"/>
        </w:rPr>
        <w:t>或模拟结果</w:t>
      </w:r>
      <w:r w:rsidRPr="001830FE">
        <w:rPr>
          <w:rFonts w:ascii="Times New Roman" w:eastAsia="宋体" w:hAnsi="Times New Roman" w:cs="Times New Roman" w:hint="eastAsia"/>
          <w:color w:val="000000" w:themeColor="text1"/>
          <w:sz w:val="21"/>
          <w:szCs w:val="21"/>
        </w:rPr>
        <w:t>进行分析和解释，并通过</w:t>
      </w:r>
      <w:r w:rsidR="00E34A24">
        <w:rPr>
          <w:rFonts w:ascii="Times New Roman" w:eastAsia="宋体" w:hAnsi="Times New Roman" w:cs="Times New Roman" w:hint="eastAsia"/>
          <w:color w:val="000000" w:themeColor="text1"/>
          <w:sz w:val="21"/>
          <w:szCs w:val="21"/>
        </w:rPr>
        <w:t>相关</w:t>
      </w:r>
      <w:r w:rsidR="00E34A24">
        <w:rPr>
          <w:rFonts w:ascii="Times New Roman" w:eastAsia="宋体" w:hAnsi="Times New Roman" w:cs="Times New Roman" w:hint="eastAsia"/>
          <w:color w:val="000000" w:themeColor="text1"/>
          <w:sz w:val="21"/>
          <w:szCs w:val="21"/>
        </w:rPr>
        <w:lastRenderedPageBreak/>
        <w:t>理论知识、文献</w:t>
      </w:r>
      <w:r w:rsidR="00EB720B">
        <w:rPr>
          <w:rFonts w:ascii="Times New Roman" w:eastAsia="宋体" w:hAnsi="Times New Roman" w:cs="Times New Roman" w:hint="eastAsia"/>
          <w:color w:val="000000" w:themeColor="text1"/>
          <w:sz w:val="21"/>
          <w:szCs w:val="21"/>
        </w:rPr>
        <w:t>资料</w:t>
      </w:r>
      <w:r w:rsidR="00E34A24">
        <w:rPr>
          <w:rFonts w:ascii="Times New Roman" w:eastAsia="宋体" w:hAnsi="Times New Roman" w:cs="Times New Roman" w:hint="eastAsia"/>
          <w:color w:val="000000" w:themeColor="text1"/>
          <w:sz w:val="21"/>
          <w:szCs w:val="21"/>
        </w:rPr>
        <w:t>等信息</w:t>
      </w:r>
      <w:r w:rsidRPr="001830FE">
        <w:rPr>
          <w:rFonts w:ascii="Times New Roman" w:eastAsia="宋体" w:hAnsi="Times New Roman" w:cs="Times New Roman" w:hint="eastAsia"/>
          <w:color w:val="000000" w:themeColor="text1"/>
          <w:sz w:val="21"/>
          <w:szCs w:val="21"/>
        </w:rPr>
        <w:t>综合得到合理有效的结论。</w:t>
      </w:r>
    </w:p>
    <w:p w14:paraId="7F1F867E" w14:textId="2BE5F05B"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hint="eastAsia"/>
          <w:b/>
          <w:bCs/>
          <w:color w:val="000000" w:themeColor="text1"/>
          <w:sz w:val="21"/>
          <w:szCs w:val="21"/>
        </w:rPr>
        <w:t>5</w:t>
      </w:r>
      <w:r w:rsidRPr="001830FE">
        <w:rPr>
          <w:rFonts w:ascii="Times New Roman" w:eastAsia="宋体" w:hAnsi="Times New Roman" w:cs="Times New Roman" w:hint="eastAsia"/>
          <w:b/>
          <w:bCs/>
          <w:color w:val="000000" w:themeColor="text1"/>
          <w:sz w:val="21"/>
          <w:szCs w:val="21"/>
        </w:rPr>
        <w:t>使用现代工具：能够针对</w:t>
      </w:r>
      <w:r w:rsidR="00440EDA" w:rsidRPr="00440EDA">
        <w:rPr>
          <w:rFonts w:ascii="Times New Roman" w:eastAsia="宋体" w:hAnsi="Times New Roman" w:cs="Times New Roman" w:hint="eastAsia"/>
          <w:b/>
          <w:bCs/>
          <w:color w:val="000000" w:themeColor="text1"/>
          <w:sz w:val="21"/>
          <w:szCs w:val="21"/>
        </w:rPr>
        <w:t>化工领域复杂</w:t>
      </w:r>
      <w:r w:rsidRPr="001830FE">
        <w:rPr>
          <w:rFonts w:ascii="Times New Roman" w:eastAsia="宋体" w:hAnsi="Times New Roman" w:cs="Times New Roman" w:hint="eastAsia"/>
          <w:b/>
          <w:bCs/>
          <w:color w:val="000000" w:themeColor="text1"/>
          <w:sz w:val="21"/>
          <w:szCs w:val="21"/>
        </w:rPr>
        <w:t>工程问题，开发、选择与使用恰当的技术、资源、现代工程工具和信息技术工具，包括对复杂化工工程问题的预测与模拟，并能够理解其局限性。</w:t>
      </w:r>
    </w:p>
    <w:p w14:paraId="777798F7" w14:textId="68F22E59"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5-1 </w:t>
      </w:r>
      <w:r w:rsidRPr="001830FE">
        <w:rPr>
          <w:rFonts w:ascii="Times New Roman" w:eastAsia="宋体" w:hAnsi="Times New Roman" w:cs="Times New Roman" w:hint="eastAsia"/>
          <w:color w:val="000000" w:themeColor="text1"/>
          <w:sz w:val="21"/>
          <w:szCs w:val="21"/>
        </w:rPr>
        <w:t>了解化工专业常用的现代仪器仪表、信息技术工具、工程工具和模拟软件的使用原理和方法，并理解其局限性</w:t>
      </w:r>
      <w:r w:rsidR="00D81FBC">
        <w:rPr>
          <w:rFonts w:ascii="Times New Roman" w:eastAsia="宋体" w:hAnsi="Times New Roman" w:cs="Times New Roman" w:hint="eastAsia"/>
          <w:color w:val="000000" w:themeColor="text1"/>
          <w:sz w:val="21"/>
          <w:szCs w:val="21"/>
        </w:rPr>
        <w:t>。</w:t>
      </w:r>
    </w:p>
    <w:p w14:paraId="42342C0C" w14:textId="1D4FA78D"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5-2 </w:t>
      </w:r>
      <w:r w:rsidRPr="001830FE">
        <w:rPr>
          <w:rFonts w:ascii="Times New Roman" w:eastAsia="宋体" w:hAnsi="Times New Roman" w:cs="Times New Roman" w:hint="eastAsia"/>
          <w:color w:val="000000" w:themeColor="text1"/>
          <w:sz w:val="21"/>
          <w:szCs w:val="21"/>
        </w:rPr>
        <w:t>能够选择与使用恰当的化工仪器仪表、信息资源、工程工具和常用专业模拟软件，对</w:t>
      </w:r>
      <w:r w:rsidR="00440EDA" w:rsidRPr="00440EDA">
        <w:rPr>
          <w:rFonts w:ascii="Times New Roman" w:eastAsia="宋体" w:hAnsi="Times New Roman" w:cs="Times New Roman" w:hint="eastAsia"/>
          <w:color w:val="000000" w:themeColor="text1"/>
          <w:sz w:val="21"/>
          <w:szCs w:val="21"/>
        </w:rPr>
        <w:t>化工领域复杂</w:t>
      </w:r>
      <w:r w:rsidRPr="001830FE">
        <w:rPr>
          <w:rFonts w:ascii="Times New Roman" w:eastAsia="宋体" w:hAnsi="Times New Roman" w:cs="Times New Roman" w:hint="eastAsia"/>
          <w:color w:val="000000" w:themeColor="text1"/>
          <w:sz w:val="21"/>
          <w:szCs w:val="21"/>
        </w:rPr>
        <w:t>工程问题进行分析、计算与设计</w:t>
      </w:r>
      <w:r w:rsidR="00D81FBC">
        <w:rPr>
          <w:rFonts w:ascii="Times New Roman" w:eastAsia="宋体" w:hAnsi="Times New Roman" w:cs="Times New Roman" w:hint="eastAsia"/>
          <w:color w:val="000000" w:themeColor="text1"/>
          <w:sz w:val="21"/>
          <w:szCs w:val="21"/>
        </w:rPr>
        <w:t>。</w:t>
      </w:r>
    </w:p>
    <w:p w14:paraId="668AACFC" w14:textId="10C68E43"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5-3 </w:t>
      </w:r>
      <w:r w:rsidRPr="001830FE">
        <w:rPr>
          <w:rFonts w:ascii="Times New Roman" w:eastAsia="宋体" w:hAnsi="Times New Roman" w:cs="Times New Roman" w:hint="eastAsia"/>
          <w:color w:val="000000" w:themeColor="text1"/>
          <w:sz w:val="21"/>
          <w:szCs w:val="21"/>
        </w:rPr>
        <w:t>能够针对化工单元操作、工业反应过程、化工</w:t>
      </w:r>
      <w:r w:rsidR="006C41E3">
        <w:rPr>
          <w:rFonts w:ascii="Times New Roman" w:eastAsia="宋体" w:hAnsi="Times New Roman" w:cs="Times New Roman" w:hint="eastAsia"/>
          <w:color w:val="000000" w:themeColor="text1"/>
          <w:sz w:val="21"/>
          <w:szCs w:val="21"/>
        </w:rPr>
        <w:t>设备设计</w:t>
      </w:r>
      <w:r w:rsidRPr="001830FE">
        <w:rPr>
          <w:rFonts w:ascii="Times New Roman" w:eastAsia="宋体" w:hAnsi="Times New Roman" w:cs="Times New Roman" w:hint="eastAsia"/>
          <w:color w:val="000000" w:themeColor="text1"/>
          <w:sz w:val="21"/>
          <w:szCs w:val="21"/>
        </w:rPr>
        <w:t>、工艺</w:t>
      </w:r>
      <w:r w:rsidR="006C41E3">
        <w:rPr>
          <w:rFonts w:ascii="Times New Roman" w:eastAsia="宋体" w:hAnsi="Times New Roman" w:cs="Times New Roman" w:hint="eastAsia"/>
          <w:color w:val="000000" w:themeColor="text1"/>
          <w:sz w:val="21"/>
          <w:szCs w:val="21"/>
        </w:rPr>
        <w:t>流程</w:t>
      </w:r>
      <w:r w:rsidRPr="001830FE">
        <w:rPr>
          <w:rFonts w:ascii="Times New Roman" w:eastAsia="宋体" w:hAnsi="Times New Roman" w:cs="Times New Roman" w:hint="eastAsia"/>
          <w:color w:val="000000" w:themeColor="text1"/>
          <w:sz w:val="21"/>
          <w:szCs w:val="21"/>
        </w:rPr>
        <w:t>模拟优化</w:t>
      </w:r>
      <w:r w:rsidR="00EB720B">
        <w:rPr>
          <w:rFonts w:ascii="Times New Roman" w:eastAsia="宋体" w:hAnsi="Times New Roman" w:cs="Times New Roman" w:hint="eastAsia"/>
          <w:color w:val="000000" w:themeColor="text1"/>
          <w:sz w:val="21"/>
          <w:szCs w:val="21"/>
        </w:rPr>
        <w:t>、科学研究</w:t>
      </w:r>
      <w:r w:rsidRPr="001830FE">
        <w:rPr>
          <w:rFonts w:ascii="Times New Roman" w:eastAsia="宋体" w:hAnsi="Times New Roman" w:cs="Times New Roman" w:hint="eastAsia"/>
          <w:color w:val="000000" w:themeColor="text1"/>
          <w:sz w:val="21"/>
          <w:szCs w:val="21"/>
        </w:rPr>
        <w:t>等过程中的具体问题，开发或选用满足特定需求的现代工具，进行模拟</w:t>
      </w:r>
      <w:r w:rsidR="00EB720B">
        <w:rPr>
          <w:rFonts w:ascii="Times New Roman" w:eastAsia="宋体" w:hAnsi="Times New Roman" w:cs="Times New Roman" w:hint="eastAsia"/>
          <w:color w:val="000000" w:themeColor="text1"/>
          <w:sz w:val="21"/>
          <w:szCs w:val="21"/>
        </w:rPr>
        <w:t>计算、数据拟合</w:t>
      </w:r>
      <w:r w:rsidRPr="001830FE">
        <w:rPr>
          <w:rFonts w:ascii="Times New Roman" w:eastAsia="宋体" w:hAnsi="Times New Roman" w:cs="Times New Roman" w:hint="eastAsia"/>
          <w:color w:val="000000" w:themeColor="text1"/>
          <w:sz w:val="21"/>
          <w:szCs w:val="21"/>
        </w:rPr>
        <w:t>和预测，并能够分析其</w:t>
      </w:r>
      <w:r w:rsidR="00EB720B">
        <w:rPr>
          <w:rFonts w:ascii="Times New Roman" w:eastAsia="宋体" w:hAnsi="Times New Roman" w:cs="Times New Roman" w:hint="eastAsia"/>
          <w:color w:val="000000" w:themeColor="text1"/>
          <w:sz w:val="21"/>
          <w:szCs w:val="21"/>
        </w:rPr>
        <w:t>使用范围和</w:t>
      </w:r>
      <w:r w:rsidRPr="001830FE">
        <w:rPr>
          <w:rFonts w:ascii="Times New Roman" w:eastAsia="宋体" w:hAnsi="Times New Roman" w:cs="Times New Roman" w:hint="eastAsia"/>
          <w:color w:val="000000" w:themeColor="text1"/>
          <w:sz w:val="21"/>
          <w:szCs w:val="21"/>
        </w:rPr>
        <w:t>局限性。</w:t>
      </w:r>
    </w:p>
    <w:p w14:paraId="711B3D93" w14:textId="62C91262"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b/>
          <w:bCs/>
          <w:color w:val="000000" w:themeColor="text1"/>
          <w:sz w:val="21"/>
          <w:szCs w:val="21"/>
        </w:rPr>
        <w:t>6</w:t>
      </w:r>
      <w:r w:rsidRPr="001830FE">
        <w:rPr>
          <w:rFonts w:ascii="Times New Roman" w:eastAsia="宋体" w:hAnsi="Times New Roman" w:cs="Times New Roman"/>
          <w:b/>
          <w:bCs/>
          <w:color w:val="000000" w:themeColor="text1"/>
          <w:sz w:val="21"/>
          <w:szCs w:val="21"/>
        </w:rPr>
        <w:t>工程与社会：能够基于</w:t>
      </w:r>
      <w:r w:rsidRPr="001830FE">
        <w:rPr>
          <w:rFonts w:ascii="Times New Roman" w:eastAsia="宋体" w:hAnsi="Times New Roman" w:cs="Times New Roman" w:hint="eastAsia"/>
          <w:b/>
          <w:bCs/>
          <w:color w:val="000000" w:themeColor="text1"/>
          <w:sz w:val="21"/>
          <w:szCs w:val="21"/>
        </w:rPr>
        <w:t>化工</w:t>
      </w:r>
      <w:r w:rsidR="00440EDA">
        <w:rPr>
          <w:rFonts w:ascii="Times New Roman" w:eastAsia="宋体" w:hAnsi="Times New Roman" w:cs="Times New Roman" w:hint="eastAsia"/>
          <w:b/>
          <w:bCs/>
          <w:color w:val="000000" w:themeColor="text1"/>
          <w:sz w:val="21"/>
          <w:szCs w:val="21"/>
        </w:rPr>
        <w:t>专业</w:t>
      </w:r>
      <w:r w:rsidRPr="001830FE">
        <w:rPr>
          <w:rFonts w:ascii="Times New Roman" w:eastAsia="宋体" w:hAnsi="Times New Roman" w:cs="Times New Roman"/>
          <w:b/>
          <w:bCs/>
          <w:color w:val="000000" w:themeColor="text1"/>
          <w:sz w:val="21"/>
          <w:szCs w:val="21"/>
        </w:rPr>
        <w:t>工程相关背景知识进行合理分析，评价</w:t>
      </w:r>
      <w:r w:rsidRPr="001830FE">
        <w:rPr>
          <w:rFonts w:ascii="Times New Roman" w:eastAsia="宋体" w:hAnsi="Times New Roman" w:cs="Times New Roman" w:hint="eastAsia"/>
          <w:b/>
          <w:bCs/>
          <w:color w:val="000000" w:themeColor="text1"/>
          <w:sz w:val="21"/>
          <w:szCs w:val="21"/>
        </w:rPr>
        <w:t>化工</w:t>
      </w:r>
      <w:r w:rsidR="00440EDA">
        <w:rPr>
          <w:rFonts w:ascii="Times New Roman" w:eastAsia="宋体" w:hAnsi="Times New Roman" w:cs="Times New Roman" w:hint="eastAsia"/>
          <w:b/>
          <w:bCs/>
          <w:color w:val="000000" w:themeColor="text1"/>
          <w:sz w:val="21"/>
          <w:szCs w:val="21"/>
        </w:rPr>
        <w:t>专业</w:t>
      </w:r>
      <w:r w:rsidRPr="001830FE">
        <w:rPr>
          <w:rFonts w:ascii="Times New Roman" w:eastAsia="宋体" w:hAnsi="Times New Roman" w:cs="Times New Roman"/>
          <w:b/>
          <w:bCs/>
          <w:color w:val="000000" w:themeColor="text1"/>
          <w:sz w:val="21"/>
          <w:szCs w:val="21"/>
        </w:rPr>
        <w:t>工程实践和</w:t>
      </w:r>
      <w:r w:rsidR="00440EDA" w:rsidRPr="00440EDA">
        <w:rPr>
          <w:rFonts w:ascii="Times New Roman" w:eastAsia="宋体" w:hAnsi="Times New Roman" w:cs="Times New Roman" w:hint="eastAsia"/>
          <w:b/>
          <w:bCs/>
          <w:color w:val="000000" w:themeColor="text1"/>
          <w:sz w:val="21"/>
          <w:szCs w:val="21"/>
        </w:rPr>
        <w:t>化工领域复杂</w:t>
      </w:r>
      <w:r w:rsidRPr="001830FE">
        <w:rPr>
          <w:rFonts w:ascii="Times New Roman" w:eastAsia="宋体" w:hAnsi="Times New Roman" w:cs="Times New Roman"/>
          <w:b/>
          <w:bCs/>
          <w:color w:val="000000" w:themeColor="text1"/>
          <w:sz w:val="21"/>
          <w:szCs w:val="21"/>
        </w:rPr>
        <w:t>工程问题解决方案对社会、健康、安全、法律以及文化的影响，并理解应承担的责任</w:t>
      </w:r>
      <w:r w:rsidRPr="001830FE">
        <w:rPr>
          <w:rFonts w:ascii="Times New Roman" w:eastAsia="宋体" w:hAnsi="Times New Roman" w:cs="Times New Roman" w:hint="eastAsia"/>
          <w:b/>
          <w:bCs/>
          <w:color w:val="000000" w:themeColor="text1"/>
          <w:sz w:val="21"/>
          <w:szCs w:val="21"/>
        </w:rPr>
        <w:t>。</w:t>
      </w:r>
    </w:p>
    <w:p w14:paraId="3D161E2C" w14:textId="22A90872"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6-1 </w:t>
      </w:r>
      <w:bookmarkStart w:id="3" w:name="OLE_LINK4"/>
      <w:r w:rsidRPr="001830FE">
        <w:rPr>
          <w:rFonts w:ascii="Times New Roman" w:eastAsia="宋体" w:hAnsi="Times New Roman" w:cs="Times New Roman" w:hint="eastAsia"/>
          <w:color w:val="000000" w:themeColor="text1"/>
          <w:sz w:val="21"/>
          <w:szCs w:val="21"/>
        </w:rPr>
        <w:t>了解化工领域的技术标准体系、知识产权、产业政策和法律法规，理解不同社会文化对工程活动的影响</w:t>
      </w:r>
      <w:bookmarkEnd w:id="3"/>
      <w:r w:rsidR="00F721CA">
        <w:rPr>
          <w:rFonts w:ascii="Times New Roman" w:eastAsia="宋体" w:hAnsi="Times New Roman" w:cs="Times New Roman" w:hint="eastAsia"/>
          <w:color w:val="000000" w:themeColor="text1"/>
          <w:sz w:val="21"/>
          <w:szCs w:val="21"/>
        </w:rPr>
        <w:t>。</w:t>
      </w:r>
    </w:p>
    <w:p w14:paraId="14905BDF" w14:textId="52822149"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6-2 </w:t>
      </w:r>
      <w:bookmarkStart w:id="4" w:name="_Hlk229944306"/>
      <w:r w:rsidRPr="001830FE">
        <w:rPr>
          <w:rFonts w:ascii="Times New Roman" w:eastAsia="宋体" w:hAnsi="Times New Roman" w:cs="Times New Roman" w:hint="eastAsia"/>
          <w:color w:val="000000" w:themeColor="text1"/>
          <w:sz w:val="21"/>
          <w:szCs w:val="21"/>
        </w:rPr>
        <w:t>能分析和评价</w:t>
      </w:r>
      <w:r w:rsidR="00F721CA">
        <w:rPr>
          <w:rFonts w:ascii="Times New Roman" w:eastAsia="宋体" w:hAnsi="Times New Roman" w:cs="Times New Roman" w:hint="eastAsia"/>
          <w:color w:val="000000" w:themeColor="text1"/>
          <w:sz w:val="21"/>
          <w:szCs w:val="21"/>
        </w:rPr>
        <w:t>化工复杂工程问题解决方案和实际工程实践</w:t>
      </w:r>
      <w:r w:rsidRPr="001830FE">
        <w:rPr>
          <w:rFonts w:ascii="Times New Roman" w:eastAsia="宋体" w:hAnsi="Times New Roman" w:cs="Times New Roman" w:hint="eastAsia"/>
          <w:color w:val="000000" w:themeColor="text1"/>
          <w:sz w:val="21"/>
          <w:szCs w:val="21"/>
        </w:rPr>
        <w:t>对社会、健康、安全、法律、</w:t>
      </w:r>
      <w:r w:rsidR="005E1AFF">
        <w:rPr>
          <w:rFonts w:ascii="Times New Roman" w:eastAsia="宋体" w:hAnsi="Times New Roman" w:cs="Times New Roman" w:hint="eastAsia"/>
          <w:color w:val="000000" w:themeColor="text1"/>
          <w:sz w:val="21"/>
          <w:szCs w:val="21"/>
        </w:rPr>
        <w:t>环保等方面的</w:t>
      </w:r>
      <w:r w:rsidRPr="001830FE">
        <w:rPr>
          <w:rFonts w:ascii="Times New Roman" w:eastAsia="宋体" w:hAnsi="Times New Roman" w:cs="Times New Roman" w:hint="eastAsia"/>
          <w:color w:val="000000" w:themeColor="text1"/>
          <w:sz w:val="21"/>
          <w:szCs w:val="21"/>
        </w:rPr>
        <w:t>影响，以及这些制约因素对</w:t>
      </w:r>
      <w:r w:rsidR="005E1AFF">
        <w:rPr>
          <w:rFonts w:ascii="Times New Roman" w:eastAsia="宋体" w:hAnsi="Times New Roman" w:cs="Times New Roman" w:hint="eastAsia"/>
          <w:color w:val="000000" w:themeColor="text1"/>
          <w:sz w:val="21"/>
          <w:szCs w:val="21"/>
        </w:rPr>
        <w:t>项目</w:t>
      </w:r>
      <w:r w:rsidRPr="001830FE">
        <w:rPr>
          <w:rFonts w:ascii="Times New Roman" w:eastAsia="宋体" w:hAnsi="Times New Roman" w:cs="Times New Roman" w:hint="eastAsia"/>
          <w:color w:val="000000" w:themeColor="text1"/>
          <w:sz w:val="21"/>
          <w:szCs w:val="21"/>
        </w:rPr>
        <w:t>实施的影响，并理解应承担</w:t>
      </w:r>
      <w:r w:rsidR="005E1AFF">
        <w:rPr>
          <w:rFonts w:ascii="Times New Roman" w:eastAsia="宋体" w:hAnsi="Times New Roman" w:cs="Times New Roman" w:hint="eastAsia"/>
          <w:color w:val="000000" w:themeColor="text1"/>
          <w:sz w:val="21"/>
          <w:szCs w:val="21"/>
        </w:rPr>
        <w:t>法律、安全、环保与社会责任</w:t>
      </w:r>
      <w:bookmarkEnd w:id="4"/>
      <w:r w:rsidRPr="001830FE">
        <w:rPr>
          <w:rFonts w:ascii="Times New Roman" w:eastAsia="宋体" w:hAnsi="Times New Roman" w:cs="Times New Roman" w:hint="eastAsia"/>
          <w:color w:val="000000" w:themeColor="text1"/>
          <w:sz w:val="21"/>
          <w:szCs w:val="21"/>
        </w:rPr>
        <w:t>。</w:t>
      </w:r>
    </w:p>
    <w:p w14:paraId="01214458" w14:textId="252C8EDB"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hint="eastAsia"/>
          <w:b/>
          <w:bCs/>
          <w:color w:val="000000" w:themeColor="text1"/>
          <w:sz w:val="21"/>
          <w:szCs w:val="21"/>
        </w:rPr>
        <w:t>7</w:t>
      </w:r>
      <w:r w:rsidRPr="001830FE">
        <w:rPr>
          <w:rFonts w:ascii="Times New Roman" w:eastAsia="宋体" w:hAnsi="Times New Roman" w:cs="Times New Roman" w:hint="eastAsia"/>
          <w:b/>
          <w:bCs/>
          <w:color w:val="000000" w:themeColor="text1"/>
          <w:sz w:val="21"/>
          <w:szCs w:val="21"/>
        </w:rPr>
        <w:t>环境和可持续发展：</w:t>
      </w:r>
      <w:bookmarkStart w:id="5" w:name="_Hlk229944339"/>
      <w:r w:rsidRPr="001830FE">
        <w:rPr>
          <w:rFonts w:ascii="Times New Roman" w:eastAsia="宋体" w:hAnsi="Times New Roman" w:cs="Times New Roman" w:hint="eastAsia"/>
          <w:b/>
          <w:bCs/>
          <w:color w:val="000000" w:themeColor="text1"/>
          <w:sz w:val="21"/>
          <w:szCs w:val="21"/>
        </w:rPr>
        <w:t>能够理解和评价针对</w:t>
      </w:r>
      <w:r w:rsidR="00440EDA" w:rsidRPr="00440EDA">
        <w:rPr>
          <w:rFonts w:ascii="Times New Roman" w:eastAsia="宋体" w:hAnsi="Times New Roman" w:cs="Times New Roman" w:hint="eastAsia"/>
          <w:b/>
          <w:bCs/>
          <w:color w:val="000000" w:themeColor="text1"/>
          <w:sz w:val="21"/>
          <w:szCs w:val="21"/>
        </w:rPr>
        <w:t>化工领域复杂</w:t>
      </w:r>
      <w:r w:rsidRPr="001830FE">
        <w:rPr>
          <w:rFonts w:ascii="Times New Roman" w:eastAsia="宋体" w:hAnsi="Times New Roman" w:cs="Times New Roman" w:hint="eastAsia"/>
          <w:b/>
          <w:bCs/>
          <w:color w:val="000000" w:themeColor="text1"/>
          <w:sz w:val="21"/>
          <w:szCs w:val="21"/>
        </w:rPr>
        <w:t>工程问题的工程实践对环境、社会可持续发展的影响。</w:t>
      </w:r>
      <w:bookmarkEnd w:id="5"/>
    </w:p>
    <w:p w14:paraId="74479EA2" w14:textId="60359300"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7-1 </w:t>
      </w:r>
      <w:bookmarkStart w:id="6" w:name="_Hlk229944346"/>
      <w:r w:rsidRPr="001830FE">
        <w:rPr>
          <w:rFonts w:ascii="Times New Roman" w:eastAsia="宋体" w:hAnsi="Times New Roman" w:cs="Times New Roman" w:hint="eastAsia"/>
          <w:color w:val="000000" w:themeColor="text1"/>
          <w:sz w:val="21"/>
          <w:szCs w:val="21"/>
        </w:rPr>
        <w:t>知晓环境保护和可持续发展的理念和内涵</w:t>
      </w:r>
      <w:r w:rsidR="00F721CA">
        <w:rPr>
          <w:rFonts w:ascii="Times New Roman" w:eastAsia="宋体" w:hAnsi="Times New Roman" w:cs="Times New Roman" w:hint="eastAsia"/>
          <w:color w:val="000000" w:themeColor="text1"/>
          <w:sz w:val="21"/>
          <w:szCs w:val="21"/>
        </w:rPr>
        <w:t>，理解化工工程活动中的清洁生产、“三废”治理等与可持续发展的内在关联</w:t>
      </w:r>
      <w:bookmarkEnd w:id="6"/>
      <w:r w:rsidR="00F721CA">
        <w:rPr>
          <w:rFonts w:ascii="Times New Roman" w:eastAsia="宋体" w:hAnsi="Times New Roman" w:cs="Times New Roman" w:hint="eastAsia"/>
          <w:color w:val="000000" w:themeColor="text1"/>
          <w:sz w:val="21"/>
          <w:szCs w:val="21"/>
        </w:rPr>
        <w:t>。</w:t>
      </w:r>
    </w:p>
    <w:p w14:paraId="7A9DB5AB" w14:textId="1EF543A1"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7-2 </w:t>
      </w:r>
      <w:bookmarkStart w:id="7" w:name="_Hlk229944354"/>
      <w:r w:rsidRPr="001830FE">
        <w:rPr>
          <w:rFonts w:ascii="Times New Roman" w:eastAsia="宋体" w:hAnsi="Times New Roman" w:cs="Times New Roman" w:hint="eastAsia"/>
          <w:color w:val="000000" w:themeColor="text1"/>
          <w:sz w:val="21"/>
          <w:szCs w:val="21"/>
        </w:rPr>
        <w:t>能够站在环境保护和可持续发展的角度思考化工</w:t>
      </w:r>
      <w:r w:rsidR="00440EDA">
        <w:rPr>
          <w:rFonts w:ascii="Times New Roman" w:eastAsia="宋体" w:hAnsi="Times New Roman" w:cs="Times New Roman" w:hint="eastAsia"/>
          <w:color w:val="000000" w:themeColor="text1"/>
          <w:sz w:val="21"/>
          <w:szCs w:val="21"/>
        </w:rPr>
        <w:t>专业</w:t>
      </w:r>
      <w:r w:rsidRPr="001830FE">
        <w:rPr>
          <w:rFonts w:ascii="Times New Roman" w:eastAsia="宋体" w:hAnsi="Times New Roman" w:cs="Times New Roman" w:hint="eastAsia"/>
          <w:color w:val="000000" w:themeColor="text1"/>
          <w:sz w:val="21"/>
          <w:szCs w:val="21"/>
        </w:rPr>
        <w:t>工程实践的可持续性，评价</w:t>
      </w:r>
      <w:r w:rsidR="00F721CA">
        <w:rPr>
          <w:rFonts w:ascii="Times New Roman" w:eastAsia="宋体" w:hAnsi="Times New Roman" w:cs="Times New Roman" w:hint="eastAsia"/>
          <w:color w:val="000000" w:themeColor="text1"/>
          <w:sz w:val="21"/>
          <w:szCs w:val="21"/>
        </w:rPr>
        <w:t>工艺流程、</w:t>
      </w:r>
      <w:r w:rsidR="00F721CA">
        <w:rPr>
          <w:rFonts w:ascii="Times New Roman" w:eastAsia="宋体" w:hAnsi="Times New Roman" w:cs="Times New Roman" w:hint="eastAsia"/>
          <w:color w:val="000000" w:themeColor="text1"/>
          <w:sz w:val="21"/>
          <w:szCs w:val="21"/>
        </w:rPr>
        <w:t xml:space="preserve"> </w:t>
      </w:r>
      <w:r w:rsidR="00F721CA">
        <w:rPr>
          <w:rFonts w:ascii="Times New Roman" w:eastAsia="宋体" w:hAnsi="Times New Roman" w:cs="Times New Roman" w:hint="eastAsia"/>
          <w:color w:val="000000" w:themeColor="text1"/>
          <w:sz w:val="21"/>
          <w:szCs w:val="21"/>
        </w:rPr>
        <w:t>“三废”处理等</w:t>
      </w:r>
      <w:r w:rsidRPr="001830FE">
        <w:rPr>
          <w:rFonts w:ascii="Times New Roman" w:eastAsia="宋体" w:hAnsi="Times New Roman" w:cs="Times New Roman" w:hint="eastAsia"/>
          <w:color w:val="000000" w:themeColor="text1"/>
          <w:sz w:val="21"/>
          <w:szCs w:val="21"/>
        </w:rPr>
        <w:t>可能对人类和环境造成的损害和隐患</w:t>
      </w:r>
      <w:bookmarkEnd w:id="7"/>
      <w:r w:rsidRPr="001830FE">
        <w:rPr>
          <w:rFonts w:ascii="Times New Roman" w:eastAsia="宋体" w:hAnsi="Times New Roman" w:cs="Times New Roman" w:hint="eastAsia"/>
          <w:color w:val="000000" w:themeColor="text1"/>
          <w:sz w:val="21"/>
          <w:szCs w:val="21"/>
        </w:rPr>
        <w:t>。</w:t>
      </w:r>
    </w:p>
    <w:p w14:paraId="0F4F606D" w14:textId="648DCEF0"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hint="eastAsia"/>
          <w:b/>
          <w:bCs/>
          <w:color w:val="000000" w:themeColor="text1"/>
          <w:sz w:val="21"/>
          <w:szCs w:val="21"/>
        </w:rPr>
        <w:t>8</w:t>
      </w:r>
      <w:r w:rsidRPr="001830FE">
        <w:rPr>
          <w:rFonts w:ascii="Times New Roman" w:eastAsia="宋体" w:hAnsi="Times New Roman" w:cs="Times New Roman" w:hint="eastAsia"/>
          <w:b/>
          <w:bCs/>
          <w:color w:val="000000" w:themeColor="text1"/>
          <w:sz w:val="21"/>
          <w:szCs w:val="21"/>
        </w:rPr>
        <w:t>职业规范：</w:t>
      </w:r>
      <w:bookmarkStart w:id="8" w:name="_Hlk229944364"/>
      <w:r w:rsidRPr="001830FE">
        <w:rPr>
          <w:rFonts w:ascii="Times New Roman" w:eastAsia="宋体" w:hAnsi="Times New Roman" w:cs="Times New Roman" w:hint="eastAsia"/>
          <w:b/>
          <w:bCs/>
          <w:color w:val="000000" w:themeColor="text1"/>
          <w:sz w:val="21"/>
          <w:szCs w:val="21"/>
        </w:rPr>
        <w:t>具有人文社会科学素养、社会责任感，能够在化工</w:t>
      </w:r>
      <w:r w:rsidR="00440EDA">
        <w:rPr>
          <w:rFonts w:ascii="Times New Roman" w:eastAsia="宋体" w:hAnsi="Times New Roman" w:cs="Times New Roman" w:hint="eastAsia"/>
          <w:b/>
          <w:bCs/>
          <w:color w:val="000000" w:themeColor="text1"/>
          <w:sz w:val="21"/>
          <w:szCs w:val="21"/>
        </w:rPr>
        <w:t>专业</w:t>
      </w:r>
      <w:r w:rsidRPr="001830FE">
        <w:rPr>
          <w:rFonts w:ascii="Times New Roman" w:eastAsia="宋体" w:hAnsi="Times New Roman" w:cs="Times New Roman" w:hint="eastAsia"/>
          <w:b/>
          <w:bCs/>
          <w:color w:val="000000" w:themeColor="text1"/>
          <w:sz w:val="21"/>
          <w:szCs w:val="21"/>
        </w:rPr>
        <w:t>工程实践中理解并遵守工程职业道德和规范，履行责任</w:t>
      </w:r>
      <w:bookmarkEnd w:id="8"/>
      <w:r w:rsidRPr="001830FE">
        <w:rPr>
          <w:rFonts w:ascii="Times New Roman" w:eastAsia="宋体" w:hAnsi="Times New Roman" w:cs="Times New Roman" w:hint="eastAsia"/>
          <w:b/>
          <w:bCs/>
          <w:color w:val="000000" w:themeColor="text1"/>
          <w:sz w:val="21"/>
          <w:szCs w:val="21"/>
        </w:rPr>
        <w:t>。</w:t>
      </w:r>
    </w:p>
    <w:p w14:paraId="73330073" w14:textId="5EF6F7DB"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8-1 </w:t>
      </w:r>
      <w:bookmarkStart w:id="9" w:name="_Hlk229944370"/>
      <w:r w:rsidRPr="001830FE">
        <w:rPr>
          <w:rFonts w:ascii="Times New Roman" w:eastAsia="宋体" w:hAnsi="Times New Roman" w:cs="Times New Roman" w:hint="eastAsia"/>
          <w:color w:val="000000" w:themeColor="text1"/>
          <w:sz w:val="21"/>
          <w:szCs w:val="21"/>
        </w:rPr>
        <w:t>有正确价值观，理解个人与社会的关系，了解中国国情</w:t>
      </w:r>
      <w:bookmarkEnd w:id="9"/>
      <w:r w:rsidR="00A55F7C">
        <w:rPr>
          <w:rFonts w:ascii="Times New Roman" w:eastAsia="宋体" w:hAnsi="Times New Roman" w:cs="Times New Roman" w:hint="eastAsia"/>
          <w:color w:val="000000" w:themeColor="text1"/>
          <w:sz w:val="21"/>
          <w:szCs w:val="21"/>
        </w:rPr>
        <w:t>。</w:t>
      </w:r>
    </w:p>
    <w:p w14:paraId="06A5273A" w14:textId="72F2DF36"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8-2 </w:t>
      </w:r>
      <w:bookmarkStart w:id="10" w:name="_Hlk229944377"/>
      <w:r w:rsidRPr="001830FE">
        <w:rPr>
          <w:rFonts w:ascii="Times New Roman" w:eastAsia="宋体" w:hAnsi="Times New Roman" w:cs="Times New Roman" w:hint="eastAsia"/>
          <w:color w:val="000000" w:themeColor="text1"/>
          <w:sz w:val="21"/>
          <w:szCs w:val="21"/>
        </w:rPr>
        <w:t>理解诚实公正、诚信守则的工程职业道德和规范，并能在工程实践中自觉遵守</w:t>
      </w:r>
      <w:bookmarkEnd w:id="10"/>
      <w:r w:rsidR="00A55F7C">
        <w:rPr>
          <w:rFonts w:ascii="Times New Roman" w:eastAsia="宋体" w:hAnsi="Times New Roman" w:cs="Times New Roman" w:hint="eastAsia"/>
          <w:color w:val="000000" w:themeColor="text1"/>
          <w:sz w:val="21"/>
          <w:szCs w:val="21"/>
        </w:rPr>
        <w:t>。</w:t>
      </w:r>
    </w:p>
    <w:p w14:paraId="08DEA1D5" w14:textId="77777777"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8-3 </w:t>
      </w:r>
      <w:bookmarkStart w:id="11" w:name="_Hlk229944384"/>
      <w:r w:rsidRPr="001830FE">
        <w:rPr>
          <w:rFonts w:ascii="Times New Roman" w:eastAsia="宋体" w:hAnsi="Times New Roman" w:cs="Times New Roman" w:hint="eastAsia"/>
          <w:color w:val="000000" w:themeColor="text1"/>
          <w:sz w:val="21"/>
          <w:szCs w:val="21"/>
        </w:rPr>
        <w:t>理解化学工程师对公众的安全、健康和福祉，以及环境保护的社会责任，能够在工程实践中自觉履行责任</w:t>
      </w:r>
      <w:bookmarkEnd w:id="11"/>
      <w:r w:rsidRPr="001830FE">
        <w:rPr>
          <w:rFonts w:ascii="Times New Roman" w:eastAsia="宋体" w:hAnsi="Times New Roman" w:cs="Times New Roman" w:hint="eastAsia"/>
          <w:color w:val="000000" w:themeColor="text1"/>
          <w:sz w:val="21"/>
          <w:szCs w:val="21"/>
        </w:rPr>
        <w:t>。</w:t>
      </w:r>
    </w:p>
    <w:p w14:paraId="5FF31FF9" w14:textId="77777777"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hint="eastAsia"/>
          <w:b/>
          <w:bCs/>
          <w:color w:val="000000" w:themeColor="text1"/>
          <w:sz w:val="21"/>
          <w:szCs w:val="21"/>
        </w:rPr>
        <w:t>9</w:t>
      </w:r>
      <w:r w:rsidRPr="001830FE">
        <w:rPr>
          <w:rFonts w:ascii="Times New Roman" w:eastAsia="宋体" w:hAnsi="Times New Roman" w:cs="Times New Roman" w:hint="eastAsia"/>
          <w:b/>
          <w:bCs/>
          <w:color w:val="000000" w:themeColor="text1"/>
          <w:sz w:val="21"/>
          <w:szCs w:val="21"/>
        </w:rPr>
        <w:t>个人和团队：</w:t>
      </w:r>
      <w:bookmarkStart w:id="12" w:name="_Hlk101435043"/>
      <w:r w:rsidRPr="001830FE">
        <w:rPr>
          <w:rFonts w:ascii="Times New Roman" w:eastAsia="宋体" w:hAnsi="Times New Roman" w:cs="Times New Roman" w:hint="eastAsia"/>
          <w:b/>
          <w:bCs/>
          <w:color w:val="000000" w:themeColor="text1"/>
          <w:sz w:val="21"/>
          <w:szCs w:val="21"/>
        </w:rPr>
        <w:t>能够在多学科背景下的团队中承担个体、团队成员以及负责人的角色。</w:t>
      </w:r>
      <w:bookmarkEnd w:id="12"/>
    </w:p>
    <w:p w14:paraId="0D1E8B1F" w14:textId="1E0B1118"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9-1 </w:t>
      </w:r>
      <w:bookmarkStart w:id="13" w:name="_Hlk229944424"/>
      <w:r w:rsidRPr="001830FE">
        <w:rPr>
          <w:rFonts w:ascii="Times New Roman" w:eastAsia="宋体" w:hAnsi="Times New Roman" w:cs="Times New Roman" w:hint="eastAsia"/>
          <w:color w:val="000000" w:themeColor="text1"/>
          <w:sz w:val="21"/>
          <w:szCs w:val="21"/>
        </w:rPr>
        <w:t>能与</w:t>
      </w:r>
      <w:r w:rsidR="00440EDA">
        <w:rPr>
          <w:rFonts w:ascii="Times New Roman" w:eastAsia="宋体" w:hAnsi="Times New Roman" w:cs="Times New Roman" w:hint="eastAsia"/>
          <w:color w:val="000000" w:themeColor="text1"/>
          <w:sz w:val="21"/>
          <w:szCs w:val="21"/>
        </w:rPr>
        <w:t>其他</w:t>
      </w:r>
      <w:r w:rsidRPr="001830FE">
        <w:rPr>
          <w:rFonts w:ascii="Times New Roman" w:eastAsia="宋体" w:hAnsi="Times New Roman" w:cs="Times New Roman" w:hint="eastAsia"/>
          <w:color w:val="000000" w:themeColor="text1"/>
          <w:sz w:val="21"/>
          <w:szCs w:val="21"/>
        </w:rPr>
        <w:t>学科的成员有效沟通，合作共事</w:t>
      </w:r>
      <w:bookmarkEnd w:id="13"/>
      <w:r w:rsidR="002C69C5">
        <w:rPr>
          <w:rFonts w:ascii="Times New Roman" w:eastAsia="宋体" w:hAnsi="Times New Roman" w:cs="Times New Roman" w:hint="eastAsia"/>
          <w:color w:val="000000" w:themeColor="text1"/>
          <w:sz w:val="21"/>
          <w:szCs w:val="21"/>
        </w:rPr>
        <w:t>。</w:t>
      </w:r>
    </w:p>
    <w:p w14:paraId="67CBDACF" w14:textId="4DE11530"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9-2 </w:t>
      </w:r>
      <w:bookmarkStart w:id="14" w:name="_Hlk229944431"/>
      <w:r w:rsidRPr="001830FE">
        <w:rPr>
          <w:rFonts w:ascii="Times New Roman" w:eastAsia="宋体" w:hAnsi="Times New Roman" w:cs="Times New Roman" w:hint="eastAsia"/>
          <w:color w:val="000000" w:themeColor="text1"/>
          <w:sz w:val="21"/>
          <w:szCs w:val="21"/>
        </w:rPr>
        <w:t>能够在团队中独立或合作开展工作</w:t>
      </w:r>
      <w:bookmarkEnd w:id="14"/>
      <w:r w:rsidR="002C69C5">
        <w:rPr>
          <w:rFonts w:ascii="Times New Roman" w:eastAsia="宋体" w:hAnsi="Times New Roman" w:cs="Times New Roman" w:hint="eastAsia"/>
          <w:color w:val="000000" w:themeColor="text1"/>
          <w:sz w:val="21"/>
          <w:szCs w:val="21"/>
        </w:rPr>
        <w:t>。</w:t>
      </w:r>
    </w:p>
    <w:p w14:paraId="12961A08" w14:textId="77777777"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lastRenderedPageBreak/>
        <w:t>指标点</w:t>
      </w:r>
      <w:r w:rsidRPr="001830FE">
        <w:rPr>
          <w:rFonts w:ascii="Times New Roman" w:eastAsia="宋体" w:hAnsi="Times New Roman" w:cs="Times New Roman" w:hint="eastAsia"/>
          <w:color w:val="000000" w:themeColor="text1"/>
          <w:sz w:val="21"/>
          <w:szCs w:val="21"/>
        </w:rPr>
        <w:t xml:space="preserve">9-3 </w:t>
      </w:r>
      <w:bookmarkStart w:id="15" w:name="_Hlk229944441"/>
      <w:r w:rsidRPr="001830FE">
        <w:rPr>
          <w:rFonts w:ascii="Times New Roman" w:eastAsia="宋体" w:hAnsi="Times New Roman" w:cs="Times New Roman" w:hint="eastAsia"/>
          <w:color w:val="000000" w:themeColor="text1"/>
          <w:sz w:val="21"/>
          <w:szCs w:val="21"/>
        </w:rPr>
        <w:t>能够组织、协调和指挥团队开展工作</w:t>
      </w:r>
      <w:bookmarkEnd w:id="15"/>
      <w:r w:rsidRPr="001830FE">
        <w:rPr>
          <w:rFonts w:ascii="Times New Roman" w:eastAsia="宋体" w:hAnsi="Times New Roman" w:cs="Times New Roman" w:hint="eastAsia"/>
          <w:color w:val="000000" w:themeColor="text1"/>
          <w:sz w:val="21"/>
          <w:szCs w:val="21"/>
        </w:rPr>
        <w:t>。</w:t>
      </w:r>
    </w:p>
    <w:p w14:paraId="23716ECA" w14:textId="03F1773B"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hint="eastAsia"/>
          <w:b/>
          <w:bCs/>
          <w:color w:val="000000" w:themeColor="text1"/>
          <w:sz w:val="21"/>
          <w:szCs w:val="21"/>
        </w:rPr>
        <w:t>10</w:t>
      </w:r>
      <w:r w:rsidRPr="001830FE">
        <w:rPr>
          <w:rFonts w:ascii="Times New Roman" w:eastAsia="宋体" w:hAnsi="Times New Roman" w:cs="Times New Roman" w:hint="eastAsia"/>
          <w:b/>
          <w:bCs/>
          <w:color w:val="000000" w:themeColor="text1"/>
          <w:sz w:val="21"/>
          <w:szCs w:val="21"/>
        </w:rPr>
        <w:t>沟通：</w:t>
      </w:r>
      <w:bookmarkStart w:id="16" w:name="_Hlk229944448"/>
      <w:bookmarkStart w:id="17" w:name="_Hlk101435060"/>
      <w:r w:rsidRPr="001830FE">
        <w:rPr>
          <w:rFonts w:ascii="Times New Roman" w:eastAsia="宋体" w:hAnsi="Times New Roman" w:cs="Times New Roman" w:hint="eastAsia"/>
          <w:b/>
          <w:bCs/>
          <w:color w:val="000000" w:themeColor="text1"/>
          <w:sz w:val="21"/>
          <w:szCs w:val="21"/>
        </w:rPr>
        <w:t>能够就</w:t>
      </w:r>
      <w:r w:rsidR="00957854" w:rsidRPr="00957854">
        <w:rPr>
          <w:rFonts w:ascii="Times New Roman" w:eastAsia="宋体" w:hAnsi="Times New Roman" w:cs="Times New Roman" w:hint="eastAsia"/>
          <w:b/>
          <w:bCs/>
          <w:color w:val="000000" w:themeColor="text1"/>
          <w:sz w:val="21"/>
          <w:szCs w:val="21"/>
        </w:rPr>
        <w:t>化工领域复杂</w:t>
      </w:r>
      <w:r w:rsidRPr="001830FE">
        <w:rPr>
          <w:rFonts w:ascii="Times New Roman" w:eastAsia="宋体" w:hAnsi="Times New Roman" w:cs="Times New Roman" w:hint="eastAsia"/>
          <w:b/>
          <w:bCs/>
          <w:color w:val="000000" w:themeColor="text1"/>
          <w:sz w:val="21"/>
          <w:szCs w:val="21"/>
        </w:rPr>
        <w:t>工程问题与业界同行及社会公众进行有效沟通和交流，包括撰写报告和设计文稿、陈述发言、清晰表达或回应指令。并具备一定的国际视野，能够在跨文化背景下进行沟通和交流</w:t>
      </w:r>
      <w:bookmarkEnd w:id="16"/>
      <w:r w:rsidRPr="001830FE">
        <w:rPr>
          <w:rFonts w:ascii="Times New Roman" w:eastAsia="宋体" w:hAnsi="Times New Roman" w:cs="Times New Roman" w:hint="eastAsia"/>
          <w:b/>
          <w:bCs/>
          <w:color w:val="000000" w:themeColor="text1"/>
          <w:sz w:val="21"/>
          <w:szCs w:val="21"/>
        </w:rPr>
        <w:t>。</w:t>
      </w:r>
      <w:bookmarkEnd w:id="17"/>
    </w:p>
    <w:p w14:paraId="51B3F29B" w14:textId="682D921C"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10-1 </w:t>
      </w:r>
      <w:bookmarkStart w:id="18" w:name="_Hlk229944453"/>
      <w:r w:rsidRPr="001830FE">
        <w:rPr>
          <w:rFonts w:ascii="Times New Roman" w:eastAsia="宋体" w:hAnsi="Times New Roman" w:cs="Times New Roman" w:hint="eastAsia"/>
          <w:color w:val="000000" w:themeColor="text1"/>
          <w:sz w:val="21"/>
          <w:szCs w:val="21"/>
        </w:rPr>
        <w:t>能就化工专业问题，以口头、文稿、图表等方式，准确表达自己的观点，回应质疑，理解与业界同行和社会公众交流的差异性</w:t>
      </w:r>
      <w:bookmarkEnd w:id="18"/>
      <w:r w:rsidR="002C69C5">
        <w:rPr>
          <w:rFonts w:ascii="Times New Roman" w:eastAsia="宋体" w:hAnsi="Times New Roman" w:cs="Times New Roman" w:hint="eastAsia"/>
          <w:color w:val="000000" w:themeColor="text1"/>
          <w:sz w:val="21"/>
          <w:szCs w:val="21"/>
        </w:rPr>
        <w:t>。</w:t>
      </w:r>
    </w:p>
    <w:p w14:paraId="7F6EF920" w14:textId="599D7FF9" w:rsidR="00B23A94" w:rsidRPr="001830FE"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10-2 </w:t>
      </w:r>
      <w:bookmarkStart w:id="19" w:name="_Hlk229944463"/>
      <w:r w:rsidRPr="001830FE">
        <w:rPr>
          <w:rFonts w:ascii="Times New Roman" w:eastAsia="宋体" w:hAnsi="Times New Roman" w:cs="Times New Roman" w:hint="eastAsia"/>
          <w:color w:val="000000" w:themeColor="text1"/>
          <w:sz w:val="21"/>
          <w:szCs w:val="21"/>
        </w:rPr>
        <w:t>了解化工专业领域的国际发展趋势、研究热点，理解和尊重世界不同文化的差异性和多样性</w:t>
      </w:r>
      <w:bookmarkEnd w:id="19"/>
      <w:r w:rsidR="002C69C5">
        <w:rPr>
          <w:rFonts w:ascii="Times New Roman" w:eastAsia="宋体" w:hAnsi="Times New Roman" w:cs="Times New Roman" w:hint="eastAsia"/>
          <w:color w:val="000000" w:themeColor="text1"/>
          <w:sz w:val="21"/>
          <w:szCs w:val="21"/>
        </w:rPr>
        <w:t>。</w:t>
      </w:r>
    </w:p>
    <w:p w14:paraId="5F583224" w14:textId="01B71816" w:rsidR="00B23A94" w:rsidRDefault="00DE4DDE">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Pr="001830FE">
        <w:rPr>
          <w:rFonts w:ascii="Times New Roman" w:eastAsia="宋体" w:hAnsi="Times New Roman" w:cs="Times New Roman" w:hint="eastAsia"/>
          <w:color w:val="000000" w:themeColor="text1"/>
          <w:sz w:val="21"/>
          <w:szCs w:val="21"/>
        </w:rPr>
        <w:t xml:space="preserve">10-3 </w:t>
      </w:r>
      <w:bookmarkStart w:id="20" w:name="_Hlk229944472"/>
      <w:r w:rsidRPr="001830FE">
        <w:rPr>
          <w:rFonts w:ascii="Times New Roman" w:eastAsia="宋体" w:hAnsi="Times New Roman" w:cs="Times New Roman" w:hint="eastAsia"/>
          <w:color w:val="000000" w:themeColor="text1"/>
          <w:sz w:val="21"/>
          <w:szCs w:val="21"/>
        </w:rPr>
        <w:t>具备跨文化交流的语言和书面表达能力，能就化工专业问题</w:t>
      </w:r>
      <w:r w:rsidR="009638B1">
        <w:rPr>
          <w:rFonts w:ascii="Times New Roman" w:eastAsia="宋体" w:hAnsi="Times New Roman" w:cs="Times New Roman" w:hint="eastAsia"/>
          <w:color w:val="000000" w:themeColor="text1"/>
          <w:sz w:val="21"/>
          <w:szCs w:val="21"/>
        </w:rPr>
        <w:t>（复杂工程问题解决方案、研究思路与实验方案、工艺方法等）</w:t>
      </w:r>
      <w:r w:rsidRPr="001830FE">
        <w:rPr>
          <w:rFonts w:ascii="Times New Roman" w:eastAsia="宋体" w:hAnsi="Times New Roman" w:cs="Times New Roman" w:hint="eastAsia"/>
          <w:color w:val="000000" w:themeColor="text1"/>
          <w:sz w:val="21"/>
          <w:szCs w:val="21"/>
        </w:rPr>
        <w:t>，在跨文化背景下进行基本沟通和</w:t>
      </w:r>
      <w:r w:rsidR="00FD472F">
        <w:rPr>
          <w:rFonts w:ascii="Times New Roman" w:eastAsia="宋体" w:hAnsi="Times New Roman" w:cs="Times New Roman" w:hint="eastAsia"/>
          <w:color w:val="000000" w:themeColor="text1"/>
          <w:sz w:val="21"/>
          <w:szCs w:val="21"/>
        </w:rPr>
        <w:t>书面</w:t>
      </w:r>
      <w:r w:rsidR="00FD472F">
        <w:rPr>
          <w:rFonts w:ascii="Times New Roman" w:eastAsia="宋体" w:hAnsi="Times New Roman" w:cs="Times New Roman" w:hint="eastAsia"/>
          <w:color w:val="000000" w:themeColor="text1"/>
          <w:sz w:val="21"/>
          <w:szCs w:val="21"/>
        </w:rPr>
        <w:t>/</w:t>
      </w:r>
      <w:r w:rsidR="00FD472F">
        <w:rPr>
          <w:rFonts w:ascii="Times New Roman" w:eastAsia="宋体" w:hAnsi="Times New Roman" w:cs="Times New Roman" w:hint="eastAsia"/>
          <w:color w:val="000000" w:themeColor="text1"/>
          <w:sz w:val="21"/>
          <w:szCs w:val="21"/>
        </w:rPr>
        <w:t>口头交流</w:t>
      </w:r>
      <w:bookmarkEnd w:id="20"/>
      <w:r w:rsidRPr="001830FE">
        <w:rPr>
          <w:rFonts w:ascii="Times New Roman" w:eastAsia="宋体" w:hAnsi="Times New Roman" w:cs="Times New Roman" w:hint="eastAsia"/>
          <w:color w:val="000000" w:themeColor="text1"/>
          <w:sz w:val="21"/>
          <w:szCs w:val="21"/>
        </w:rPr>
        <w:t>。</w:t>
      </w:r>
    </w:p>
    <w:p w14:paraId="5588701C" w14:textId="36603D0D"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hint="eastAsia"/>
          <w:b/>
          <w:bCs/>
          <w:color w:val="000000" w:themeColor="text1"/>
          <w:sz w:val="21"/>
          <w:szCs w:val="21"/>
        </w:rPr>
        <w:t>11</w:t>
      </w:r>
      <w:r w:rsidRPr="001830FE">
        <w:rPr>
          <w:rFonts w:ascii="Times New Roman" w:eastAsia="宋体" w:hAnsi="Times New Roman" w:cs="Times New Roman" w:hint="eastAsia"/>
          <w:b/>
          <w:bCs/>
          <w:color w:val="000000" w:themeColor="text1"/>
          <w:sz w:val="21"/>
          <w:szCs w:val="21"/>
        </w:rPr>
        <w:t>项目管理：</w:t>
      </w:r>
      <w:bookmarkStart w:id="21" w:name="_Hlk229944480"/>
      <w:r w:rsidRPr="001830FE">
        <w:rPr>
          <w:rFonts w:ascii="Times New Roman" w:eastAsia="宋体" w:hAnsi="Times New Roman" w:cs="Times New Roman" w:hint="eastAsia"/>
          <w:b/>
          <w:bCs/>
          <w:color w:val="000000" w:themeColor="text1"/>
          <w:sz w:val="21"/>
          <w:szCs w:val="21"/>
        </w:rPr>
        <w:t>理解并掌握化工</w:t>
      </w:r>
      <w:r w:rsidR="00957854">
        <w:rPr>
          <w:rFonts w:ascii="Times New Roman" w:eastAsia="宋体" w:hAnsi="Times New Roman" w:cs="Times New Roman" w:hint="eastAsia"/>
          <w:b/>
          <w:bCs/>
          <w:color w:val="000000" w:themeColor="text1"/>
          <w:sz w:val="21"/>
          <w:szCs w:val="21"/>
        </w:rPr>
        <w:t>专业</w:t>
      </w:r>
      <w:r w:rsidRPr="001830FE">
        <w:rPr>
          <w:rFonts w:ascii="Times New Roman" w:eastAsia="宋体" w:hAnsi="Times New Roman" w:cs="Times New Roman" w:hint="eastAsia"/>
          <w:b/>
          <w:bCs/>
          <w:color w:val="000000" w:themeColor="text1"/>
          <w:sz w:val="21"/>
          <w:szCs w:val="21"/>
        </w:rPr>
        <w:t>工程管理原理与经济决策方法，并能在多学科环境中应用</w:t>
      </w:r>
      <w:bookmarkEnd w:id="21"/>
      <w:r w:rsidRPr="001830FE">
        <w:rPr>
          <w:rFonts w:ascii="Times New Roman" w:eastAsia="宋体" w:hAnsi="Times New Roman" w:cs="Times New Roman" w:hint="eastAsia"/>
          <w:b/>
          <w:bCs/>
          <w:color w:val="000000" w:themeColor="text1"/>
          <w:sz w:val="21"/>
          <w:szCs w:val="21"/>
        </w:rPr>
        <w:t>。</w:t>
      </w:r>
    </w:p>
    <w:p w14:paraId="6E41C4A0" w14:textId="53804834" w:rsidR="00B23A94" w:rsidRPr="001830FE" w:rsidRDefault="00B14526">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00DE4DDE" w:rsidRPr="001830FE">
        <w:rPr>
          <w:rFonts w:ascii="Times New Roman" w:eastAsia="宋体" w:hAnsi="Times New Roman" w:cs="Times New Roman" w:hint="eastAsia"/>
          <w:color w:val="000000" w:themeColor="text1"/>
          <w:sz w:val="21"/>
          <w:szCs w:val="21"/>
        </w:rPr>
        <w:t xml:space="preserve">11-1 </w:t>
      </w:r>
      <w:bookmarkStart w:id="22" w:name="_Hlk229944487"/>
      <w:r w:rsidR="00DE4DDE" w:rsidRPr="001830FE">
        <w:rPr>
          <w:rFonts w:ascii="Times New Roman" w:eastAsia="宋体" w:hAnsi="Times New Roman" w:cs="Times New Roman" w:hint="eastAsia"/>
          <w:color w:val="000000" w:themeColor="text1"/>
          <w:sz w:val="21"/>
          <w:szCs w:val="21"/>
        </w:rPr>
        <w:t>掌握化工工程项目中涉及的管理与经济决策方法</w:t>
      </w:r>
      <w:bookmarkEnd w:id="22"/>
      <w:r w:rsidR="002C69C5">
        <w:rPr>
          <w:rFonts w:ascii="Times New Roman" w:eastAsia="宋体" w:hAnsi="Times New Roman" w:cs="Times New Roman" w:hint="eastAsia"/>
          <w:color w:val="000000" w:themeColor="text1"/>
          <w:sz w:val="21"/>
          <w:szCs w:val="21"/>
        </w:rPr>
        <w:t>。</w:t>
      </w:r>
    </w:p>
    <w:p w14:paraId="6C2121E3" w14:textId="1EEE4362" w:rsidR="00B23A94" w:rsidRPr="001830FE" w:rsidRDefault="00B14526">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00DE4DDE" w:rsidRPr="001830FE">
        <w:rPr>
          <w:rFonts w:ascii="Times New Roman" w:eastAsia="宋体" w:hAnsi="Times New Roman" w:cs="Times New Roman" w:hint="eastAsia"/>
          <w:color w:val="000000" w:themeColor="text1"/>
          <w:sz w:val="21"/>
          <w:szCs w:val="21"/>
        </w:rPr>
        <w:t xml:space="preserve">11-2 </w:t>
      </w:r>
      <w:bookmarkStart w:id="23" w:name="_Hlk229944493"/>
      <w:r w:rsidR="00DE4DDE" w:rsidRPr="001830FE">
        <w:rPr>
          <w:rFonts w:ascii="Times New Roman" w:eastAsia="宋体" w:hAnsi="Times New Roman" w:cs="Times New Roman" w:hint="eastAsia"/>
          <w:color w:val="000000" w:themeColor="text1"/>
          <w:sz w:val="21"/>
          <w:szCs w:val="21"/>
        </w:rPr>
        <w:t>了解化工工程及产品全周期、全流程的成本构成</w:t>
      </w:r>
      <w:r w:rsidR="002D4DDF">
        <w:rPr>
          <w:rFonts w:ascii="Times New Roman" w:eastAsia="宋体" w:hAnsi="Times New Roman" w:cs="Times New Roman" w:hint="eastAsia"/>
          <w:color w:val="000000" w:themeColor="text1"/>
          <w:sz w:val="21"/>
          <w:szCs w:val="21"/>
        </w:rPr>
        <w:t>（如原料成本、设备成本、环保成本等）</w:t>
      </w:r>
      <w:r w:rsidR="00DE4DDE" w:rsidRPr="001830FE">
        <w:rPr>
          <w:rFonts w:ascii="Times New Roman" w:eastAsia="宋体" w:hAnsi="Times New Roman" w:cs="Times New Roman" w:hint="eastAsia"/>
          <w:color w:val="000000" w:themeColor="text1"/>
          <w:sz w:val="21"/>
          <w:szCs w:val="21"/>
        </w:rPr>
        <w:t>，理解其中涉及的工程管理与经济决策</w:t>
      </w:r>
      <w:r w:rsidR="002D4DDF">
        <w:rPr>
          <w:rFonts w:ascii="Times New Roman" w:eastAsia="宋体" w:hAnsi="Times New Roman" w:cs="Times New Roman" w:hint="eastAsia"/>
          <w:color w:val="000000" w:themeColor="text1"/>
          <w:sz w:val="21"/>
          <w:szCs w:val="21"/>
        </w:rPr>
        <w:t>原则</w:t>
      </w:r>
      <w:bookmarkEnd w:id="23"/>
      <w:r w:rsidR="002D4DDF">
        <w:rPr>
          <w:rFonts w:ascii="Times New Roman" w:eastAsia="宋体" w:hAnsi="Times New Roman" w:cs="Times New Roman" w:hint="eastAsia"/>
          <w:color w:val="000000" w:themeColor="text1"/>
          <w:sz w:val="21"/>
          <w:szCs w:val="21"/>
        </w:rPr>
        <w:t>。</w:t>
      </w:r>
    </w:p>
    <w:p w14:paraId="4E1DF3BB" w14:textId="0091C9CC" w:rsidR="00B23A94" w:rsidRPr="001830FE" w:rsidRDefault="00B14526">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00DE4DDE" w:rsidRPr="001830FE">
        <w:rPr>
          <w:rFonts w:ascii="Times New Roman" w:eastAsia="宋体" w:hAnsi="Times New Roman" w:cs="Times New Roman" w:hint="eastAsia"/>
          <w:color w:val="000000" w:themeColor="text1"/>
          <w:sz w:val="21"/>
          <w:szCs w:val="21"/>
        </w:rPr>
        <w:t xml:space="preserve">11-3 </w:t>
      </w:r>
      <w:bookmarkStart w:id="24" w:name="_Hlk229944499"/>
      <w:r w:rsidR="00DE4DDE" w:rsidRPr="001830FE">
        <w:rPr>
          <w:rFonts w:ascii="Times New Roman" w:eastAsia="宋体" w:hAnsi="Times New Roman" w:cs="Times New Roman" w:hint="eastAsia"/>
          <w:color w:val="000000" w:themeColor="text1"/>
          <w:sz w:val="21"/>
          <w:szCs w:val="21"/>
        </w:rPr>
        <w:t>能在多学科环境下</w:t>
      </w:r>
      <w:r w:rsidR="00DE4DDE" w:rsidRPr="001830FE">
        <w:rPr>
          <w:rFonts w:ascii="Times New Roman" w:eastAsia="宋体" w:hAnsi="Times New Roman" w:cs="Times New Roman" w:hint="eastAsia"/>
          <w:color w:val="000000" w:themeColor="text1"/>
          <w:sz w:val="21"/>
          <w:szCs w:val="21"/>
        </w:rPr>
        <w:t>(</w:t>
      </w:r>
      <w:r w:rsidR="00DE4DDE" w:rsidRPr="001830FE">
        <w:rPr>
          <w:rFonts w:ascii="Times New Roman" w:eastAsia="宋体" w:hAnsi="Times New Roman" w:cs="Times New Roman" w:hint="eastAsia"/>
          <w:color w:val="000000" w:themeColor="text1"/>
          <w:sz w:val="21"/>
          <w:szCs w:val="21"/>
        </w:rPr>
        <w:t>包括模拟环境</w:t>
      </w:r>
      <w:r w:rsidR="00DE4DDE" w:rsidRPr="001830FE">
        <w:rPr>
          <w:rFonts w:ascii="Times New Roman" w:eastAsia="宋体" w:hAnsi="Times New Roman" w:cs="Times New Roman" w:hint="eastAsia"/>
          <w:color w:val="000000" w:themeColor="text1"/>
          <w:sz w:val="21"/>
          <w:szCs w:val="21"/>
        </w:rPr>
        <w:t>)</w:t>
      </w:r>
      <w:r w:rsidR="00DE4DDE" w:rsidRPr="001830FE">
        <w:rPr>
          <w:rFonts w:ascii="Times New Roman" w:eastAsia="宋体" w:hAnsi="Times New Roman" w:cs="Times New Roman" w:hint="eastAsia"/>
          <w:color w:val="000000" w:themeColor="text1"/>
          <w:sz w:val="21"/>
          <w:szCs w:val="21"/>
        </w:rPr>
        <w:t>，在设计开发解决方案的过程中，运用工程管理与经济决策方法</w:t>
      </w:r>
      <w:bookmarkEnd w:id="24"/>
      <w:r w:rsidR="00DE4DDE" w:rsidRPr="001830FE">
        <w:rPr>
          <w:rFonts w:ascii="Times New Roman" w:eastAsia="宋体" w:hAnsi="Times New Roman" w:cs="Times New Roman" w:hint="eastAsia"/>
          <w:color w:val="000000" w:themeColor="text1"/>
          <w:sz w:val="21"/>
          <w:szCs w:val="21"/>
        </w:rPr>
        <w:t>。</w:t>
      </w:r>
    </w:p>
    <w:p w14:paraId="6E1C26EC" w14:textId="77777777" w:rsidR="00B23A94" w:rsidRPr="001830FE" w:rsidRDefault="00DE4DDE">
      <w:pPr>
        <w:spacing w:line="300" w:lineRule="auto"/>
        <w:ind w:firstLineChars="200" w:firstLine="422"/>
        <w:rPr>
          <w:rFonts w:ascii="Times New Roman" w:eastAsia="宋体" w:hAnsi="Times New Roman" w:cs="Times New Roman"/>
          <w:b/>
          <w:bCs/>
          <w:color w:val="000000" w:themeColor="text1"/>
          <w:sz w:val="21"/>
          <w:szCs w:val="21"/>
        </w:rPr>
      </w:pPr>
      <w:r w:rsidRPr="001830FE">
        <w:rPr>
          <w:rFonts w:ascii="Times New Roman" w:eastAsia="宋体" w:hAnsi="Times New Roman" w:cs="Times New Roman" w:hint="eastAsia"/>
          <w:b/>
          <w:bCs/>
          <w:color w:val="000000" w:themeColor="text1"/>
          <w:sz w:val="21"/>
          <w:szCs w:val="21"/>
        </w:rPr>
        <w:t>12</w:t>
      </w:r>
      <w:r w:rsidRPr="001830FE">
        <w:rPr>
          <w:rFonts w:ascii="Times New Roman" w:eastAsia="宋体" w:hAnsi="Times New Roman" w:cs="Times New Roman" w:hint="eastAsia"/>
          <w:b/>
          <w:bCs/>
          <w:color w:val="000000" w:themeColor="text1"/>
          <w:sz w:val="21"/>
          <w:szCs w:val="21"/>
        </w:rPr>
        <w:t>终身学习：</w:t>
      </w:r>
      <w:bookmarkStart w:id="25" w:name="_Hlk229944507"/>
      <w:r w:rsidRPr="001830FE">
        <w:rPr>
          <w:rFonts w:ascii="Times New Roman" w:eastAsia="宋体" w:hAnsi="Times New Roman" w:cs="Times New Roman" w:hint="eastAsia"/>
          <w:b/>
          <w:bCs/>
          <w:color w:val="000000" w:themeColor="text1"/>
          <w:sz w:val="21"/>
          <w:szCs w:val="21"/>
        </w:rPr>
        <w:t>具有自主学习和终身学习的意识，有不断学习和适应发展的能力</w:t>
      </w:r>
      <w:bookmarkEnd w:id="25"/>
      <w:r w:rsidRPr="001830FE">
        <w:rPr>
          <w:rFonts w:ascii="Times New Roman" w:eastAsia="宋体" w:hAnsi="Times New Roman" w:cs="Times New Roman" w:hint="eastAsia"/>
          <w:b/>
          <w:bCs/>
          <w:color w:val="000000" w:themeColor="text1"/>
          <w:sz w:val="21"/>
          <w:szCs w:val="21"/>
        </w:rPr>
        <w:t>。</w:t>
      </w:r>
    </w:p>
    <w:p w14:paraId="490E0B58" w14:textId="7E87D79C" w:rsidR="00B23A94" w:rsidRPr="001830FE" w:rsidRDefault="00B14526">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00DE4DDE" w:rsidRPr="001830FE">
        <w:rPr>
          <w:rFonts w:ascii="Times New Roman" w:eastAsia="宋体" w:hAnsi="Times New Roman" w:cs="Times New Roman" w:hint="eastAsia"/>
          <w:color w:val="000000" w:themeColor="text1"/>
          <w:sz w:val="21"/>
          <w:szCs w:val="21"/>
        </w:rPr>
        <w:t xml:space="preserve">12-1 </w:t>
      </w:r>
      <w:bookmarkStart w:id="26" w:name="_Hlk229944514"/>
      <w:r w:rsidR="00DE4DDE" w:rsidRPr="001830FE">
        <w:rPr>
          <w:rFonts w:ascii="Times New Roman" w:eastAsia="宋体" w:hAnsi="Times New Roman" w:cs="Times New Roman" w:hint="eastAsia"/>
          <w:color w:val="000000" w:themeColor="text1"/>
          <w:sz w:val="21"/>
          <w:szCs w:val="21"/>
        </w:rPr>
        <w:t>能在社会发展的大背景下，认识到自主和终身学习的必要性</w:t>
      </w:r>
      <w:bookmarkEnd w:id="26"/>
      <w:r w:rsidR="002C69C5">
        <w:rPr>
          <w:rFonts w:ascii="Times New Roman" w:eastAsia="宋体" w:hAnsi="Times New Roman" w:cs="Times New Roman" w:hint="eastAsia"/>
          <w:color w:val="000000" w:themeColor="text1"/>
          <w:sz w:val="21"/>
          <w:szCs w:val="21"/>
        </w:rPr>
        <w:t>。</w:t>
      </w:r>
    </w:p>
    <w:p w14:paraId="3AD6001E" w14:textId="5071DD21" w:rsidR="00B23A94" w:rsidRPr="001830FE" w:rsidRDefault="00B14526">
      <w:pPr>
        <w:spacing w:line="300" w:lineRule="auto"/>
        <w:ind w:firstLineChars="200" w:firstLine="420"/>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指标点</w:t>
      </w:r>
      <w:r w:rsidR="00DE4DDE" w:rsidRPr="001830FE">
        <w:rPr>
          <w:rFonts w:ascii="Times New Roman" w:eastAsia="宋体" w:hAnsi="Times New Roman" w:cs="Times New Roman" w:hint="eastAsia"/>
          <w:color w:val="000000" w:themeColor="text1"/>
          <w:sz w:val="21"/>
          <w:szCs w:val="21"/>
        </w:rPr>
        <w:t xml:space="preserve">12-2 </w:t>
      </w:r>
      <w:bookmarkStart w:id="27" w:name="_Hlk229944521"/>
      <w:r w:rsidR="00DE4DDE" w:rsidRPr="001830FE">
        <w:rPr>
          <w:rFonts w:ascii="Times New Roman" w:eastAsia="宋体" w:hAnsi="Times New Roman" w:cs="Times New Roman" w:hint="eastAsia"/>
          <w:color w:val="000000" w:themeColor="text1"/>
          <w:sz w:val="21"/>
          <w:szCs w:val="21"/>
        </w:rPr>
        <w:t>具有自主学习的能力，包括对技术问题的理解能力，归纳总结的能力和提出问题的能力等</w:t>
      </w:r>
      <w:bookmarkEnd w:id="27"/>
      <w:r w:rsidR="00DE4DDE" w:rsidRPr="001830FE">
        <w:rPr>
          <w:rFonts w:ascii="Times New Roman" w:eastAsia="宋体" w:hAnsi="Times New Roman" w:cs="Times New Roman" w:hint="eastAsia"/>
          <w:color w:val="000000" w:themeColor="text1"/>
          <w:sz w:val="21"/>
          <w:szCs w:val="21"/>
        </w:rPr>
        <w:t>。</w:t>
      </w:r>
    </w:p>
    <w:p w14:paraId="3ECF4DE0" w14:textId="77777777" w:rsidR="00B23A94" w:rsidRPr="001830FE" w:rsidRDefault="00DE4DDE">
      <w:pPr>
        <w:jc w:val="left"/>
        <w:outlineLvl w:val="0"/>
        <w:rPr>
          <w:rFonts w:ascii="Times New Roman" w:eastAsia="黑体" w:hAnsi="Times New Roman" w:cs="Times New Roman"/>
          <w:b/>
          <w:color w:val="000000" w:themeColor="text1"/>
          <w:sz w:val="28"/>
          <w:szCs w:val="28"/>
        </w:rPr>
      </w:pPr>
      <w:r w:rsidRPr="001830FE">
        <w:rPr>
          <w:rFonts w:ascii="Times New Roman" w:eastAsia="黑体" w:hAnsi="Times New Roman" w:cs="Times New Roman"/>
          <w:b/>
          <w:color w:val="000000" w:themeColor="text1"/>
          <w:sz w:val="28"/>
          <w:szCs w:val="28"/>
        </w:rPr>
        <w:t>四、</w:t>
      </w:r>
      <w:r w:rsidRPr="001830FE">
        <w:rPr>
          <w:rFonts w:ascii="Times New Roman" w:eastAsia="黑体" w:hAnsi="Times New Roman" w:cs="Times New Roman" w:hint="eastAsia"/>
          <w:b/>
          <w:color w:val="000000" w:themeColor="text1"/>
          <w:sz w:val="28"/>
          <w:szCs w:val="28"/>
        </w:rPr>
        <w:t>学制与学位</w:t>
      </w:r>
    </w:p>
    <w:p w14:paraId="31EB4F16" w14:textId="77777777" w:rsidR="00B23A94" w:rsidRPr="001830FE" w:rsidRDefault="00DE4DDE">
      <w:pPr>
        <w:spacing w:line="300" w:lineRule="auto"/>
        <w:ind w:firstLineChars="200" w:firstLine="420"/>
        <w:rPr>
          <w:rFonts w:ascii="Times New Roman" w:eastAsia="宋体" w:hAnsi="Times New Roman" w:cs="Times New Roman"/>
          <w:bCs/>
          <w:color w:val="000000" w:themeColor="text1"/>
          <w:sz w:val="21"/>
          <w:szCs w:val="21"/>
        </w:rPr>
      </w:pPr>
      <w:r w:rsidRPr="001830FE">
        <w:rPr>
          <w:rFonts w:ascii="Times New Roman" w:eastAsia="宋体" w:hAnsi="Times New Roman" w:cs="Times New Roman"/>
          <w:bCs/>
          <w:color w:val="000000" w:themeColor="text1"/>
          <w:sz w:val="21"/>
          <w:szCs w:val="21"/>
        </w:rPr>
        <w:t>学制：</w:t>
      </w:r>
      <w:r w:rsidRPr="001830FE">
        <w:rPr>
          <w:rFonts w:ascii="宋体" w:eastAsia="宋体" w:hAnsi="宋体" w:cs="Times New Roman" w:hint="eastAsia"/>
          <w:bCs/>
          <w:color w:val="000000" w:themeColor="text1"/>
          <w:sz w:val="21"/>
          <w:szCs w:val="21"/>
        </w:rPr>
        <w:t>全日制四年。</w:t>
      </w:r>
    </w:p>
    <w:p w14:paraId="2B45C820" w14:textId="77777777" w:rsidR="00B23A94" w:rsidRPr="001830FE" w:rsidRDefault="00DE4DDE">
      <w:pPr>
        <w:shd w:val="clear" w:color="auto" w:fill="FFFFFF"/>
        <w:spacing w:line="300" w:lineRule="auto"/>
        <w:ind w:firstLineChars="200" w:firstLine="420"/>
        <w:rPr>
          <w:rFonts w:ascii="Times New Roman" w:eastAsia="宋体" w:hAnsi="Times New Roman" w:cs="Times New Roman"/>
          <w:bCs/>
          <w:color w:val="000000" w:themeColor="text1"/>
          <w:kern w:val="0"/>
          <w:sz w:val="21"/>
          <w:szCs w:val="21"/>
        </w:rPr>
      </w:pPr>
      <w:r w:rsidRPr="001830FE">
        <w:rPr>
          <w:rFonts w:ascii="Times New Roman" w:eastAsia="宋体" w:hAnsi="Times New Roman" w:cs="Times New Roman"/>
          <w:bCs/>
          <w:color w:val="000000" w:themeColor="text1"/>
          <w:kern w:val="0"/>
          <w:sz w:val="21"/>
          <w:szCs w:val="21"/>
        </w:rPr>
        <w:t>学位：</w:t>
      </w:r>
      <w:r w:rsidRPr="001830FE">
        <w:rPr>
          <w:rFonts w:ascii="Times New Roman" w:eastAsia="宋体" w:hAnsi="Times New Roman" w:cs="Times New Roman" w:hint="eastAsia"/>
          <w:bCs/>
          <w:color w:val="000000" w:themeColor="text1"/>
          <w:kern w:val="0"/>
          <w:sz w:val="21"/>
          <w:szCs w:val="21"/>
        </w:rPr>
        <w:t>工学学士。</w:t>
      </w:r>
    </w:p>
    <w:p w14:paraId="2F1B31E4" w14:textId="77777777" w:rsidR="00B23A94" w:rsidRPr="001830FE" w:rsidRDefault="00DE4DDE">
      <w:pPr>
        <w:outlineLvl w:val="0"/>
        <w:rPr>
          <w:rFonts w:ascii="Times New Roman" w:eastAsia="黑体" w:hAnsi="Times New Roman" w:cs="Times New Roman"/>
          <w:b/>
          <w:color w:val="000000" w:themeColor="text1"/>
          <w:sz w:val="28"/>
          <w:szCs w:val="28"/>
        </w:rPr>
      </w:pPr>
      <w:r w:rsidRPr="001830FE">
        <w:rPr>
          <w:rFonts w:ascii="Times New Roman" w:eastAsia="黑体" w:hAnsi="Times New Roman" w:cs="Times New Roman"/>
          <w:b/>
          <w:color w:val="000000" w:themeColor="text1"/>
          <w:sz w:val="28"/>
          <w:szCs w:val="28"/>
        </w:rPr>
        <w:t>五、</w:t>
      </w:r>
      <w:r w:rsidRPr="001830FE">
        <w:rPr>
          <w:rFonts w:ascii="Times New Roman" w:eastAsia="黑体" w:hAnsi="Times New Roman" w:cs="Times New Roman" w:hint="eastAsia"/>
          <w:b/>
          <w:color w:val="000000" w:themeColor="text1"/>
          <w:sz w:val="28"/>
          <w:szCs w:val="28"/>
        </w:rPr>
        <w:t>课程体系</w:t>
      </w:r>
    </w:p>
    <w:p w14:paraId="4155CF7F" w14:textId="01C82020" w:rsidR="00B23A94" w:rsidRDefault="00DE4DDE">
      <w:pPr>
        <w:spacing w:line="300" w:lineRule="auto"/>
        <w:ind w:firstLineChars="200" w:firstLine="420"/>
        <w:jc w:val="left"/>
        <w:rPr>
          <w:rFonts w:ascii="宋体" w:eastAsia="宋体" w:hAnsi="宋体" w:cs="Times New Roman" w:hint="eastAsia"/>
          <w:color w:val="000000" w:themeColor="text1"/>
          <w:sz w:val="21"/>
          <w:szCs w:val="21"/>
        </w:rPr>
      </w:pPr>
      <w:r w:rsidRPr="001830FE">
        <w:rPr>
          <w:rFonts w:ascii="宋体" w:eastAsia="宋体" w:hAnsi="宋体" w:cs="Times New Roman" w:hint="eastAsia"/>
          <w:color w:val="000000" w:themeColor="text1"/>
          <w:sz w:val="21"/>
          <w:szCs w:val="21"/>
        </w:rPr>
        <w:t>课程体系主要包括通修通识教育课程、专业教育课程、集中性实践教育课程和多元化培养课程等四个课程模块</w:t>
      </w:r>
      <w:r w:rsidR="004E175A">
        <w:rPr>
          <w:rFonts w:ascii="宋体" w:eastAsia="宋体" w:hAnsi="宋体" w:cs="Times New Roman" w:hint="eastAsia"/>
          <w:color w:val="000000" w:themeColor="text1"/>
          <w:sz w:val="21"/>
          <w:szCs w:val="21"/>
        </w:rPr>
        <w:t>，具体课程的学时、学分分配如表</w:t>
      </w:r>
      <w:r w:rsidR="003D13EE">
        <w:rPr>
          <w:rFonts w:ascii="宋体" w:eastAsia="宋体" w:hAnsi="宋体" w:cs="Times New Roman" w:hint="eastAsia"/>
          <w:color w:val="000000" w:themeColor="text1"/>
          <w:sz w:val="21"/>
          <w:szCs w:val="21"/>
        </w:rPr>
        <w:t>1</w:t>
      </w:r>
      <w:r w:rsidR="004E175A">
        <w:rPr>
          <w:rFonts w:ascii="宋体" w:eastAsia="宋体" w:hAnsi="宋体" w:cs="Times New Roman" w:hint="eastAsia"/>
          <w:color w:val="000000" w:themeColor="text1"/>
          <w:sz w:val="21"/>
          <w:szCs w:val="21"/>
        </w:rPr>
        <w:t>所示</w:t>
      </w:r>
      <w:r w:rsidRPr="001830FE">
        <w:rPr>
          <w:rFonts w:ascii="宋体" w:eastAsia="宋体" w:hAnsi="宋体" w:cs="Times New Roman" w:hint="eastAsia"/>
          <w:color w:val="000000" w:themeColor="text1"/>
          <w:sz w:val="21"/>
          <w:szCs w:val="21"/>
        </w:rPr>
        <w:t>。</w:t>
      </w:r>
      <w:r w:rsidR="004E175A">
        <w:rPr>
          <w:rFonts w:ascii="宋体" w:eastAsia="宋体" w:hAnsi="宋体" w:cs="Times New Roman" w:hint="eastAsia"/>
          <w:color w:val="000000" w:themeColor="text1"/>
          <w:sz w:val="21"/>
          <w:szCs w:val="21"/>
        </w:rPr>
        <w:t>其中：</w:t>
      </w:r>
    </w:p>
    <w:p w14:paraId="23960CEF" w14:textId="5369C171" w:rsidR="004E175A" w:rsidRPr="001830FE" w:rsidRDefault="004E175A" w:rsidP="004E175A">
      <w:pPr>
        <w:spacing w:line="300" w:lineRule="auto"/>
        <w:ind w:firstLineChars="200" w:firstLine="422"/>
        <w:rPr>
          <w:rFonts w:ascii="Times New Roman" w:eastAsia="宋体" w:hAnsi="Times New Roman" w:cs="Times New Roman"/>
          <w:b/>
          <w:color w:val="000000" w:themeColor="text1"/>
          <w:sz w:val="21"/>
          <w:szCs w:val="21"/>
        </w:rPr>
      </w:pPr>
      <w:r w:rsidRPr="004E175A">
        <w:rPr>
          <w:rFonts w:ascii="宋体" w:eastAsia="宋体" w:hAnsi="宋体" w:cs="Times New Roman" w:hint="eastAsia"/>
          <w:b/>
          <w:bCs/>
          <w:color w:val="000000" w:themeColor="text1"/>
          <w:sz w:val="21"/>
          <w:szCs w:val="21"/>
        </w:rPr>
        <w:t>专业核心课程包括：</w:t>
      </w:r>
      <w:r w:rsidRPr="001830FE">
        <w:rPr>
          <w:rFonts w:ascii="宋体" w:eastAsia="宋体" w:hAnsi="宋体" w:cs="Times New Roman" w:hint="eastAsia"/>
          <w:color w:val="000000" w:themeColor="text1"/>
          <w:sz w:val="21"/>
          <w:szCs w:val="21"/>
        </w:rPr>
        <w:t>化工原理、</w:t>
      </w:r>
      <w:r w:rsidRPr="001830FE">
        <w:rPr>
          <w:rFonts w:ascii="宋体" w:eastAsia="宋体" w:hAnsi="宋体" w:cs="Times New Roman"/>
          <w:color w:val="000000" w:themeColor="text1"/>
          <w:sz w:val="21"/>
          <w:szCs w:val="21"/>
        </w:rPr>
        <w:t>化学反应工程</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化工热力学</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化工机械基础</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化工设计</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化工仪表及自动化</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化工分离工程</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专业实验</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毕业设计</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论文</w:t>
      </w:r>
      <w:r w:rsidRPr="001830FE">
        <w:rPr>
          <w:rFonts w:ascii="宋体" w:eastAsia="宋体" w:hAnsi="宋体" w:cs="Times New Roman" w:hint="eastAsia"/>
          <w:color w:val="000000" w:themeColor="text1"/>
          <w:sz w:val="21"/>
          <w:szCs w:val="21"/>
        </w:rPr>
        <w:t>）、化工环保与安全、化工过程分析与合成等。</w:t>
      </w:r>
    </w:p>
    <w:p w14:paraId="0EDBDC10" w14:textId="4E7AEC5D" w:rsidR="004E175A" w:rsidRDefault="004E175A" w:rsidP="004E175A">
      <w:pPr>
        <w:spacing w:line="300" w:lineRule="auto"/>
        <w:ind w:firstLineChars="200" w:firstLine="422"/>
        <w:jc w:val="left"/>
        <w:rPr>
          <w:rFonts w:ascii="宋体" w:eastAsia="宋体" w:hAnsi="宋体" w:cs="Times New Roman" w:hint="eastAsia"/>
          <w:color w:val="000000" w:themeColor="text1"/>
          <w:sz w:val="21"/>
          <w:szCs w:val="21"/>
        </w:rPr>
      </w:pPr>
      <w:r w:rsidRPr="004E175A">
        <w:rPr>
          <w:rFonts w:ascii="宋体" w:eastAsia="宋体" w:hAnsi="宋体" w:cs="Times New Roman" w:hint="eastAsia"/>
          <w:b/>
          <w:bCs/>
          <w:color w:val="000000" w:themeColor="text1"/>
          <w:sz w:val="21"/>
          <w:szCs w:val="21"/>
        </w:rPr>
        <w:t>主要实践教学环节包括：</w:t>
      </w:r>
      <w:r w:rsidRPr="001830FE">
        <w:rPr>
          <w:rFonts w:ascii="宋体" w:eastAsia="宋体" w:hAnsi="宋体" w:cs="Times New Roman" w:hint="eastAsia"/>
          <w:color w:val="000000" w:themeColor="text1"/>
          <w:sz w:val="21"/>
          <w:szCs w:val="21"/>
        </w:rPr>
        <w:t>无机化学实验、分析化学实验、有机化学实验、物理化学实验、化工原理实验、专业实验、思想政治理论课社会实践</w:t>
      </w:r>
      <w:r w:rsidRPr="001830FE">
        <w:rPr>
          <w:rFonts w:ascii="宋体" w:eastAsia="宋体" w:hAnsi="宋体" w:cs="Times New Roman"/>
          <w:color w:val="000000" w:themeColor="text1"/>
          <w:sz w:val="21"/>
          <w:szCs w:val="21"/>
        </w:rPr>
        <w:t>、军事技能训练、工程训练与金工实习</w:t>
      </w:r>
      <w:r w:rsidRPr="001830FE">
        <w:rPr>
          <w:rFonts w:ascii="宋体" w:eastAsia="宋体" w:hAnsi="宋体" w:cs="Times New Roman" w:hint="eastAsia"/>
          <w:color w:val="000000" w:themeColor="text1"/>
          <w:sz w:val="21"/>
          <w:szCs w:val="21"/>
        </w:rPr>
        <w:t>、劳动教育、化工原理课程设计、生产实习、认识实习、化工机械课程设计、化工</w:t>
      </w:r>
      <w:r w:rsidRPr="001830FE">
        <w:rPr>
          <w:rFonts w:ascii="宋体" w:eastAsia="宋体" w:hAnsi="宋体" w:cs="Times New Roman" w:hint="eastAsia"/>
          <w:color w:val="000000" w:themeColor="text1"/>
          <w:sz w:val="21"/>
          <w:szCs w:val="21"/>
        </w:rPr>
        <w:lastRenderedPageBreak/>
        <w:t>产品开发课程设计、</w:t>
      </w:r>
      <w:r w:rsidRPr="001830FE">
        <w:rPr>
          <w:rFonts w:ascii="宋体" w:eastAsia="宋体" w:hAnsi="宋体" w:cs="Times New Roman"/>
          <w:color w:val="000000" w:themeColor="text1"/>
          <w:sz w:val="21"/>
          <w:szCs w:val="21"/>
        </w:rPr>
        <w:t>化工综合技能训练</w:t>
      </w:r>
      <w:r w:rsidRPr="001830FE">
        <w:rPr>
          <w:rFonts w:ascii="宋体" w:eastAsia="宋体" w:hAnsi="宋体" w:cs="Times New Roman" w:hint="eastAsia"/>
          <w:color w:val="000000" w:themeColor="text1"/>
          <w:sz w:val="21"/>
          <w:szCs w:val="21"/>
        </w:rPr>
        <w:t>、</w:t>
      </w:r>
      <w:r w:rsidRPr="001830FE">
        <w:rPr>
          <w:rFonts w:ascii="宋体" w:eastAsia="宋体" w:hAnsi="宋体" w:cs="Times New Roman"/>
          <w:color w:val="000000" w:themeColor="text1"/>
          <w:sz w:val="21"/>
          <w:szCs w:val="21"/>
        </w:rPr>
        <w:t>毕业设计</w:t>
      </w:r>
      <w:r w:rsidRPr="001830FE">
        <w:rPr>
          <w:rFonts w:ascii="宋体" w:eastAsia="宋体" w:hAnsi="宋体" w:cs="Times New Roman" w:hint="eastAsia"/>
          <w:color w:val="000000" w:themeColor="text1"/>
          <w:sz w:val="21"/>
          <w:szCs w:val="21"/>
        </w:rPr>
        <w:t>（论文）等。</w:t>
      </w:r>
    </w:p>
    <w:p w14:paraId="459C6C4E" w14:textId="1BDBECAE" w:rsidR="00B23A94" w:rsidRPr="001830FE" w:rsidRDefault="00DE4DDE" w:rsidP="00374D02">
      <w:pPr>
        <w:spacing w:line="300" w:lineRule="auto"/>
        <w:jc w:val="center"/>
        <w:rPr>
          <w:rFonts w:ascii="Times New Roman" w:eastAsia="宋体" w:hAnsi="Times New Roman" w:cs="Times New Roman"/>
          <w:b/>
          <w:color w:val="000000" w:themeColor="text1"/>
          <w:sz w:val="21"/>
          <w:szCs w:val="21"/>
        </w:rPr>
      </w:pPr>
      <w:r w:rsidRPr="001830FE">
        <w:rPr>
          <w:rFonts w:ascii="Times New Roman" w:eastAsia="宋体" w:hAnsi="Times New Roman" w:cs="Times New Roman"/>
          <w:b/>
          <w:color w:val="000000" w:themeColor="text1"/>
          <w:sz w:val="21"/>
          <w:szCs w:val="21"/>
        </w:rPr>
        <w:t>表</w:t>
      </w:r>
      <w:r w:rsidRPr="001830FE">
        <w:rPr>
          <w:rFonts w:ascii="Times New Roman" w:eastAsia="宋体" w:hAnsi="Times New Roman" w:cs="Times New Roman"/>
          <w:b/>
          <w:color w:val="000000" w:themeColor="text1"/>
          <w:sz w:val="21"/>
          <w:szCs w:val="21"/>
        </w:rPr>
        <w:t xml:space="preserve">1  </w:t>
      </w:r>
      <w:r w:rsidRPr="001830FE">
        <w:rPr>
          <w:rFonts w:ascii="Times New Roman" w:eastAsia="宋体" w:hAnsi="Times New Roman" w:cs="Times New Roman" w:hint="eastAsia"/>
          <w:b/>
          <w:color w:val="000000" w:themeColor="text1"/>
          <w:sz w:val="21"/>
          <w:szCs w:val="21"/>
        </w:rPr>
        <w:t>化学工程与工艺</w:t>
      </w:r>
      <w:r w:rsidRPr="001830FE">
        <w:rPr>
          <w:rFonts w:ascii="Times New Roman" w:eastAsia="宋体" w:hAnsi="Times New Roman" w:cs="Times New Roman"/>
          <w:b/>
          <w:color w:val="000000" w:themeColor="text1"/>
          <w:sz w:val="21"/>
          <w:szCs w:val="21"/>
        </w:rPr>
        <w:t>专业课程</w:t>
      </w:r>
      <w:r w:rsidRPr="001830FE">
        <w:rPr>
          <w:rFonts w:ascii="Times New Roman" w:eastAsia="宋体" w:hAnsi="Times New Roman" w:cs="Times New Roman" w:hint="eastAsia"/>
          <w:b/>
          <w:color w:val="000000" w:themeColor="text1"/>
          <w:sz w:val="21"/>
          <w:szCs w:val="21"/>
        </w:rPr>
        <w:t>学时、</w:t>
      </w:r>
      <w:r w:rsidRPr="001830FE">
        <w:rPr>
          <w:rFonts w:ascii="Times New Roman" w:eastAsia="宋体" w:hAnsi="Times New Roman" w:cs="Times New Roman"/>
          <w:b/>
          <w:color w:val="000000" w:themeColor="text1"/>
          <w:sz w:val="21"/>
          <w:szCs w:val="21"/>
        </w:rPr>
        <w:t>学分</w:t>
      </w:r>
      <w:r w:rsidRPr="001830FE">
        <w:rPr>
          <w:rFonts w:ascii="Times New Roman" w:eastAsia="宋体" w:hAnsi="Times New Roman" w:cs="Times New Roman" w:hint="eastAsia"/>
          <w:b/>
          <w:color w:val="000000" w:themeColor="text1"/>
          <w:sz w:val="21"/>
          <w:szCs w:val="21"/>
        </w:rPr>
        <w:t>分配</w:t>
      </w:r>
      <w:r w:rsidRPr="001830FE">
        <w:rPr>
          <w:rFonts w:ascii="Times New Roman" w:eastAsia="宋体" w:hAnsi="Times New Roman" w:cs="Times New Roman"/>
          <w:b/>
          <w:color w:val="000000" w:themeColor="text1"/>
          <w:sz w:val="2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682"/>
        <w:gridCol w:w="878"/>
        <w:gridCol w:w="1134"/>
        <w:gridCol w:w="993"/>
        <w:gridCol w:w="1132"/>
        <w:gridCol w:w="709"/>
        <w:gridCol w:w="935"/>
      </w:tblGrid>
      <w:tr w:rsidR="001830FE" w:rsidRPr="007B491B" w14:paraId="44D8E0D5" w14:textId="77777777" w:rsidTr="007B491B">
        <w:trPr>
          <w:trHeight w:val="242"/>
          <w:jc w:val="center"/>
        </w:trPr>
        <w:tc>
          <w:tcPr>
            <w:tcW w:w="110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CF3D610"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bookmarkStart w:id="28" w:name="_Hlk101008653"/>
            <w:r w:rsidRPr="007B491B">
              <w:rPr>
                <w:rFonts w:ascii="宋体" w:eastAsia="宋体" w:hAnsi="宋体" w:cs="Times New Roman"/>
                <w:b/>
                <w:bCs/>
                <w:color w:val="000000" w:themeColor="text1"/>
                <w:kern w:val="0"/>
                <w:sz w:val="18"/>
                <w:szCs w:val="18"/>
                <w:lang w:bidi="ar"/>
              </w:rPr>
              <w:t>课程模块类别</w:t>
            </w:r>
          </w:p>
        </w:tc>
        <w:tc>
          <w:tcPr>
            <w:tcW w:w="94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7E29A"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理论教学</w:t>
            </w:r>
          </w:p>
        </w:tc>
        <w:tc>
          <w:tcPr>
            <w:tcW w:w="1281"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196D1007"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实践教学</w:t>
            </w:r>
          </w:p>
        </w:tc>
        <w:tc>
          <w:tcPr>
            <w:tcW w:w="1109"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080CAD78"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总计</w:t>
            </w:r>
          </w:p>
        </w:tc>
        <w:tc>
          <w:tcPr>
            <w:tcW w:w="56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7BA55B" w14:textId="77777777" w:rsidR="00B55A5C" w:rsidRPr="007B491B" w:rsidRDefault="00DE4DDE">
            <w:pPr>
              <w:widowControl/>
              <w:jc w:val="center"/>
              <w:rPr>
                <w:rFonts w:ascii="Times New Roman" w:eastAsia="宋体" w:hAnsi="Times New Roman" w:cs="Times New Roman"/>
                <w:b/>
                <w:bCs/>
                <w:color w:val="000000" w:themeColor="text1"/>
                <w:kern w:val="0"/>
                <w:sz w:val="18"/>
                <w:szCs w:val="18"/>
                <w:lang w:bidi="ar"/>
              </w:rPr>
            </w:pPr>
            <w:r w:rsidRPr="007B491B">
              <w:rPr>
                <w:rFonts w:ascii="Times New Roman" w:eastAsia="宋体" w:hAnsi="Times New Roman" w:cs="Times New Roman"/>
                <w:b/>
                <w:bCs/>
                <w:color w:val="000000" w:themeColor="text1"/>
                <w:kern w:val="0"/>
                <w:sz w:val="18"/>
                <w:szCs w:val="18"/>
                <w:lang w:bidi="ar"/>
              </w:rPr>
              <w:t>学分</w:t>
            </w:r>
          </w:p>
          <w:p w14:paraId="69678EA9" w14:textId="4D69C371" w:rsidR="00B23A94" w:rsidRPr="007B491B" w:rsidRDefault="00DE4DDE">
            <w:pPr>
              <w:widowControl/>
              <w:jc w:val="center"/>
              <w:rPr>
                <w:rFonts w:ascii="Times New Roman" w:eastAsia="宋体" w:hAnsi="Times New Roman" w:cs="Times New Roman"/>
                <w:b/>
                <w:bCs/>
                <w:color w:val="000000" w:themeColor="text1"/>
                <w:sz w:val="18"/>
                <w:szCs w:val="18"/>
              </w:rPr>
            </w:pPr>
            <w:r w:rsidRPr="007B491B">
              <w:rPr>
                <w:rFonts w:ascii="Times New Roman" w:eastAsia="宋体" w:hAnsi="Times New Roman" w:cs="Times New Roman"/>
                <w:b/>
                <w:bCs/>
                <w:color w:val="000000" w:themeColor="text1"/>
                <w:sz w:val="18"/>
                <w:szCs w:val="18"/>
              </w:rPr>
              <w:t>占比（</w:t>
            </w:r>
            <w:r w:rsidRPr="007B491B">
              <w:rPr>
                <w:rFonts w:ascii="Times New Roman" w:eastAsia="宋体" w:hAnsi="Times New Roman" w:cs="Times New Roman"/>
                <w:b/>
                <w:bCs/>
                <w:color w:val="000000" w:themeColor="text1"/>
                <w:sz w:val="18"/>
                <w:szCs w:val="18"/>
              </w:rPr>
              <w:t>%</w:t>
            </w:r>
            <w:r w:rsidRPr="007B491B">
              <w:rPr>
                <w:rFonts w:ascii="Times New Roman" w:eastAsia="宋体" w:hAnsi="Times New Roman" w:cs="Times New Roman"/>
                <w:b/>
                <w:bCs/>
                <w:color w:val="000000" w:themeColor="text1"/>
                <w:sz w:val="18"/>
                <w:szCs w:val="18"/>
              </w:rPr>
              <w:t>）</w:t>
            </w:r>
          </w:p>
        </w:tc>
      </w:tr>
      <w:tr w:rsidR="00B55A5C" w:rsidRPr="007B491B" w14:paraId="722C82DA" w14:textId="77777777" w:rsidTr="007B491B">
        <w:trPr>
          <w:trHeight w:val="43"/>
          <w:jc w:val="center"/>
        </w:trPr>
        <w:tc>
          <w:tcPr>
            <w:tcW w:w="1107" w:type="pct"/>
            <w:vMerge/>
            <w:tcBorders>
              <w:left w:val="single" w:sz="4" w:space="0" w:color="auto"/>
              <w:bottom w:val="single" w:sz="4" w:space="0" w:color="auto"/>
              <w:right w:val="single" w:sz="4" w:space="0" w:color="auto"/>
            </w:tcBorders>
            <w:shd w:val="clear" w:color="auto" w:fill="E7E6E6" w:themeFill="background2"/>
            <w:vAlign w:val="center"/>
          </w:tcPr>
          <w:p w14:paraId="4F361362" w14:textId="77777777" w:rsidR="00B23A94" w:rsidRPr="007B491B" w:rsidRDefault="00B23A94">
            <w:pPr>
              <w:widowControl/>
              <w:jc w:val="center"/>
              <w:rPr>
                <w:rFonts w:ascii="Times New Roman" w:hAnsi="Times New Roman" w:cs="Times New Roman"/>
                <w:b/>
                <w:bCs/>
                <w:color w:val="000000" w:themeColor="text1"/>
                <w:kern w:val="0"/>
                <w:sz w:val="18"/>
                <w:szCs w:val="18"/>
                <w:lang w:bidi="ar"/>
              </w:rPr>
            </w:pPr>
          </w:p>
        </w:tc>
        <w:tc>
          <w:tcPr>
            <w:tcW w:w="4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9285CB"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学时</w:t>
            </w:r>
          </w:p>
        </w:tc>
        <w:tc>
          <w:tcPr>
            <w:tcW w:w="5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3ABDD"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学分</w:t>
            </w:r>
          </w:p>
        </w:tc>
        <w:tc>
          <w:tcPr>
            <w:tcW w:w="683" w:type="pct"/>
            <w:tcBorders>
              <w:left w:val="single" w:sz="4" w:space="0" w:color="auto"/>
              <w:bottom w:val="single" w:sz="4" w:space="0" w:color="auto"/>
              <w:right w:val="single" w:sz="4" w:space="0" w:color="auto"/>
            </w:tcBorders>
            <w:shd w:val="clear" w:color="auto" w:fill="F2F2F2" w:themeFill="background1" w:themeFillShade="F2"/>
            <w:vAlign w:val="center"/>
          </w:tcPr>
          <w:p w14:paraId="6B85256F"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学时</w:t>
            </w:r>
          </w:p>
        </w:tc>
        <w:tc>
          <w:tcPr>
            <w:tcW w:w="598" w:type="pct"/>
            <w:tcBorders>
              <w:left w:val="single" w:sz="4" w:space="0" w:color="auto"/>
              <w:bottom w:val="single" w:sz="4" w:space="0" w:color="auto"/>
              <w:right w:val="single" w:sz="4" w:space="0" w:color="auto"/>
            </w:tcBorders>
            <w:shd w:val="clear" w:color="auto" w:fill="F2F2F2" w:themeFill="background1" w:themeFillShade="F2"/>
            <w:vAlign w:val="center"/>
          </w:tcPr>
          <w:p w14:paraId="6DF9FF98"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学分</w:t>
            </w:r>
          </w:p>
        </w:tc>
        <w:tc>
          <w:tcPr>
            <w:tcW w:w="682" w:type="pct"/>
            <w:tcBorders>
              <w:left w:val="single" w:sz="4" w:space="0" w:color="auto"/>
              <w:right w:val="single" w:sz="4" w:space="0" w:color="auto"/>
            </w:tcBorders>
            <w:shd w:val="clear" w:color="auto" w:fill="F2F2F2" w:themeFill="background1" w:themeFillShade="F2"/>
            <w:vAlign w:val="center"/>
          </w:tcPr>
          <w:p w14:paraId="2ACF5631"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学时</w:t>
            </w:r>
          </w:p>
        </w:tc>
        <w:tc>
          <w:tcPr>
            <w:tcW w:w="427" w:type="pct"/>
            <w:tcBorders>
              <w:left w:val="single" w:sz="4" w:space="0" w:color="auto"/>
              <w:right w:val="single" w:sz="4" w:space="0" w:color="auto"/>
            </w:tcBorders>
            <w:shd w:val="clear" w:color="auto" w:fill="F2F2F2" w:themeFill="background1" w:themeFillShade="F2"/>
            <w:vAlign w:val="center"/>
          </w:tcPr>
          <w:p w14:paraId="6F2A65E6" w14:textId="77777777" w:rsidR="00B23A94" w:rsidRPr="007B491B" w:rsidRDefault="00DE4DDE">
            <w:pPr>
              <w:widowControl/>
              <w:jc w:val="center"/>
              <w:rPr>
                <w:rFonts w:ascii="宋体" w:eastAsia="宋体" w:hAnsi="宋体" w:cs="Times New Roman" w:hint="eastAsia"/>
                <w:b/>
                <w:bCs/>
                <w:color w:val="000000" w:themeColor="text1"/>
                <w:kern w:val="0"/>
                <w:sz w:val="18"/>
                <w:szCs w:val="18"/>
                <w:lang w:bidi="ar"/>
              </w:rPr>
            </w:pPr>
            <w:r w:rsidRPr="007B491B">
              <w:rPr>
                <w:rFonts w:ascii="宋体" w:eastAsia="宋体" w:hAnsi="宋体" w:cs="Times New Roman"/>
                <w:b/>
                <w:bCs/>
                <w:color w:val="000000" w:themeColor="text1"/>
                <w:kern w:val="0"/>
                <w:sz w:val="18"/>
                <w:szCs w:val="18"/>
                <w:lang w:bidi="ar"/>
              </w:rPr>
              <w:t>学分</w:t>
            </w:r>
          </w:p>
        </w:tc>
        <w:tc>
          <w:tcPr>
            <w:tcW w:w="564" w:type="pct"/>
            <w:vMerge/>
            <w:tcBorders>
              <w:left w:val="single" w:sz="4" w:space="0" w:color="auto"/>
              <w:right w:val="single" w:sz="4" w:space="0" w:color="auto"/>
            </w:tcBorders>
            <w:shd w:val="clear" w:color="auto" w:fill="E7E6E6" w:themeFill="background2"/>
            <w:vAlign w:val="center"/>
          </w:tcPr>
          <w:p w14:paraId="48940910" w14:textId="77777777" w:rsidR="00B23A94" w:rsidRPr="007B491B" w:rsidRDefault="00B23A94">
            <w:pPr>
              <w:adjustRightInd w:val="0"/>
              <w:snapToGrid w:val="0"/>
              <w:ind w:rightChars="-50" w:right="-120"/>
              <w:jc w:val="center"/>
              <w:rPr>
                <w:rFonts w:ascii="Times New Roman" w:eastAsia="宋体" w:hAnsi="Times New Roman" w:cs="Times New Roman"/>
                <w:b/>
                <w:color w:val="000000" w:themeColor="text1"/>
                <w:sz w:val="18"/>
                <w:szCs w:val="18"/>
              </w:rPr>
            </w:pPr>
          </w:p>
        </w:tc>
      </w:tr>
      <w:tr w:rsidR="00B55A5C" w:rsidRPr="007B491B" w14:paraId="758F7E4F" w14:textId="77777777" w:rsidTr="007B491B">
        <w:trPr>
          <w:trHeight w:val="227"/>
          <w:jc w:val="center"/>
        </w:trPr>
        <w:tc>
          <w:tcPr>
            <w:tcW w:w="1107" w:type="pct"/>
            <w:tcBorders>
              <w:top w:val="single" w:sz="4" w:space="0" w:color="auto"/>
              <w:left w:val="single" w:sz="4" w:space="0" w:color="auto"/>
              <w:right w:val="single" w:sz="4" w:space="0" w:color="auto"/>
            </w:tcBorders>
            <w:vAlign w:val="center"/>
          </w:tcPr>
          <w:p w14:paraId="30A4CF72" w14:textId="77777777" w:rsidR="00B23A94" w:rsidRPr="007B491B" w:rsidRDefault="00DE4DDE">
            <w:pPr>
              <w:adjustRightInd w:val="0"/>
              <w:snapToGrid w:val="0"/>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通修通识教育课程</w:t>
            </w:r>
          </w:p>
        </w:tc>
        <w:tc>
          <w:tcPr>
            <w:tcW w:w="411" w:type="pct"/>
            <w:tcBorders>
              <w:top w:val="single" w:sz="4" w:space="0" w:color="auto"/>
              <w:left w:val="single" w:sz="4" w:space="0" w:color="auto"/>
              <w:right w:val="single" w:sz="4" w:space="0" w:color="auto"/>
            </w:tcBorders>
            <w:vAlign w:val="center"/>
          </w:tcPr>
          <w:p w14:paraId="3DB711C5"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740</w:t>
            </w:r>
          </w:p>
        </w:tc>
        <w:tc>
          <w:tcPr>
            <w:tcW w:w="528" w:type="pct"/>
            <w:tcBorders>
              <w:top w:val="single" w:sz="4" w:space="0" w:color="auto"/>
              <w:left w:val="single" w:sz="4" w:space="0" w:color="auto"/>
              <w:right w:val="single" w:sz="4" w:space="0" w:color="auto"/>
            </w:tcBorders>
            <w:vAlign w:val="center"/>
          </w:tcPr>
          <w:p w14:paraId="333185BD" w14:textId="0877417D" w:rsidR="00B23A94" w:rsidRPr="007B491B" w:rsidRDefault="00A9654F">
            <w:pPr>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40.85</w:t>
            </w:r>
          </w:p>
        </w:tc>
        <w:tc>
          <w:tcPr>
            <w:tcW w:w="683" w:type="pct"/>
            <w:tcBorders>
              <w:top w:val="single" w:sz="4" w:space="0" w:color="auto"/>
              <w:left w:val="single" w:sz="4" w:space="0" w:color="auto"/>
              <w:right w:val="single" w:sz="4" w:space="0" w:color="auto"/>
            </w:tcBorders>
            <w:vAlign w:val="center"/>
          </w:tcPr>
          <w:p w14:paraId="0DE46EF7"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78</w:t>
            </w:r>
          </w:p>
        </w:tc>
        <w:tc>
          <w:tcPr>
            <w:tcW w:w="598" w:type="pct"/>
            <w:tcBorders>
              <w:top w:val="single" w:sz="4" w:space="0" w:color="auto"/>
              <w:left w:val="single" w:sz="4" w:space="0" w:color="auto"/>
              <w:right w:val="single" w:sz="4" w:space="0" w:color="auto"/>
            </w:tcBorders>
            <w:vAlign w:val="center"/>
          </w:tcPr>
          <w:p w14:paraId="0F81C244" w14:textId="206C76B0" w:rsidR="00B23A94" w:rsidRPr="007B491B" w:rsidRDefault="00A9654F">
            <w:pPr>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3.65</w:t>
            </w:r>
          </w:p>
        </w:tc>
        <w:tc>
          <w:tcPr>
            <w:tcW w:w="682" w:type="pct"/>
            <w:tcBorders>
              <w:left w:val="single" w:sz="4" w:space="0" w:color="auto"/>
              <w:right w:val="single" w:sz="4" w:space="0" w:color="auto"/>
            </w:tcBorders>
            <w:vAlign w:val="center"/>
          </w:tcPr>
          <w:p w14:paraId="00065797" w14:textId="7C95BB31" w:rsidR="00B23A94" w:rsidRPr="007B491B" w:rsidRDefault="000045F3">
            <w:pPr>
              <w:ind w:firstLineChars="111" w:firstLine="200"/>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818</w:t>
            </w:r>
          </w:p>
        </w:tc>
        <w:tc>
          <w:tcPr>
            <w:tcW w:w="427" w:type="pct"/>
            <w:tcBorders>
              <w:left w:val="single" w:sz="4" w:space="0" w:color="auto"/>
              <w:right w:val="single" w:sz="4" w:space="0" w:color="auto"/>
            </w:tcBorders>
            <w:vAlign w:val="center"/>
          </w:tcPr>
          <w:p w14:paraId="0E5AE7C4" w14:textId="3289439E" w:rsidR="00B23A94" w:rsidRPr="007B491B" w:rsidRDefault="00040FF2">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44.5</w:t>
            </w:r>
          </w:p>
        </w:tc>
        <w:tc>
          <w:tcPr>
            <w:tcW w:w="564" w:type="pct"/>
            <w:tcBorders>
              <w:left w:val="single" w:sz="4" w:space="0" w:color="auto"/>
              <w:right w:val="single" w:sz="4" w:space="0" w:color="auto"/>
            </w:tcBorders>
            <w:vAlign w:val="center"/>
          </w:tcPr>
          <w:p w14:paraId="507A0E9D"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25.6%</w:t>
            </w:r>
          </w:p>
        </w:tc>
      </w:tr>
      <w:tr w:rsidR="00B55A5C" w:rsidRPr="007B491B" w14:paraId="6EE10427" w14:textId="77777777" w:rsidTr="007B491B">
        <w:trPr>
          <w:trHeight w:val="227"/>
          <w:jc w:val="center"/>
        </w:trPr>
        <w:tc>
          <w:tcPr>
            <w:tcW w:w="1107" w:type="pct"/>
            <w:tcBorders>
              <w:top w:val="single" w:sz="4" w:space="0" w:color="auto"/>
              <w:left w:val="single" w:sz="4" w:space="0" w:color="auto"/>
              <w:right w:val="single" w:sz="4" w:space="0" w:color="auto"/>
            </w:tcBorders>
            <w:vAlign w:val="center"/>
          </w:tcPr>
          <w:p w14:paraId="1CED8C32" w14:textId="77777777" w:rsidR="00B23A94" w:rsidRPr="007B491B" w:rsidRDefault="00DE4DDE">
            <w:pPr>
              <w:adjustRightInd w:val="0"/>
              <w:snapToGrid w:val="0"/>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专业教育课程</w:t>
            </w:r>
          </w:p>
        </w:tc>
        <w:tc>
          <w:tcPr>
            <w:tcW w:w="411" w:type="pct"/>
            <w:tcBorders>
              <w:top w:val="single" w:sz="4" w:space="0" w:color="auto"/>
              <w:left w:val="single" w:sz="4" w:space="0" w:color="auto"/>
              <w:right w:val="single" w:sz="4" w:space="0" w:color="auto"/>
            </w:tcBorders>
            <w:vAlign w:val="center"/>
          </w:tcPr>
          <w:p w14:paraId="6028186E" w14:textId="6BCC554C" w:rsidR="00B23A94" w:rsidRPr="007B491B" w:rsidRDefault="000045F3">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1112</w:t>
            </w:r>
          </w:p>
        </w:tc>
        <w:tc>
          <w:tcPr>
            <w:tcW w:w="528" w:type="pct"/>
            <w:tcBorders>
              <w:top w:val="single" w:sz="4" w:space="0" w:color="auto"/>
              <w:left w:val="single" w:sz="4" w:space="0" w:color="auto"/>
              <w:right w:val="single" w:sz="4" w:space="0" w:color="auto"/>
            </w:tcBorders>
            <w:vAlign w:val="center"/>
          </w:tcPr>
          <w:p w14:paraId="7D3E0BA0" w14:textId="76516490" w:rsidR="00B23A94" w:rsidRPr="007B491B" w:rsidRDefault="00335D32">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69.5</w:t>
            </w:r>
          </w:p>
        </w:tc>
        <w:tc>
          <w:tcPr>
            <w:tcW w:w="683" w:type="pct"/>
            <w:tcBorders>
              <w:top w:val="single" w:sz="4" w:space="0" w:color="auto"/>
              <w:left w:val="single" w:sz="4" w:space="0" w:color="auto"/>
              <w:right w:val="single" w:sz="4" w:space="0" w:color="auto"/>
            </w:tcBorders>
            <w:vAlign w:val="center"/>
          </w:tcPr>
          <w:p w14:paraId="5050E6E5"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216</w:t>
            </w:r>
          </w:p>
        </w:tc>
        <w:tc>
          <w:tcPr>
            <w:tcW w:w="598" w:type="pct"/>
            <w:tcBorders>
              <w:top w:val="single" w:sz="4" w:space="0" w:color="auto"/>
              <w:left w:val="single" w:sz="4" w:space="0" w:color="auto"/>
              <w:right w:val="single" w:sz="4" w:space="0" w:color="auto"/>
            </w:tcBorders>
            <w:vAlign w:val="center"/>
          </w:tcPr>
          <w:p w14:paraId="4AB6BD14"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8.5</w:t>
            </w:r>
          </w:p>
        </w:tc>
        <w:tc>
          <w:tcPr>
            <w:tcW w:w="682" w:type="pct"/>
            <w:tcBorders>
              <w:left w:val="single" w:sz="4" w:space="0" w:color="auto"/>
              <w:right w:val="single" w:sz="4" w:space="0" w:color="auto"/>
            </w:tcBorders>
            <w:vAlign w:val="center"/>
          </w:tcPr>
          <w:p w14:paraId="5F807298" w14:textId="4E67C9E1" w:rsidR="00B23A94" w:rsidRPr="007B491B" w:rsidRDefault="00A207CE">
            <w:pPr>
              <w:ind w:firstLineChars="111" w:firstLine="200"/>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1328</w:t>
            </w:r>
          </w:p>
        </w:tc>
        <w:tc>
          <w:tcPr>
            <w:tcW w:w="427" w:type="pct"/>
            <w:tcBorders>
              <w:left w:val="single" w:sz="4" w:space="0" w:color="auto"/>
              <w:right w:val="single" w:sz="4" w:space="0" w:color="auto"/>
            </w:tcBorders>
            <w:vAlign w:val="center"/>
          </w:tcPr>
          <w:p w14:paraId="5DB91240" w14:textId="09B9055B" w:rsidR="00B23A94"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78</w:t>
            </w:r>
          </w:p>
        </w:tc>
        <w:tc>
          <w:tcPr>
            <w:tcW w:w="564" w:type="pct"/>
            <w:tcBorders>
              <w:left w:val="single" w:sz="4" w:space="0" w:color="auto"/>
              <w:right w:val="single" w:sz="4" w:space="0" w:color="auto"/>
            </w:tcBorders>
            <w:vAlign w:val="center"/>
          </w:tcPr>
          <w:p w14:paraId="1FFE03B5"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44.8%</w:t>
            </w:r>
          </w:p>
        </w:tc>
      </w:tr>
      <w:tr w:rsidR="00B55A5C" w:rsidRPr="007B491B" w14:paraId="737DC1C7" w14:textId="77777777" w:rsidTr="007B491B">
        <w:trPr>
          <w:trHeight w:val="227"/>
          <w:jc w:val="center"/>
        </w:trPr>
        <w:tc>
          <w:tcPr>
            <w:tcW w:w="1107" w:type="pct"/>
            <w:tcBorders>
              <w:top w:val="single" w:sz="4" w:space="0" w:color="auto"/>
              <w:left w:val="single" w:sz="4" w:space="0" w:color="auto"/>
              <w:right w:val="single" w:sz="4" w:space="0" w:color="auto"/>
            </w:tcBorders>
            <w:vAlign w:val="center"/>
          </w:tcPr>
          <w:p w14:paraId="49693E5C" w14:textId="77777777" w:rsidR="00A207CE" w:rsidRPr="007B491B" w:rsidRDefault="00A207CE">
            <w:pP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集中性实践课程</w:t>
            </w:r>
          </w:p>
        </w:tc>
        <w:tc>
          <w:tcPr>
            <w:tcW w:w="411" w:type="pct"/>
            <w:tcBorders>
              <w:top w:val="single" w:sz="4" w:space="0" w:color="auto"/>
              <w:left w:val="single" w:sz="4" w:space="0" w:color="auto"/>
              <w:right w:val="single" w:sz="4" w:space="0" w:color="auto"/>
            </w:tcBorders>
            <w:vAlign w:val="center"/>
          </w:tcPr>
          <w:p w14:paraId="004B2F6F" w14:textId="2151C845" w:rsidR="00A207CE"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0</w:t>
            </w:r>
          </w:p>
        </w:tc>
        <w:tc>
          <w:tcPr>
            <w:tcW w:w="528" w:type="pct"/>
            <w:tcBorders>
              <w:top w:val="single" w:sz="4" w:space="0" w:color="auto"/>
              <w:left w:val="single" w:sz="4" w:space="0" w:color="auto"/>
              <w:right w:val="single" w:sz="4" w:space="0" w:color="auto"/>
            </w:tcBorders>
            <w:vAlign w:val="center"/>
          </w:tcPr>
          <w:p w14:paraId="658A225E" w14:textId="597CCEA4" w:rsidR="00A207CE"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0</w:t>
            </w:r>
          </w:p>
        </w:tc>
        <w:tc>
          <w:tcPr>
            <w:tcW w:w="683" w:type="pct"/>
            <w:tcBorders>
              <w:top w:val="single" w:sz="4" w:space="0" w:color="auto"/>
              <w:left w:val="single" w:sz="4" w:space="0" w:color="auto"/>
              <w:right w:val="single" w:sz="4" w:space="0" w:color="auto"/>
            </w:tcBorders>
            <w:vAlign w:val="center"/>
          </w:tcPr>
          <w:p w14:paraId="7F554CE8" w14:textId="1E2A4E83" w:rsidR="00A207CE"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80+34</w:t>
            </w:r>
            <w:r w:rsidR="00B55A5C" w:rsidRPr="007B491B">
              <w:rPr>
                <w:rFonts w:ascii="Times New Roman" w:eastAsia="宋体" w:hAnsi="Times New Roman" w:cs="Times New Roman" w:hint="eastAsia"/>
                <w:color w:val="000000" w:themeColor="text1"/>
                <w:sz w:val="18"/>
                <w:szCs w:val="18"/>
              </w:rPr>
              <w:t>w</w:t>
            </w:r>
          </w:p>
        </w:tc>
        <w:tc>
          <w:tcPr>
            <w:tcW w:w="598" w:type="pct"/>
            <w:tcBorders>
              <w:top w:val="single" w:sz="4" w:space="0" w:color="auto"/>
              <w:left w:val="single" w:sz="4" w:space="0" w:color="auto"/>
              <w:right w:val="single" w:sz="4" w:space="0" w:color="auto"/>
            </w:tcBorders>
            <w:vAlign w:val="center"/>
          </w:tcPr>
          <w:p w14:paraId="06745B8B" w14:textId="77777777" w:rsidR="00A207CE"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31.5</w:t>
            </w:r>
          </w:p>
        </w:tc>
        <w:tc>
          <w:tcPr>
            <w:tcW w:w="682" w:type="pct"/>
            <w:tcBorders>
              <w:left w:val="single" w:sz="4" w:space="0" w:color="auto"/>
              <w:right w:val="single" w:sz="4" w:space="0" w:color="auto"/>
            </w:tcBorders>
            <w:vAlign w:val="center"/>
          </w:tcPr>
          <w:p w14:paraId="38E88F54" w14:textId="61C8DF5C" w:rsidR="00A207CE"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80+34</w:t>
            </w:r>
            <w:r w:rsidR="00B55A5C" w:rsidRPr="007B491B">
              <w:rPr>
                <w:rFonts w:ascii="Times New Roman" w:eastAsia="宋体" w:hAnsi="Times New Roman" w:cs="Times New Roman" w:hint="eastAsia"/>
                <w:color w:val="000000" w:themeColor="text1"/>
                <w:sz w:val="18"/>
                <w:szCs w:val="18"/>
              </w:rPr>
              <w:t>w</w:t>
            </w:r>
          </w:p>
        </w:tc>
        <w:tc>
          <w:tcPr>
            <w:tcW w:w="427" w:type="pct"/>
            <w:tcBorders>
              <w:left w:val="single" w:sz="4" w:space="0" w:color="auto"/>
              <w:right w:val="single" w:sz="4" w:space="0" w:color="auto"/>
            </w:tcBorders>
            <w:vAlign w:val="center"/>
          </w:tcPr>
          <w:p w14:paraId="4CCF6D52" w14:textId="77777777" w:rsidR="00A207CE"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31.5</w:t>
            </w:r>
          </w:p>
        </w:tc>
        <w:tc>
          <w:tcPr>
            <w:tcW w:w="564" w:type="pct"/>
            <w:tcBorders>
              <w:left w:val="single" w:sz="4" w:space="0" w:color="auto"/>
              <w:right w:val="single" w:sz="4" w:space="0" w:color="auto"/>
            </w:tcBorders>
            <w:vAlign w:val="center"/>
          </w:tcPr>
          <w:p w14:paraId="4CA1BA88" w14:textId="77777777" w:rsidR="00A207CE"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18.1%</w:t>
            </w:r>
          </w:p>
        </w:tc>
      </w:tr>
      <w:tr w:rsidR="00B55A5C" w:rsidRPr="007B491B" w14:paraId="69106C9F" w14:textId="77777777" w:rsidTr="007B491B">
        <w:trPr>
          <w:trHeight w:val="227"/>
          <w:jc w:val="center"/>
        </w:trPr>
        <w:tc>
          <w:tcPr>
            <w:tcW w:w="1107" w:type="pct"/>
            <w:tcBorders>
              <w:left w:val="single" w:sz="4" w:space="0" w:color="auto"/>
              <w:right w:val="single" w:sz="4" w:space="0" w:color="auto"/>
            </w:tcBorders>
            <w:vAlign w:val="center"/>
          </w:tcPr>
          <w:p w14:paraId="3A7FEF59" w14:textId="77777777" w:rsidR="00B23A94" w:rsidRPr="007B491B" w:rsidRDefault="00DE4DDE">
            <w:pP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多元化培养课程</w:t>
            </w:r>
          </w:p>
        </w:tc>
        <w:tc>
          <w:tcPr>
            <w:tcW w:w="411" w:type="pct"/>
            <w:tcBorders>
              <w:top w:val="single" w:sz="4" w:space="0" w:color="auto"/>
              <w:left w:val="single" w:sz="4" w:space="0" w:color="auto"/>
              <w:bottom w:val="single" w:sz="4" w:space="0" w:color="auto"/>
              <w:right w:val="single" w:sz="4" w:space="0" w:color="auto"/>
            </w:tcBorders>
            <w:vAlign w:val="center"/>
          </w:tcPr>
          <w:p w14:paraId="590DED24" w14:textId="0BADF8BF" w:rsidR="00B23A94" w:rsidRPr="007B491B" w:rsidRDefault="00A207C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240</w:t>
            </w:r>
          </w:p>
        </w:tc>
        <w:tc>
          <w:tcPr>
            <w:tcW w:w="528" w:type="pct"/>
            <w:tcBorders>
              <w:top w:val="single" w:sz="4" w:space="0" w:color="auto"/>
              <w:left w:val="single" w:sz="4" w:space="0" w:color="auto"/>
              <w:bottom w:val="single" w:sz="4" w:space="0" w:color="auto"/>
              <w:right w:val="single" w:sz="4" w:space="0" w:color="auto"/>
            </w:tcBorders>
            <w:vAlign w:val="center"/>
          </w:tcPr>
          <w:p w14:paraId="064F66AF"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15</w:t>
            </w:r>
          </w:p>
        </w:tc>
        <w:tc>
          <w:tcPr>
            <w:tcW w:w="683" w:type="pct"/>
            <w:tcBorders>
              <w:top w:val="single" w:sz="4" w:space="0" w:color="auto"/>
              <w:left w:val="single" w:sz="4" w:space="0" w:color="auto"/>
              <w:bottom w:val="single" w:sz="4" w:space="0" w:color="auto"/>
              <w:right w:val="single" w:sz="4" w:space="0" w:color="auto"/>
            </w:tcBorders>
            <w:vAlign w:val="center"/>
          </w:tcPr>
          <w:p w14:paraId="2F22EA91"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1</w:t>
            </w:r>
            <w:r w:rsidRPr="007B491B">
              <w:rPr>
                <w:rFonts w:ascii="Times New Roman" w:eastAsia="宋体" w:hAnsi="Times New Roman" w:cs="Times New Roman" w:hint="eastAsia"/>
                <w:color w:val="000000" w:themeColor="text1"/>
                <w:sz w:val="18"/>
                <w:szCs w:val="18"/>
              </w:rPr>
              <w:t>28</w:t>
            </w:r>
          </w:p>
        </w:tc>
        <w:tc>
          <w:tcPr>
            <w:tcW w:w="598" w:type="pct"/>
            <w:tcBorders>
              <w:top w:val="single" w:sz="4" w:space="0" w:color="auto"/>
              <w:left w:val="single" w:sz="4" w:space="0" w:color="auto"/>
              <w:bottom w:val="single" w:sz="4" w:space="0" w:color="auto"/>
              <w:right w:val="single" w:sz="4" w:space="0" w:color="auto"/>
            </w:tcBorders>
            <w:vAlign w:val="center"/>
          </w:tcPr>
          <w:p w14:paraId="698D8FD8"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5</w:t>
            </w:r>
          </w:p>
        </w:tc>
        <w:tc>
          <w:tcPr>
            <w:tcW w:w="682" w:type="pct"/>
            <w:tcBorders>
              <w:left w:val="single" w:sz="4" w:space="0" w:color="auto"/>
              <w:right w:val="single" w:sz="4" w:space="0" w:color="auto"/>
            </w:tcBorders>
            <w:vAlign w:val="center"/>
          </w:tcPr>
          <w:p w14:paraId="76D44322" w14:textId="74E18773" w:rsidR="00B23A94" w:rsidRPr="007B491B" w:rsidRDefault="00335D32">
            <w:pPr>
              <w:ind w:firstLineChars="111" w:firstLine="200"/>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368</w:t>
            </w:r>
          </w:p>
        </w:tc>
        <w:tc>
          <w:tcPr>
            <w:tcW w:w="427" w:type="pct"/>
            <w:tcBorders>
              <w:left w:val="single" w:sz="4" w:space="0" w:color="auto"/>
              <w:right w:val="single" w:sz="4" w:space="0" w:color="auto"/>
            </w:tcBorders>
            <w:vAlign w:val="center"/>
          </w:tcPr>
          <w:p w14:paraId="48205E3F"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20</w:t>
            </w:r>
          </w:p>
        </w:tc>
        <w:tc>
          <w:tcPr>
            <w:tcW w:w="564" w:type="pct"/>
            <w:tcBorders>
              <w:left w:val="single" w:sz="4" w:space="0" w:color="auto"/>
              <w:right w:val="single" w:sz="4" w:space="0" w:color="auto"/>
            </w:tcBorders>
            <w:vAlign w:val="center"/>
          </w:tcPr>
          <w:p w14:paraId="1CCC6A22"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11.5%</w:t>
            </w:r>
          </w:p>
        </w:tc>
      </w:tr>
      <w:tr w:rsidR="00B55A5C" w:rsidRPr="007B491B" w14:paraId="608993AC" w14:textId="77777777" w:rsidTr="007B491B">
        <w:trPr>
          <w:trHeight w:val="227"/>
          <w:jc w:val="center"/>
        </w:trPr>
        <w:tc>
          <w:tcPr>
            <w:tcW w:w="1107" w:type="pct"/>
            <w:tcBorders>
              <w:left w:val="single" w:sz="4" w:space="0" w:color="auto"/>
              <w:right w:val="single" w:sz="4" w:space="0" w:color="auto"/>
            </w:tcBorders>
            <w:vAlign w:val="center"/>
          </w:tcPr>
          <w:p w14:paraId="3623FA89" w14:textId="77777777" w:rsidR="00B23A94" w:rsidRPr="007B491B" w:rsidRDefault="00DE4DDE">
            <w:pPr>
              <w:rPr>
                <w:rFonts w:ascii="Times New Roman" w:eastAsia="宋体" w:hAnsi="Times New Roman" w:cs="Times New Roman"/>
                <w:b/>
                <w:bCs/>
                <w:color w:val="000000" w:themeColor="text1"/>
                <w:sz w:val="18"/>
                <w:szCs w:val="18"/>
              </w:rPr>
            </w:pPr>
            <w:r w:rsidRPr="007B491B">
              <w:rPr>
                <w:rFonts w:ascii="Times New Roman" w:eastAsia="宋体" w:hAnsi="Times New Roman" w:cs="Times New Roman"/>
                <w:b/>
                <w:bCs/>
                <w:color w:val="000000" w:themeColor="text1"/>
                <w:sz w:val="18"/>
                <w:szCs w:val="18"/>
              </w:rPr>
              <w:t>合计</w:t>
            </w:r>
          </w:p>
        </w:tc>
        <w:tc>
          <w:tcPr>
            <w:tcW w:w="411" w:type="pct"/>
            <w:tcBorders>
              <w:left w:val="single" w:sz="4" w:space="0" w:color="auto"/>
              <w:right w:val="single" w:sz="4" w:space="0" w:color="auto"/>
            </w:tcBorders>
            <w:vAlign w:val="center"/>
          </w:tcPr>
          <w:p w14:paraId="1D4F2D64" w14:textId="29B4F532" w:rsidR="00B23A94" w:rsidRPr="007B491B" w:rsidRDefault="000045F3">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2012</w:t>
            </w:r>
          </w:p>
        </w:tc>
        <w:tc>
          <w:tcPr>
            <w:tcW w:w="528" w:type="pct"/>
            <w:tcBorders>
              <w:left w:val="single" w:sz="4" w:space="0" w:color="auto"/>
              <w:right w:val="single" w:sz="4" w:space="0" w:color="auto"/>
            </w:tcBorders>
            <w:vAlign w:val="center"/>
          </w:tcPr>
          <w:p w14:paraId="018D2415" w14:textId="05A81536" w:rsidR="00B23A94" w:rsidRPr="007B491B" w:rsidRDefault="00335D32">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124.85</w:t>
            </w:r>
          </w:p>
        </w:tc>
        <w:tc>
          <w:tcPr>
            <w:tcW w:w="683" w:type="pct"/>
            <w:tcBorders>
              <w:left w:val="single" w:sz="4" w:space="0" w:color="auto"/>
              <w:right w:val="single" w:sz="4" w:space="0" w:color="auto"/>
            </w:tcBorders>
            <w:vAlign w:val="center"/>
          </w:tcPr>
          <w:p w14:paraId="1EADE96F" w14:textId="2EEBBF3E" w:rsidR="00B23A94" w:rsidRPr="007B491B" w:rsidRDefault="000045F3">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502+34w</w:t>
            </w:r>
          </w:p>
        </w:tc>
        <w:tc>
          <w:tcPr>
            <w:tcW w:w="598" w:type="pct"/>
            <w:tcBorders>
              <w:left w:val="single" w:sz="4" w:space="0" w:color="auto"/>
              <w:right w:val="single" w:sz="4" w:space="0" w:color="auto"/>
            </w:tcBorders>
            <w:vAlign w:val="center"/>
          </w:tcPr>
          <w:p w14:paraId="10E11CD2" w14:textId="5E1786F6" w:rsidR="00B23A94" w:rsidRPr="007B491B" w:rsidRDefault="00335D32">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49.15</w:t>
            </w:r>
          </w:p>
        </w:tc>
        <w:tc>
          <w:tcPr>
            <w:tcW w:w="682" w:type="pct"/>
            <w:tcBorders>
              <w:left w:val="single" w:sz="4" w:space="0" w:color="auto"/>
              <w:right w:val="single" w:sz="4" w:space="0" w:color="auto"/>
            </w:tcBorders>
            <w:vAlign w:val="center"/>
          </w:tcPr>
          <w:p w14:paraId="271B6CEF" w14:textId="7E62FDDC" w:rsidR="00B23A94" w:rsidRPr="007B491B" w:rsidRDefault="000045F3">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2954+34w</w:t>
            </w:r>
          </w:p>
        </w:tc>
        <w:tc>
          <w:tcPr>
            <w:tcW w:w="427" w:type="pct"/>
            <w:tcBorders>
              <w:left w:val="single" w:sz="4" w:space="0" w:color="auto"/>
              <w:right w:val="single" w:sz="4" w:space="0" w:color="auto"/>
            </w:tcBorders>
            <w:vAlign w:val="center"/>
          </w:tcPr>
          <w:p w14:paraId="622ED757"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174</w:t>
            </w:r>
          </w:p>
        </w:tc>
        <w:tc>
          <w:tcPr>
            <w:tcW w:w="564" w:type="pct"/>
            <w:vMerge w:val="restart"/>
            <w:tcBorders>
              <w:left w:val="single" w:sz="4" w:space="0" w:color="auto"/>
              <w:right w:val="single" w:sz="4" w:space="0" w:color="auto"/>
            </w:tcBorders>
            <w:vAlign w:val="center"/>
          </w:tcPr>
          <w:p w14:paraId="3A0803E1"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100</w:t>
            </w:r>
          </w:p>
        </w:tc>
      </w:tr>
      <w:tr w:rsidR="00B55A5C" w:rsidRPr="007B491B" w14:paraId="1A3DAC4E" w14:textId="77777777" w:rsidTr="007B491B">
        <w:trPr>
          <w:trHeight w:val="227"/>
          <w:jc w:val="center"/>
        </w:trPr>
        <w:tc>
          <w:tcPr>
            <w:tcW w:w="1107" w:type="pct"/>
            <w:tcBorders>
              <w:left w:val="single" w:sz="4" w:space="0" w:color="auto"/>
              <w:right w:val="single" w:sz="4" w:space="0" w:color="auto"/>
            </w:tcBorders>
            <w:vAlign w:val="center"/>
          </w:tcPr>
          <w:p w14:paraId="18F30B86" w14:textId="77777777" w:rsidR="00B23A94" w:rsidRPr="007B491B" w:rsidRDefault="00DE4DDE">
            <w:pPr>
              <w:adjustRightInd w:val="0"/>
              <w:snapToGrid w:val="0"/>
              <w:rPr>
                <w:rFonts w:ascii="Times New Roman" w:eastAsia="宋体" w:hAnsi="Times New Roman" w:cs="Times New Roman"/>
                <w:b/>
                <w:color w:val="000000" w:themeColor="text1"/>
                <w:sz w:val="18"/>
                <w:szCs w:val="18"/>
              </w:rPr>
            </w:pPr>
            <w:r w:rsidRPr="007B491B">
              <w:rPr>
                <w:rFonts w:ascii="Times New Roman" w:eastAsia="宋体" w:hAnsi="Times New Roman" w:cs="Times New Roman"/>
                <w:b/>
                <w:color w:val="000000" w:themeColor="text1"/>
                <w:sz w:val="18"/>
                <w:szCs w:val="18"/>
              </w:rPr>
              <w:t>总学分比例</w:t>
            </w:r>
            <w:r w:rsidRPr="007B491B">
              <w:rPr>
                <w:rFonts w:ascii="Times New Roman" w:eastAsia="宋体" w:hAnsi="Times New Roman" w:cs="Times New Roman"/>
                <w:b/>
                <w:color w:val="000000" w:themeColor="text1"/>
                <w:sz w:val="18"/>
                <w:szCs w:val="18"/>
              </w:rPr>
              <w:t>(%)</w:t>
            </w:r>
          </w:p>
        </w:tc>
        <w:tc>
          <w:tcPr>
            <w:tcW w:w="411" w:type="pct"/>
            <w:tcBorders>
              <w:left w:val="single" w:sz="4" w:space="0" w:color="auto"/>
              <w:right w:val="single" w:sz="4" w:space="0" w:color="auto"/>
            </w:tcBorders>
            <w:vAlign w:val="center"/>
          </w:tcPr>
          <w:p w14:paraId="3F0DC595" w14:textId="77777777" w:rsidR="00B23A94" w:rsidRPr="007B491B" w:rsidRDefault="00DE4DDE" w:rsidP="009B6CB8">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w:t>
            </w:r>
          </w:p>
        </w:tc>
        <w:tc>
          <w:tcPr>
            <w:tcW w:w="528" w:type="pct"/>
            <w:tcBorders>
              <w:left w:val="single" w:sz="4" w:space="0" w:color="auto"/>
              <w:right w:val="single" w:sz="4" w:space="0" w:color="auto"/>
            </w:tcBorders>
            <w:vAlign w:val="center"/>
          </w:tcPr>
          <w:p w14:paraId="0E61BDEC" w14:textId="5BC9B0F9" w:rsidR="00B23A94" w:rsidRPr="007B491B" w:rsidRDefault="00335D32">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71.75</w:t>
            </w:r>
            <w:r w:rsidR="00DE4DDE" w:rsidRPr="007B491B">
              <w:rPr>
                <w:rFonts w:ascii="Times New Roman" w:eastAsia="宋体" w:hAnsi="Times New Roman" w:cs="Times New Roman"/>
                <w:color w:val="000000" w:themeColor="text1"/>
                <w:sz w:val="18"/>
                <w:szCs w:val="18"/>
              </w:rPr>
              <w:t>%</w:t>
            </w:r>
          </w:p>
        </w:tc>
        <w:tc>
          <w:tcPr>
            <w:tcW w:w="683" w:type="pct"/>
            <w:tcBorders>
              <w:left w:val="single" w:sz="4" w:space="0" w:color="auto"/>
              <w:right w:val="single" w:sz="4" w:space="0" w:color="auto"/>
            </w:tcBorders>
            <w:vAlign w:val="center"/>
          </w:tcPr>
          <w:p w14:paraId="56BFC393" w14:textId="77777777" w:rsidR="00B23A94" w:rsidRPr="007B491B" w:rsidRDefault="00B23A94">
            <w:pPr>
              <w:ind w:firstLine="360"/>
              <w:rPr>
                <w:rFonts w:ascii="Times New Roman" w:eastAsia="宋体" w:hAnsi="Times New Roman" w:cs="Times New Roman"/>
                <w:color w:val="000000" w:themeColor="text1"/>
                <w:sz w:val="18"/>
                <w:szCs w:val="18"/>
              </w:rPr>
            </w:pPr>
          </w:p>
        </w:tc>
        <w:tc>
          <w:tcPr>
            <w:tcW w:w="598" w:type="pct"/>
            <w:tcBorders>
              <w:left w:val="single" w:sz="4" w:space="0" w:color="auto"/>
              <w:right w:val="single" w:sz="4" w:space="0" w:color="auto"/>
            </w:tcBorders>
            <w:vAlign w:val="center"/>
          </w:tcPr>
          <w:p w14:paraId="15BECB20" w14:textId="4378CA02" w:rsidR="00B23A94" w:rsidRPr="007B491B" w:rsidRDefault="00335D32">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hint="eastAsia"/>
                <w:color w:val="000000" w:themeColor="text1"/>
                <w:sz w:val="18"/>
                <w:szCs w:val="18"/>
              </w:rPr>
              <w:t>28.25</w:t>
            </w:r>
            <w:r w:rsidR="00DE4DDE" w:rsidRPr="007B491B">
              <w:rPr>
                <w:rFonts w:ascii="Times New Roman" w:eastAsia="宋体" w:hAnsi="Times New Roman" w:cs="Times New Roman"/>
                <w:color w:val="000000" w:themeColor="text1"/>
                <w:sz w:val="18"/>
                <w:szCs w:val="18"/>
              </w:rPr>
              <w:t>%</w:t>
            </w:r>
          </w:p>
        </w:tc>
        <w:tc>
          <w:tcPr>
            <w:tcW w:w="682" w:type="pct"/>
            <w:tcBorders>
              <w:left w:val="single" w:sz="4" w:space="0" w:color="auto"/>
              <w:right w:val="single" w:sz="4" w:space="0" w:color="auto"/>
            </w:tcBorders>
            <w:vAlign w:val="center"/>
          </w:tcPr>
          <w:p w14:paraId="5383539B"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w:t>
            </w:r>
          </w:p>
        </w:tc>
        <w:tc>
          <w:tcPr>
            <w:tcW w:w="427" w:type="pct"/>
            <w:tcBorders>
              <w:left w:val="single" w:sz="4" w:space="0" w:color="auto"/>
              <w:right w:val="single" w:sz="4" w:space="0" w:color="auto"/>
            </w:tcBorders>
            <w:vAlign w:val="center"/>
          </w:tcPr>
          <w:p w14:paraId="702B37FF" w14:textId="77777777" w:rsidR="00B23A94" w:rsidRPr="007B491B" w:rsidRDefault="00DE4DDE">
            <w:pPr>
              <w:jc w:val="center"/>
              <w:rPr>
                <w:rFonts w:ascii="Times New Roman" w:eastAsia="宋体" w:hAnsi="Times New Roman" w:cs="Times New Roman"/>
                <w:color w:val="000000" w:themeColor="text1"/>
                <w:sz w:val="18"/>
                <w:szCs w:val="18"/>
              </w:rPr>
            </w:pPr>
            <w:r w:rsidRPr="007B491B">
              <w:rPr>
                <w:rFonts w:ascii="Times New Roman" w:eastAsia="宋体" w:hAnsi="Times New Roman" w:cs="Times New Roman"/>
                <w:color w:val="000000" w:themeColor="text1"/>
                <w:sz w:val="18"/>
                <w:szCs w:val="18"/>
              </w:rPr>
              <w:t>--</w:t>
            </w:r>
          </w:p>
        </w:tc>
        <w:tc>
          <w:tcPr>
            <w:tcW w:w="564" w:type="pct"/>
            <w:vMerge/>
            <w:tcBorders>
              <w:left w:val="single" w:sz="4" w:space="0" w:color="auto"/>
              <w:right w:val="single" w:sz="4" w:space="0" w:color="auto"/>
            </w:tcBorders>
            <w:vAlign w:val="center"/>
          </w:tcPr>
          <w:p w14:paraId="451037E9" w14:textId="77777777" w:rsidR="00B23A94" w:rsidRPr="007B491B" w:rsidRDefault="00B23A94">
            <w:pPr>
              <w:jc w:val="center"/>
              <w:rPr>
                <w:rFonts w:ascii="Times New Roman" w:eastAsia="宋体" w:hAnsi="Times New Roman" w:cs="Times New Roman"/>
                <w:color w:val="000000" w:themeColor="text1"/>
                <w:sz w:val="18"/>
                <w:szCs w:val="18"/>
              </w:rPr>
            </w:pPr>
          </w:p>
        </w:tc>
      </w:tr>
      <w:bookmarkEnd w:id="28"/>
    </w:tbl>
    <w:p w14:paraId="09C88D3A" w14:textId="3C1A3ABF" w:rsidR="00B23A94" w:rsidRPr="007B491B" w:rsidRDefault="00B23A94">
      <w:pPr>
        <w:spacing w:line="300" w:lineRule="auto"/>
        <w:ind w:firstLineChars="200" w:firstLine="360"/>
        <w:rPr>
          <w:rFonts w:ascii="宋体" w:eastAsia="宋体" w:hAnsi="宋体" w:cs="Times New Roman" w:hint="eastAsia"/>
          <w:color w:val="000000" w:themeColor="text1"/>
          <w:sz w:val="18"/>
          <w:szCs w:val="18"/>
        </w:rPr>
      </w:pPr>
    </w:p>
    <w:p w14:paraId="6DDEA51D" w14:textId="77777777" w:rsidR="00B23A94" w:rsidRPr="001830FE" w:rsidRDefault="00B23A94">
      <w:pPr>
        <w:spacing w:line="300" w:lineRule="auto"/>
        <w:ind w:firstLineChars="200" w:firstLine="562"/>
        <w:rPr>
          <w:rFonts w:ascii="Times New Roman" w:eastAsia="黑体" w:hAnsi="Times New Roman" w:cs="Times New Roman"/>
          <w:b/>
          <w:color w:val="000000" w:themeColor="text1"/>
          <w:sz w:val="28"/>
          <w:szCs w:val="28"/>
        </w:rPr>
        <w:sectPr w:rsidR="00B23A94" w:rsidRPr="001830FE">
          <w:headerReference w:type="default" r:id="rId8"/>
          <w:footerReference w:type="default" r:id="rId9"/>
          <w:pgSz w:w="11906" w:h="16838"/>
          <w:pgMar w:top="1440" w:right="1797" w:bottom="1440" w:left="1797" w:header="851" w:footer="992" w:gutter="0"/>
          <w:cols w:space="720"/>
          <w:docGrid w:type="linesAndChars" w:linePitch="312"/>
        </w:sectPr>
      </w:pPr>
    </w:p>
    <w:p w14:paraId="6DEAFEF1" w14:textId="77777777" w:rsidR="000C6889" w:rsidRDefault="00DE4DDE">
      <w:pPr>
        <w:outlineLvl w:val="0"/>
        <w:rPr>
          <w:rFonts w:ascii="Times New Roman" w:eastAsia="黑体" w:hAnsi="Times New Roman" w:cs="Times New Roman"/>
          <w:b/>
          <w:color w:val="000000" w:themeColor="text1"/>
          <w:sz w:val="28"/>
          <w:szCs w:val="28"/>
        </w:rPr>
      </w:pPr>
      <w:r w:rsidRPr="001830FE">
        <w:rPr>
          <w:rFonts w:ascii="Times New Roman" w:eastAsia="黑体" w:hAnsi="Times New Roman" w:cs="Times New Roman" w:hint="eastAsia"/>
          <w:b/>
          <w:color w:val="000000" w:themeColor="text1"/>
          <w:sz w:val="28"/>
          <w:szCs w:val="28"/>
        </w:rPr>
        <w:lastRenderedPageBreak/>
        <w:t>六</w:t>
      </w:r>
      <w:r w:rsidRPr="001830FE">
        <w:rPr>
          <w:rFonts w:ascii="Times New Roman" w:eastAsia="黑体" w:hAnsi="Times New Roman" w:cs="Times New Roman"/>
          <w:b/>
          <w:color w:val="000000" w:themeColor="text1"/>
          <w:sz w:val="28"/>
          <w:szCs w:val="28"/>
        </w:rPr>
        <w:t>、课程设置与毕业要求实现的关系矩阵</w:t>
      </w:r>
    </w:p>
    <w:p w14:paraId="6725906C" w14:textId="1EF4FCBB" w:rsidR="0095049C" w:rsidRPr="009A022F" w:rsidRDefault="009A022F" w:rsidP="005A71D5">
      <w:pPr>
        <w:adjustRightInd w:val="0"/>
        <w:snapToGrid w:val="0"/>
        <w:spacing w:line="300" w:lineRule="auto"/>
        <w:ind w:firstLineChars="200" w:firstLine="480"/>
        <w:rPr>
          <w:rFonts w:ascii="Times New Roman" w:eastAsia="宋体" w:hAnsi="Times New Roman" w:cs="Times New Roman"/>
          <w:bCs/>
          <w:color w:val="000000" w:themeColor="text1"/>
        </w:rPr>
      </w:pPr>
      <w:r w:rsidRPr="009A022F">
        <w:rPr>
          <w:rFonts w:ascii="Times New Roman" w:eastAsia="宋体" w:hAnsi="Times New Roman" w:cs="Times New Roman" w:hint="eastAsia"/>
          <w:bCs/>
          <w:color w:val="000000" w:themeColor="text1"/>
        </w:rPr>
        <w:t>课程体系对毕业要求及其指标点的支撑关系如表</w:t>
      </w:r>
      <w:r w:rsidRPr="009A022F">
        <w:rPr>
          <w:rFonts w:ascii="Times New Roman" w:eastAsia="宋体" w:hAnsi="Times New Roman" w:cs="Times New Roman" w:hint="eastAsia"/>
          <w:bCs/>
          <w:color w:val="000000" w:themeColor="text1"/>
        </w:rPr>
        <w:t>2</w:t>
      </w:r>
      <w:r w:rsidRPr="009A022F">
        <w:rPr>
          <w:rFonts w:ascii="Times New Roman" w:eastAsia="宋体" w:hAnsi="Times New Roman" w:cs="Times New Roman" w:hint="eastAsia"/>
          <w:bCs/>
          <w:color w:val="000000" w:themeColor="text1"/>
        </w:rPr>
        <w:t>所示。</w:t>
      </w:r>
    </w:p>
    <w:p w14:paraId="35EBB17F" w14:textId="0DDDCC71" w:rsidR="009A022F" w:rsidRPr="009A022F" w:rsidRDefault="009A022F" w:rsidP="009A022F">
      <w:pPr>
        <w:jc w:val="center"/>
        <w:rPr>
          <w:rFonts w:ascii="Times New Roman" w:eastAsia="宋体" w:hAnsi="Times New Roman" w:cs="Times New Roman"/>
          <w:bCs/>
          <w:color w:val="000000" w:themeColor="text1"/>
          <w:sz w:val="21"/>
          <w:szCs w:val="21"/>
        </w:rPr>
      </w:pPr>
      <w:r w:rsidRPr="009A022F">
        <w:rPr>
          <w:rFonts w:ascii="Times New Roman" w:eastAsia="宋体" w:hAnsi="Times New Roman" w:cs="Times New Roman" w:hint="eastAsia"/>
          <w:bCs/>
          <w:color w:val="000000" w:themeColor="text1"/>
          <w:sz w:val="21"/>
          <w:szCs w:val="21"/>
        </w:rPr>
        <w:t>表</w:t>
      </w:r>
      <w:r w:rsidRPr="009A022F">
        <w:rPr>
          <w:rFonts w:ascii="Times New Roman" w:eastAsia="宋体" w:hAnsi="Times New Roman" w:cs="Times New Roman" w:hint="eastAsia"/>
          <w:bCs/>
          <w:color w:val="000000" w:themeColor="text1"/>
          <w:sz w:val="21"/>
          <w:szCs w:val="21"/>
        </w:rPr>
        <w:t xml:space="preserve">2 </w:t>
      </w:r>
      <w:r>
        <w:rPr>
          <w:rFonts w:ascii="Times New Roman" w:eastAsia="宋体" w:hAnsi="Times New Roman" w:cs="Times New Roman" w:hint="eastAsia"/>
          <w:bCs/>
          <w:color w:val="000000" w:themeColor="text1"/>
          <w:sz w:val="21"/>
          <w:szCs w:val="21"/>
        </w:rPr>
        <w:t>课程体系对毕业要求及其指标点的支撑关系矩阵</w:t>
      </w:r>
    </w:p>
    <w:tbl>
      <w:tblPr>
        <w:tblW w:w="5000" w:type="pct"/>
        <w:tblLook w:val="04A0" w:firstRow="1" w:lastRow="0" w:firstColumn="1" w:lastColumn="0" w:noHBand="0" w:noVBand="1"/>
      </w:tblPr>
      <w:tblGrid>
        <w:gridCol w:w="2115"/>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95049C" w:rsidRPr="00275F1D" w14:paraId="56F3E607" w14:textId="77777777" w:rsidTr="00E124B9">
        <w:trPr>
          <w:trHeight w:val="280"/>
          <w:tblHeader/>
        </w:trPr>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4D91ED4" w14:textId="77777777" w:rsidR="0095049C" w:rsidRPr="00275F1D" w:rsidRDefault="0095049C" w:rsidP="0095049C">
            <w:pPr>
              <w:widowControl/>
              <w:jc w:val="center"/>
              <w:rPr>
                <w:rFonts w:ascii="Times New Roman" w:eastAsia="宋体" w:hAnsi="Times New Roman" w:cs="Times New Roman"/>
                <w:b/>
                <w:bCs/>
                <w:color w:val="000000"/>
                <w:kern w:val="0"/>
                <w:sz w:val="15"/>
                <w:szCs w:val="15"/>
              </w:rPr>
            </w:pPr>
            <w:r w:rsidRPr="00275F1D">
              <w:rPr>
                <w:rFonts w:ascii="Times New Roman" w:eastAsia="宋体" w:hAnsi="Times New Roman" w:cs="Times New Roman"/>
                <w:b/>
                <w:bCs/>
                <w:color w:val="000000"/>
                <w:kern w:val="0"/>
                <w:sz w:val="15"/>
                <w:szCs w:val="15"/>
              </w:rPr>
              <w:t>课程信息</w:t>
            </w:r>
          </w:p>
        </w:tc>
        <w:tc>
          <w:tcPr>
            <w:tcW w:w="4326" w:type="pct"/>
            <w:gridSpan w:val="37"/>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808ED2" w14:textId="77777777" w:rsidR="0095049C" w:rsidRPr="00275F1D" w:rsidRDefault="0095049C" w:rsidP="0095049C">
            <w:pPr>
              <w:widowControl/>
              <w:jc w:val="center"/>
              <w:rPr>
                <w:rFonts w:ascii="Times New Roman" w:eastAsia="宋体" w:hAnsi="Times New Roman" w:cs="Times New Roman"/>
                <w:b/>
                <w:bCs/>
                <w:color w:val="000000"/>
                <w:kern w:val="0"/>
                <w:sz w:val="15"/>
                <w:szCs w:val="15"/>
              </w:rPr>
            </w:pPr>
            <w:r w:rsidRPr="00275F1D">
              <w:rPr>
                <w:rFonts w:ascii="Times New Roman" w:eastAsia="宋体" w:hAnsi="Times New Roman" w:cs="Times New Roman"/>
                <w:b/>
                <w:bCs/>
                <w:color w:val="000000"/>
                <w:kern w:val="0"/>
                <w:sz w:val="15"/>
                <w:szCs w:val="15"/>
              </w:rPr>
              <w:t>毕业要求</w:t>
            </w:r>
          </w:p>
        </w:tc>
      </w:tr>
      <w:tr w:rsidR="0095049C" w:rsidRPr="00275F1D" w14:paraId="1538468F" w14:textId="77777777" w:rsidTr="00E124B9">
        <w:trPr>
          <w:trHeight w:val="740"/>
          <w:tblHeader/>
        </w:trPr>
        <w:tc>
          <w:tcPr>
            <w:tcW w:w="674"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5CC8F47"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课程名称</w:t>
            </w:r>
          </w:p>
        </w:tc>
        <w:tc>
          <w:tcPr>
            <w:tcW w:w="468"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A196D8"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1</w:t>
            </w:r>
            <w:r w:rsidRPr="00275F1D">
              <w:rPr>
                <w:rFonts w:ascii="Times New Roman" w:eastAsia="宋体" w:hAnsi="Times New Roman" w:cs="Times New Roman"/>
                <w:b/>
                <w:bCs/>
                <w:kern w:val="0"/>
                <w:sz w:val="15"/>
                <w:szCs w:val="15"/>
              </w:rPr>
              <w:t>工程知识</w:t>
            </w:r>
          </w:p>
        </w:tc>
        <w:tc>
          <w:tcPr>
            <w:tcW w:w="468"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24C692" w14:textId="097FE9BC"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2</w:t>
            </w:r>
            <w:r w:rsidRPr="00275F1D">
              <w:rPr>
                <w:rFonts w:ascii="Times New Roman" w:eastAsia="宋体" w:hAnsi="Times New Roman" w:cs="Times New Roman"/>
                <w:b/>
                <w:bCs/>
                <w:kern w:val="0"/>
                <w:sz w:val="15"/>
                <w:szCs w:val="15"/>
              </w:rPr>
              <w:t>问题分析</w:t>
            </w:r>
          </w:p>
        </w:tc>
        <w:tc>
          <w:tcPr>
            <w:tcW w:w="468"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E28A4F" w14:textId="0B3677F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3</w:t>
            </w:r>
            <w:r w:rsidRPr="00275F1D">
              <w:rPr>
                <w:rFonts w:ascii="Times New Roman" w:eastAsia="宋体" w:hAnsi="Times New Roman" w:cs="Times New Roman"/>
                <w:b/>
                <w:bCs/>
                <w:kern w:val="0"/>
                <w:sz w:val="15"/>
                <w:szCs w:val="15"/>
              </w:rPr>
              <w:t>设计</w:t>
            </w:r>
            <w:r w:rsidRPr="00275F1D">
              <w:rPr>
                <w:rFonts w:ascii="Times New Roman" w:eastAsia="宋体" w:hAnsi="Times New Roman" w:cs="Times New Roman"/>
                <w:b/>
                <w:bCs/>
                <w:kern w:val="0"/>
                <w:sz w:val="15"/>
                <w:szCs w:val="15"/>
              </w:rPr>
              <w:t>/</w:t>
            </w:r>
            <w:r w:rsidRPr="00275F1D">
              <w:rPr>
                <w:rFonts w:ascii="Times New Roman" w:eastAsia="宋体" w:hAnsi="Times New Roman" w:cs="Times New Roman"/>
                <w:b/>
                <w:bCs/>
                <w:kern w:val="0"/>
                <w:sz w:val="15"/>
                <w:szCs w:val="15"/>
              </w:rPr>
              <w:t>开发解决方案</w:t>
            </w:r>
          </w:p>
        </w:tc>
        <w:tc>
          <w:tcPr>
            <w:tcW w:w="468"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E0C62D" w14:textId="43A4E7B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4</w:t>
            </w:r>
            <w:r w:rsidRPr="00275F1D">
              <w:rPr>
                <w:rFonts w:ascii="Times New Roman" w:eastAsia="宋体" w:hAnsi="Times New Roman" w:cs="Times New Roman"/>
                <w:b/>
                <w:bCs/>
                <w:kern w:val="0"/>
                <w:sz w:val="15"/>
                <w:szCs w:val="15"/>
              </w:rPr>
              <w:t>研究</w:t>
            </w:r>
          </w:p>
        </w:tc>
        <w:tc>
          <w:tcPr>
            <w:tcW w:w="351"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1F7F25" w14:textId="285A3F08"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5</w:t>
            </w:r>
            <w:r w:rsidRPr="00275F1D">
              <w:rPr>
                <w:rFonts w:ascii="Times New Roman" w:eastAsia="宋体" w:hAnsi="Times New Roman" w:cs="Times New Roman"/>
                <w:b/>
                <w:bCs/>
                <w:kern w:val="0"/>
                <w:sz w:val="15"/>
                <w:szCs w:val="15"/>
              </w:rPr>
              <w:t>使用现代工具</w:t>
            </w:r>
          </w:p>
        </w:tc>
        <w:tc>
          <w:tcPr>
            <w:tcW w:w="234"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5D7D44" w14:textId="2930F0CC"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6</w:t>
            </w:r>
            <w:r w:rsidRPr="00275F1D">
              <w:rPr>
                <w:rFonts w:ascii="Times New Roman" w:eastAsia="宋体" w:hAnsi="Times New Roman" w:cs="Times New Roman"/>
                <w:b/>
                <w:bCs/>
                <w:kern w:val="0"/>
                <w:sz w:val="15"/>
                <w:szCs w:val="15"/>
              </w:rPr>
              <w:t>工程与社会</w:t>
            </w:r>
          </w:p>
        </w:tc>
        <w:tc>
          <w:tcPr>
            <w:tcW w:w="234"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9B76D6" w14:textId="5592823F"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7</w:t>
            </w:r>
            <w:r w:rsidRPr="00275F1D">
              <w:rPr>
                <w:rFonts w:ascii="Times New Roman" w:eastAsia="宋体" w:hAnsi="Times New Roman" w:cs="Times New Roman"/>
                <w:b/>
                <w:bCs/>
                <w:kern w:val="0"/>
                <w:sz w:val="15"/>
                <w:szCs w:val="15"/>
              </w:rPr>
              <w:t>环境和可持续发展</w:t>
            </w:r>
          </w:p>
        </w:tc>
        <w:tc>
          <w:tcPr>
            <w:tcW w:w="351"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2AE77A" w14:textId="709B974E"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8</w:t>
            </w:r>
            <w:r w:rsidRPr="00275F1D">
              <w:rPr>
                <w:rFonts w:ascii="Times New Roman" w:eastAsia="宋体" w:hAnsi="Times New Roman" w:cs="Times New Roman"/>
                <w:b/>
                <w:bCs/>
                <w:kern w:val="0"/>
                <w:sz w:val="15"/>
                <w:szCs w:val="15"/>
              </w:rPr>
              <w:t>职业规范</w:t>
            </w:r>
          </w:p>
        </w:tc>
        <w:tc>
          <w:tcPr>
            <w:tcW w:w="351"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FF175A" w14:textId="1C08852C"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9</w:t>
            </w:r>
            <w:r w:rsidRPr="00275F1D">
              <w:rPr>
                <w:rFonts w:ascii="Times New Roman" w:eastAsia="宋体" w:hAnsi="Times New Roman" w:cs="Times New Roman"/>
                <w:b/>
                <w:bCs/>
                <w:kern w:val="0"/>
                <w:sz w:val="15"/>
                <w:szCs w:val="15"/>
              </w:rPr>
              <w:t>个人和团队</w:t>
            </w:r>
          </w:p>
        </w:tc>
        <w:tc>
          <w:tcPr>
            <w:tcW w:w="351"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2F9E0D" w14:textId="0DE9A9F3"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10</w:t>
            </w:r>
            <w:r w:rsidRPr="00275F1D">
              <w:rPr>
                <w:rFonts w:ascii="Times New Roman" w:eastAsia="宋体" w:hAnsi="Times New Roman" w:cs="Times New Roman"/>
                <w:b/>
                <w:bCs/>
                <w:kern w:val="0"/>
                <w:sz w:val="15"/>
                <w:szCs w:val="15"/>
              </w:rPr>
              <w:t>沟通</w:t>
            </w:r>
            <w:r w:rsidRPr="00275F1D">
              <w:rPr>
                <w:rFonts w:ascii="Times New Roman" w:eastAsia="宋体" w:hAnsi="Times New Roman" w:cs="Times New Roman"/>
                <w:b/>
                <w:bCs/>
                <w:kern w:val="0"/>
                <w:sz w:val="15"/>
                <w:szCs w:val="15"/>
              </w:rPr>
              <w:t xml:space="preserve"> </w:t>
            </w:r>
          </w:p>
        </w:tc>
        <w:tc>
          <w:tcPr>
            <w:tcW w:w="351"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CF4811" w14:textId="58299542"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11</w:t>
            </w:r>
            <w:r w:rsidRPr="00275F1D">
              <w:rPr>
                <w:rFonts w:ascii="Times New Roman" w:eastAsia="宋体" w:hAnsi="Times New Roman" w:cs="Times New Roman"/>
                <w:b/>
                <w:bCs/>
                <w:kern w:val="0"/>
                <w:sz w:val="15"/>
                <w:szCs w:val="15"/>
              </w:rPr>
              <w:t>项目管理</w:t>
            </w:r>
          </w:p>
        </w:tc>
        <w:tc>
          <w:tcPr>
            <w:tcW w:w="234"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0C8ADE" w14:textId="4E4FF7D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12</w:t>
            </w:r>
            <w:r w:rsidRPr="00275F1D">
              <w:rPr>
                <w:rFonts w:ascii="Times New Roman" w:eastAsia="宋体" w:hAnsi="Times New Roman" w:cs="Times New Roman"/>
                <w:b/>
                <w:bCs/>
                <w:kern w:val="0"/>
                <w:sz w:val="15"/>
                <w:szCs w:val="15"/>
              </w:rPr>
              <w:t>终身学习</w:t>
            </w:r>
          </w:p>
        </w:tc>
      </w:tr>
      <w:tr w:rsidR="0095049C" w:rsidRPr="00275F1D" w14:paraId="673EF6D9" w14:textId="77777777" w:rsidTr="00E124B9">
        <w:trPr>
          <w:trHeight w:val="680"/>
          <w:tblHeader/>
        </w:trPr>
        <w:tc>
          <w:tcPr>
            <w:tcW w:w="674"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AF7A29C" w14:textId="77777777" w:rsidR="0095049C" w:rsidRPr="00275F1D" w:rsidRDefault="0095049C" w:rsidP="0095049C">
            <w:pPr>
              <w:widowControl/>
              <w:jc w:val="left"/>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7925F929"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40D48677"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343764B7"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4C1F8005"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4</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6F7F1ADA"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7A3611A1"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074F582F"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09F6BEF2"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4</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5A080269"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00514E57"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4A370B10"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3CB04C24"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4</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5265D572"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27BA647C"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34ADBC5E"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08203B64"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4</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57932B9E"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43FD2065"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60D08DEB"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3BE1584C"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4F0532FA"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158172B8"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221AC4C7"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77FBC827"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113A7369"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0A6A44B6"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29DAAB1F"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44E39629"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6A046AD3"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468308E1"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2BF86C9E"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746BAACF"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6184B6FE"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3B6D086A"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60E891B0"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3</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5529FC34"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1</w:t>
            </w:r>
          </w:p>
        </w:tc>
        <w:tc>
          <w:tcPr>
            <w:tcW w:w="117" w:type="pct"/>
            <w:tcBorders>
              <w:top w:val="nil"/>
              <w:left w:val="nil"/>
              <w:bottom w:val="single" w:sz="4" w:space="0" w:color="auto"/>
              <w:right w:val="single" w:sz="4" w:space="0" w:color="auto"/>
            </w:tcBorders>
            <w:shd w:val="clear" w:color="auto" w:fill="F2F2F2" w:themeFill="background1" w:themeFillShade="F2"/>
            <w:vAlign w:val="center"/>
            <w:hideMark/>
          </w:tcPr>
          <w:p w14:paraId="46BD4CFA"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指标点</w:t>
            </w:r>
            <w:r w:rsidRPr="00275F1D">
              <w:rPr>
                <w:rFonts w:ascii="Times New Roman" w:eastAsia="宋体" w:hAnsi="Times New Roman" w:cs="Times New Roman"/>
                <w:b/>
                <w:bCs/>
                <w:kern w:val="0"/>
                <w:sz w:val="15"/>
                <w:szCs w:val="15"/>
              </w:rPr>
              <w:t>2</w:t>
            </w:r>
          </w:p>
        </w:tc>
      </w:tr>
      <w:tr w:rsidR="0095049C" w:rsidRPr="00275F1D" w14:paraId="6339340D"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7590CF7A"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思想道德修养与法律基础</w:t>
            </w:r>
          </w:p>
        </w:tc>
        <w:tc>
          <w:tcPr>
            <w:tcW w:w="117" w:type="pct"/>
            <w:tcBorders>
              <w:top w:val="nil"/>
              <w:left w:val="nil"/>
              <w:bottom w:val="single" w:sz="4" w:space="0" w:color="auto"/>
              <w:right w:val="single" w:sz="4" w:space="0" w:color="auto"/>
            </w:tcBorders>
            <w:vAlign w:val="center"/>
            <w:hideMark/>
          </w:tcPr>
          <w:p w14:paraId="4F7463B2" w14:textId="3B6D043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F217E8D" w14:textId="7CD8BD4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300CDBB" w14:textId="21E1744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50E11EA1" w14:textId="61379A6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760D9F5" w14:textId="2D2AE82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9968A30" w14:textId="6219541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6F40026A" w14:textId="00BB14F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05A99871" w14:textId="241F8306"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649EB4F" w14:textId="67F2415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CD521BE" w14:textId="53C27D5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477C7361" w14:textId="6750429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0C6325BC" w14:textId="0D173A4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2AB5A70" w14:textId="4F22873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2B95CEC" w14:textId="7AA9F3E9"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C2E823A" w14:textId="64FF34E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F46E9A0" w14:textId="2D9DFE3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E7D7105" w14:textId="212DDAC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65BB1C" w14:textId="772E9526"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2C80966" w14:textId="511CCDF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F1D5AEE" w14:textId="59172E1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436443C" w14:textId="694EFCC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0E4A1AA" w14:textId="1643ED0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1AD7DE" w14:textId="46EA039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6D822B7"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2CB86966"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39B03A42" w14:textId="1A99432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8B7C567" w14:textId="04B0F91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1CC892" w14:textId="1450D8B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447862B" w14:textId="7C970439"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6F306A5" w14:textId="488A08C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52DEC7" w14:textId="7280715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A395548" w14:textId="4488304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4896E97" w14:textId="37B002F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6482FA" w14:textId="766E469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6018EC9" w14:textId="7F96398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4CF5FF4" w14:textId="412934C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A0F08E" w14:textId="64DA7634"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746A3E03"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248EC6F8"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中国近现代史纲要</w:t>
            </w:r>
          </w:p>
        </w:tc>
        <w:tc>
          <w:tcPr>
            <w:tcW w:w="117" w:type="pct"/>
            <w:tcBorders>
              <w:top w:val="nil"/>
              <w:left w:val="nil"/>
              <w:bottom w:val="single" w:sz="4" w:space="0" w:color="auto"/>
              <w:right w:val="single" w:sz="4" w:space="0" w:color="auto"/>
            </w:tcBorders>
            <w:vAlign w:val="center"/>
            <w:hideMark/>
          </w:tcPr>
          <w:p w14:paraId="1473CF52" w14:textId="21E7E69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E52B3F" w14:textId="58867AC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B8DB0B" w14:textId="3A22416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B7EF96" w14:textId="4F32C21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6F4F58" w14:textId="694D9BE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43B490" w14:textId="61624CF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572F118" w14:textId="1330C44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981E6F" w14:textId="50E7ACD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D42D57" w14:textId="62DF93E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1DC321A" w14:textId="36398A7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7B04EF" w14:textId="5881BBA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791779" w14:textId="0408563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1863DD9" w14:textId="4EDFB14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FF6CDA" w14:textId="76A0C6F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FF9175" w14:textId="10FDA0D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7BFA11" w14:textId="6D10FB8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35195E" w14:textId="3F8D46B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1B1804" w14:textId="29DE1BC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754EBC" w14:textId="48DC06C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5A50BF" w14:textId="3BFC81D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D8900C" w14:textId="610EF45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1ADBF9" w14:textId="15C1A85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75C177" w14:textId="4164FF6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8BBC30"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noWrap/>
            <w:vAlign w:val="center"/>
            <w:hideMark/>
          </w:tcPr>
          <w:p w14:paraId="5BBF3BA0" w14:textId="5AA709C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25F602F" w14:textId="552EFEB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F9DCF7" w14:textId="06EDBF9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9ECD2B" w14:textId="69DCD8C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31B181" w14:textId="587535F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737542" w14:textId="23A41F3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B664530" w14:textId="6A4F778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78FE9B" w14:textId="05AA108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5CC54AD" w14:textId="6848B64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D95EEA" w14:textId="4885943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01B30B1" w14:textId="4793D45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27CF8B" w14:textId="0D4565E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51C7C8" w14:textId="3A62D1B1"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3FFBE98E"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2AD9EAC2"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毛泽东思想和中国特色社会主义理论体系概论</w:t>
            </w:r>
          </w:p>
        </w:tc>
        <w:tc>
          <w:tcPr>
            <w:tcW w:w="117" w:type="pct"/>
            <w:tcBorders>
              <w:top w:val="nil"/>
              <w:left w:val="nil"/>
              <w:bottom w:val="single" w:sz="4" w:space="0" w:color="auto"/>
              <w:right w:val="single" w:sz="4" w:space="0" w:color="auto"/>
            </w:tcBorders>
            <w:vAlign w:val="center"/>
            <w:hideMark/>
          </w:tcPr>
          <w:p w14:paraId="050FDD16" w14:textId="7C13426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CA148D8" w14:textId="09E8223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274549E" w14:textId="29768BD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23DF1C8C" w14:textId="43DFF02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156F6F5" w14:textId="010DE13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04CF583" w14:textId="0C85BFE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63737AA1" w14:textId="0220520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60345CBC" w14:textId="2CF853C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3D687DD" w14:textId="4DB2474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82714E1" w14:textId="4B65696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3E58F5A6" w14:textId="0C89D7F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75D4A915" w14:textId="1F2F952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A678B47" w14:textId="7F7A7C6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571E59" w14:textId="190400F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6342A67" w14:textId="49A6EE4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A4B84D1" w14:textId="241124F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32FFC6" w14:textId="40C3F08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8B0B19" w14:textId="37EF0186"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2359273" w14:textId="671A3809"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C4033D8" w14:textId="73E4A09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611DF26" w14:textId="24F27DB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6AAB469" w14:textId="05CE288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D7E081" w14:textId="50F69D3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CCB630"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1763D10" w14:textId="1FFA015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0113854" w14:textId="5512A04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AA93C2" w14:textId="469BA1A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F33785" w14:textId="5B965A8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6A5B9B7" w14:textId="321C412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D27780" w14:textId="00FCCAB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3F310F" w14:textId="7CF99BE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249D1D6" w14:textId="0EDDF8E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503B9DC" w14:textId="74A3A0F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FE12D3" w14:textId="44623FA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0251AB1" w14:textId="082FC38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A7DE3AD" w14:textId="2B6DDDA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94227E" w14:textId="30DE0D71"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464C4416"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3E3BC5C0"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大学英语（</w:t>
            </w:r>
            <w:r w:rsidRPr="00275F1D">
              <w:rPr>
                <w:rFonts w:ascii="Times New Roman" w:eastAsia="宋体" w:hAnsi="Times New Roman" w:cs="Times New Roman"/>
                <w:b/>
                <w:bCs/>
                <w:kern w:val="0"/>
                <w:sz w:val="15"/>
                <w:szCs w:val="15"/>
              </w:rPr>
              <w:t>I</w:t>
            </w:r>
            <w:r w:rsidRPr="00275F1D">
              <w:rPr>
                <w:rFonts w:ascii="Times New Roman" w:eastAsia="宋体" w:hAnsi="Times New Roman" w:cs="Times New Roman"/>
                <w:b/>
                <w:bCs/>
                <w:kern w:val="0"/>
                <w:sz w:val="15"/>
                <w:szCs w:val="15"/>
              </w:rPr>
              <w:t>、</w:t>
            </w:r>
            <w:r w:rsidRPr="00275F1D">
              <w:rPr>
                <w:rFonts w:ascii="Times New Roman" w:eastAsia="宋体" w:hAnsi="Times New Roman" w:cs="Times New Roman"/>
                <w:b/>
                <w:bCs/>
                <w:kern w:val="0"/>
                <w:sz w:val="15"/>
                <w:szCs w:val="15"/>
              </w:rPr>
              <w:t>II</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161E3670" w14:textId="51B6687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1B1871" w14:textId="5DD3655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A8571E7" w14:textId="11E3A3F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7C6F965D" w14:textId="6515B05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FE859C1" w14:textId="0C19E3C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FC83793" w14:textId="58430BC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6F08E2E8" w14:textId="1F28832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42F5DCAF" w14:textId="703C342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D200FE5" w14:textId="50AA875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20EBABB" w14:textId="39175BD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0A1E5933" w14:textId="502B204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4950B506" w14:textId="2181D6C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83D7A31" w14:textId="0D185BD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857E3F" w14:textId="7A891E8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1490591" w14:textId="7963FFF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9673482" w14:textId="0C5ED30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7565F35" w14:textId="2CD2DE4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78F3C7D" w14:textId="30A72E9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D103EC9" w14:textId="18B3A2B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345616A" w14:textId="3E76E98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B6E26B" w14:textId="72E8C038"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E190493" w14:textId="662313A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0D17636" w14:textId="6AB71DC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B0C45F" w14:textId="0DFE492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6A2051" w14:textId="6F48A87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86698EB" w14:textId="5174CF6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30552E0" w14:textId="09447B6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E493D9C" w14:textId="233EFCF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ACD422B" w14:textId="427BE58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7043D0" w14:textId="194D095D"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30E65463" w14:textId="262041C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F401AEE" w14:textId="3E8961A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55E272" w14:textId="37748AD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EDCFBEA" w14:textId="0CFEB93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EB92B4E" w14:textId="2314306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0BF2D60" w14:textId="05941D82" w:rsidR="0095049C" w:rsidRPr="00275F1D" w:rsidRDefault="00517521"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413C6DC7" w14:textId="589276F9"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668EEF24"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76DCC84C"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大学进阶英语</w:t>
            </w:r>
          </w:p>
        </w:tc>
        <w:tc>
          <w:tcPr>
            <w:tcW w:w="117" w:type="pct"/>
            <w:tcBorders>
              <w:top w:val="nil"/>
              <w:left w:val="nil"/>
              <w:bottom w:val="single" w:sz="4" w:space="0" w:color="auto"/>
              <w:right w:val="single" w:sz="4" w:space="0" w:color="auto"/>
            </w:tcBorders>
            <w:vAlign w:val="center"/>
            <w:hideMark/>
          </w:tcPr>
          <w:p w14:paraId="0EFCF051" w14:textId="1BEB794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9C0BB3" w14:textId="2BF5A6C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5799550" w14:textId="0A0BB36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1461FC40" w14:textId="7DEE361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16E318" w14:textId="369E92C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F12B9E8" w14:textId="7C71EEE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2C72B6E0" w14:textId="39E7E5F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47DE6EB0" w14:textId="106F30B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B49426F" w14:textId="14ABD3F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48676C4" w14:textId="1EEF6028"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3586F9E5" w14:textId="6048A59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162DA4FB" w14:textId="5E0466A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01EDC0A" w14:textId="6AE3361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EC67F0" w14:textId="218DE3A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A5C4938" w14:textId="5B62CF7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1719388" w14:textId="78BCD2C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D3585FF" w14:textId="7EEE127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626D51" w14:textId="0E4890F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008828E" w14:textId="10EF27A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1858264" w14:textId="41D21C0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E7F318" w14:textId="3489D58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265C578" w14:textId="26D1F44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55800E" w14:textId="5F957699"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C1E95C4" w14:textId="03F3C2D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6463A1" w14:textId="39879F1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24F1930" w14:textId="22EEB9B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F863077" w14:textId="3B56F66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FDF988" w14:textId="12376FE3"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F5AA802" w14:textId="73CC203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EC00C9" w14:textId="78FCEC7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E6F15E" w14:textId="1A098A33"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9C66E87"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5C8B008A" w14:textId="7B0773B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A0A39E" w14:textId="67EED4E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CB1DD68" w14:textId="506A55F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87C609"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09C5064A" w14:textId="1A71D455"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4260A9F3"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14792301"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大学计算机基础</w:t>
            </w:r>
          </w:p>
        </w:tc>
        <w:tc>
          <w:tcPr>
            <w:tcW w:w="117" w:type="pct"/>
            <w:tcBorders>
              <w:top w:val="nil"/>
              <w:left w:val="nil"/>
              <w:bottom w:val="single" w:sz="4" w:space="0" w:color="auto"/>
              <w:right w:val="single" w:sz="4" w:space="0" w:color="auto"/>
            </w:tcBorders>
            <w:vAlign w:val="center"/>
            <w:hideMark/>
          </w:tcPr>
          <w:p w14:paraId="0640988F" w14:textId="475A75A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7296C74" w14:textId="74602A9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B329B6D" w14:textId="284E88B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2F814CB0" w14:textId="67DEE429"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67B63C" w14:textId="6CE3EE6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BC6DB69" w14:textId="7F3CF83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56DC2D26" w14:textId="610C7036"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57BCFB1F" w14:textId="3539B40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7FAB8D2" w14:textId="01BCB71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890FAA0" w14:textId="3FC9479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2CEB97A7" w14:textId="27CD7D2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6525BF1A" w14:textId="1147ECB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42135B0" w14:textId="0F51A36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159AB2" w14:textId="49F6FF69"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CDC7EF3" w14:textId="23B13A2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1FEF36B" w14:textId="6111EB26"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CCCF9C2"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4E964F8F" w14:textId="0776F4F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77707BF" w14:textId="79A13BC3"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C7132AF" w14:textId="397EAE5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B226A3" w14:textId="4BF2F4E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6810480" w14:textId="42A93B3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964857" w14:textId="7150D6B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6620109" w14:textId="454AE7E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CE580F" w14:textId="65AE66B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F153495" w14:textId="6EA6B133"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B8EF8CC" w14:textId="0BE8D90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EB5439" w14:textId="7ED9CF5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D0AC555" w14:textId="04F4C7A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1411150" w14:textId="3D9C133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42162F" w14:textId="279A95C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A59E71C" w14:textId="7071AB5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603F56F" w14:textId="53C8237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EBA27B" w14:textId="40048E4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AC5059A" w14:textId="09D306A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374B246" w14:textId="7FB3B5E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EE7EC4B" w14:textId="2C5601FC" w:rsidR="0095049C" w:rsidRPr="00275F1D" w:rsidRDefault="0095049C" w:rsidP="002D6B7B">
            <w:pPr>
              <w:widowControl/>
              <w:jc w:val="center"/>
              <w:rPr>
                <w:rFonts w:ascii="Times New Roman" w:eastAsia="宋体" w:hAnsi="Times New Roman" w:cs="Times New Roman"/>
                <w:kern w:val="0"/>
                <w:sz w:val="15"/>
                <w:szCs w:val="15"/>
              </w:rPr>
            </w:pPr>
          </w:p>
        </w:tc>
      </w:tr>
      <w:tr w:rsidR="0095049C" w:rsidRPr="00275F1D" w14:paraId="75E9841E"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1164ABAB"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大学生创新创业基础</w:t>
            </w:r>
          </w:p>
        </w:tc>
        <w:tc>
          <w:tcPr>
            <w:tcW w:w="117" w:type="pct"/>
            <w:tcBorders>
              <w:top w:val="nil"/>
              <w:left w:val="nil"/>
              <w:bottom w:val="single" w:sz="4" w:space="0" w:color="auto"/>
              <w:right w:val="single" w:sz="4" w:space="0" w:color="auto"/>
            </w:tcBorders>
            <w:vAlign w:val="center"/>
            <w:hideMark/>
          </w:tcPr>
          <w:p w14:paraId="5E1A712C" w14:textId="0D1BF91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748BB6" w14:textId="0530E35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20A015" w14:textId="3F8D781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AA0CBD" w14:textId="3144BFC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B7709A" w14:textId="357E22B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67716D" w14:textId="43059B4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C774641"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76CEF56A" w14:textId="49227E0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A9E07C" w14:textId="4B49DC3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15F45A" w14:textId="6B90EAC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4BEB8D" w14:textId="318B261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98454F" w14:textId="42400AF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A7AD4E" w14:textId="2DF115F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B07FB9" w14:textId="14E5ABE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20B5C0" w14:textId="4A01B09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E93C8D" w14:textId="3DDF5BC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C4B0BC" w14:textId="3CCFD3F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8BCE906" w14:textId="0C0407F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2446506" w14:textId="11B383E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E4427C" w14:textId="2ED6F1B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D78ECD" w14:textId="0704661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8E1CB3" w14:textId="4ECDE51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EFCAC8" w14:textId="4BDB521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4326A2" w14:textId="37E8296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E2DF5BB" w14:textId="6089E68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3901E4" w14:textId="255CCDA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0A6483"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BBEE9E1" w14:textId="7449B9D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61F32FB"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5F3A3A5"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5ED9D053" w14:textId="6A7DA30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519E2C2" w14:textId="70E4154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1D07D1" w14:textId="7911983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C1A083" w14:textId="330A4CC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37954A" w14:textId="2D30486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66E73D" w14:textId="3057918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1C1E135" w14:textId="2A75F122"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7127B3D9"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6F75B06F"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高等数学（</w:t>
            </w:r>
            <w:r w:rsidRPr="00275F1D">
              <w:rPr>
                <w:rFonts w:ascii="Times New Roman" w:eastAsia="宋体" w:hAnsi="Times New Roman" w:cs="Times New Roman"/>
                <w:b/>
                <w:bCs/>
                <w:kern w:val="0"/>
                <w:sz w:val="15"/>
                <w:szCs w:val="15"/>
              </w:rPr>
              <w:t>BI</w:t>
            </w:r>
            <w:r w:rsidRPr="00275F1D">
              <w:rPr>
                <w:rFonts w:ascii="Times New Roman" w:eastAsia="宋体" w:hAnsi="Times New Roman" w:cs="Times New Roman"/>
                <w:b/>
                <w:bCs/>
                <w:kern w:val="0"/>
                <w:sz w:val="15"/>
                <w:szCs w:val="15"/>
              </w:rPr>
              <w:t>、</w:t>
            </w:r>
            <w:r w:rsidRPr="00275F1D">
              <w:rPr>
                <w:rFonts w:ascii="Times New Roman" w:eastAsia="宋体" w:hAnsi="Times New Roman" w:cs="Times New Roman"/>
                <w:b/>
                <w:bCs/>
                <w:kern w:val="0"/>
                <w:sz w:val="15"/>
                <w:szCs w:val="15"/>
              </w:rPr>
              <w:t>BII</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10FE76BB"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0D1DA6B3" w14:textId="76CF1F0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90CE6F" w14:textId="02E6CD2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4C5502" w14:textId="6B5A0BA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E662205" w14:textId="787D79A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F33C9B1"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00CD8E21" w14:textId="05EB233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D24128" w14:textId="28B20ED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51A8C13" w14:textId="51F0AB4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67C9376" w14:textId="18E83DE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31F88C" w14:textId="209AAE3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18F529" w14:textId="691A46C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823215" w14:textId="301A0F1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C84A22" w14:textId="72C2CF0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BD0F9E2" w14:textId="368D5DA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0F0C93" w14:textId="684E409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622317" w14:textId="1D1166F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EE91254" w14:textId="3FA7870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710CB7" w14:textId="18F37F4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201870C" w14:textId="5066333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A6A489" w14:textId="7BC8755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02F90E" w14:textId="544A5DB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196D65" w14:textId="43F986C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2869754" w14:textId="56B53A1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6850F9" w14:textId="0182797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F74A09" w14:textId="057AC6C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DFEC1F" w14:textId="5227FC5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724B97" w14:textId="630837E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CA89AA" w14:textId="4D549C0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10263C" w14:textId="41F200C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C979FB8" w14:textId="7C15668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D71A1B" w14:textId="5C0C244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11437D" w14:textId="58D7EDB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570FC4" w14:textId="6EC6607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04A79F" w14:textId="4B70764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9F5B4D" w14:textId="3477283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7E58F7" w14:textId="5A4D8676"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7F17F294"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1B2B8DE9"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线性代数</w:t>
            </w:r>
          </w:p>
        </w:tc>
        <w:tc>
          <w:tcPr>
            <w:tcW w:w="117" w:type="pct"/>
            <w:tcBorders>
              <w:top w:val="nil"/>
              <w:left w:val="nil"/>
              <w:bottom w:val="single" w:sz="4" w:space="0" w:color="auto"/>
              <w:right w:val="single" w:sz="4" w:space="0" w:color="auto"/>
            </w:tcBorders>
            <w:vAlign w:val="center"/>
            <w:hideMark/>
          </w:tcPr>
          <w:p w14:paraId="70EFE3B5" w14:textId="48DFCC4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FF7C35"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0D4CD500"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57940903" w14:textId="4CAB9E6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52A91C7" w14:textId="6EE87F2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276965" w14:textId="6862DBA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0302F5" w14:textId="339253E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9564D7" w14:textId="0FA915B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04A8544" w14:textId="64B2D6A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E7509A" w14:textId="3BE2E32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0C080D" w14:textId="0A31E28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9DA7FA" w14:textId="36CC433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941DFB6" w14:textId="553A62B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30244E" w14:textId="3BEA4EB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EDA05A" w14:textId="26D99CF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B2D5245" w14:textId="0567803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B9F60A" w14:textId="6EAE27E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20905B" w14:textId="2A3CA62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4EF224" w14:textId="73BFD21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AC04F4" w14:textId="20EC33C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46CF1F" w14:textId="208ADE0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184A0DE" w14:textId="0A7403F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81C3EDD" w14:textId="1FC7E8C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A47270" w14:textId="5339E4E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C6F778" w14:textId="6F10084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10AD0E" w14:textId="551A5DC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CBD2AB" w14:textId="6F8BF74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5DC935" w14:textId="6799444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FCBCFE" w14:textId="7DDDB66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EAFB5E" w14:textId="3DAB805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BA2D99" w14:textId="7768157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743F5E" w14:textId="6F0CAAC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AFCB7F" w14:textId="540197B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1E9285" w14:textId="5C275E6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E7A173" w14:textId="6D5DF52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29AE44" w14:textId="4892C18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C0F3959" w14:textId="4117CC62"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64B71DCC"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54C22382"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概率论与数理统计</w:t>
            </w:r>
          </w:p>
        </w:tc>
        <w:tc>
          <w:tcPr>
            <w:tcW w:w="117" w:type="pct"/>
            <w:tcBorders>
              <w:top w:val="nil"/>
              <w:left w:val="nil"/>
              <w:bottom w:val="single" w:sz="4" w:space="0" w:color="auto"/>
              <w:right w:val="single" w:sz="4" w:space="0" w:color="auto"/>
            </w:tcBorders>
            <w:vAlign w:val="center"/>
            <w:hideMark/>
          </w:tcPr>
          <w:p w14:paraId="36D902ED" w14:textId="6B2C529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5209A0"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C481C8F" w14:textId="1E68DF5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7C8732" w14:textId="384C017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55B5CB6" w14:textId="56E1004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0079E7" w14:textId="10D5948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65146D7" w14:textId="6CAF602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17A196"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409EDE85" w14:textId="1F09581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CB64CB" w14:textId="4486528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E6765E" w14:textId="7019313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657DDF2" w14:textId="118267A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EA790A" w14:textId="52CEFC3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322C4D" w14:textId="69AF54B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DA849B" w14:textId="06522FA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1DE0E2"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67492F3E" w14:textId="19F9CE9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A64226" w14:textId="1F782D6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E44A9D5" w14:textId="6073D15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343E4C" w14:textId="5632E48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E46D56D" w14:textId="7975D46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E76C568" w14:textId="38633B1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802F14" w14:textId="51DE543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9AD554" w14:textId="5952B08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F6C0CC" w14:textId="544B1B5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4F1E50" w14:textId="60657CF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4AB27D" w14:textId="3078538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AE2D91" w14:textId="1328E0D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16EA72" w14:textId="22469BE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12CD7EE" w14:textId="09D7DA2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0648800" w14:textId="38D950A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C23DDE" w14:textId="03F7F6E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CC4DA2" w14:textId="5AC6D1E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CB0D7B" w14:textId="186F85A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D0E20D" w14:textId="09671F6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7CF9AC" w14:textId="542B793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82F328" w14:textId="22D54C68"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4801094D"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5FFEFF66"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工程制图</w:t>
            </w:r>
          </w:p>
        </w:tc>
        <w:tc>
          <w:tcPr>
            <w:tcW w:w="117" w:type="pct"/>
            <w:tcBorders>
              <w:top w:val="nil"/>
              <w:left w:val="nil"/>
              <w:bottom w:val="single" w:sz="4" w:space="0" w:color="auto"/>
              <w:right w:val="single" w:sz="4" w:space="0" w:color="auto"/>
            </w:tcBorders>
            <w:vAlign w:val="center"/>
            <w:hideMark/>
          </w:tcPr>
          <w:p w14:paraId="5498DDF2"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07876A5A" w14:textId="6BE0F21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07C593" w14:textId="2FB3708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2339229" w14:textId="11F1031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7B0F2E" w14:textId="660FB86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021AD9" w14:textId="04234D9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CCC715" w14:textId="5963AC4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0FE38B6" w14:textId="5FD63D7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D26DEB" w14:textId="39011E9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CF9501"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68942FE3" w14:textId="7AFEE28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FE0038" w14:textId="1F44B81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5B1547" w14:textId="2A5852E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4BE95B" w14:textId="1971595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E443A79" w14:textId="2C7DF86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841BE2" w14:textId="77AFB3C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2E8478" w14:textId="2A8FC44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9CC17D"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0B7C6B5" w14:textId="68690D6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4ECF9E" w14:textId="2133810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7FAD47" w14:textId="4FE8EEB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273E35" w14:textId="361B874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88A40AF" w14:textId="5922691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E053B6" w14:textId="18277D1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F85AAA" w14:textId="3DF5AE7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BAF4CF" w14:textId="1534164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34EAD39" w14:textId="0A46867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583FA5" w14:textId="4EA16EA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8E71EA" w14:textId="221FCED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B4D0BD" w14:textId="394E1E5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B89504" w14:textId="04EDBC9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397054" w14:textId="2F693C1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49710FE" w14:textId="7333C1A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273CF3E" w14:textId="239A234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E257BC" w14:textId="6B491AC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94CBBCF" w14:textId="6E966F3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CDDF6B" w14:textId="1C362A57"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46BBA126"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6ACEAB82"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电工电子技术（</w:t>
            </w:r>
            <w:r w:rsidRPr="00275F1D">
              <w:rPr>
                <w:rFonts w:ascii="Times New Roman" w:eastAsia="宋体" w:hAnsi="Times New Roman" w:cs="Times New Roman"/>
                <w:b/>
                <w:bCs/>
                <w:kern w:val="0"/>
                <w:sz w:val="15"/>
                <w:szCs w:val="15"/>
              </w:rPr>
              <w:t>B</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15968095"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49CF8C66" w14:textId="6AA8E51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A4A0EB4" w14:textId="6C68CCE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622ED93" w14:textId="0B89092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501069B" w14:textId="23307A7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36738DB" w14:textId="15D7705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39FD0D83" w14:textId="04FD812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3BFC4045" w14:textId="0C50EDA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73A5D33" w14:textId="17B98E1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51647F6" w14:textId="448BBB5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72D3B1C8" w14:textId="3F9F46B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E584AF4" w14:textId="5C69685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4051E0" w14:textId="52D5E8B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91D30C" w14:textId="734CA28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75A3094" w14:textId="5E03A87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06609B" w14:textId="4D621F6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B4CEB0"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069E825" w14:textId="485C04F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FB7B61" w14:textId="0D37614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FB921F6" w14:textId="209CC48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C58BF86" w14:textId="392D3F8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3B83366" w14:textId="17EBAE0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C98A0FB" w14:textId="4780506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6647741" w14:textId="2098938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3FC9AF" w14:textId="18603FF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5292CF2" w14:textId="3F81C63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7AE08BE" w14:textId="709EC2C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925025" w14:textId="15A394C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A195D3A" w14:textId="3F90590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A1A6658" w14:textId="1FB3881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1D50394" w14:textId="457845C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3F714CB" w14:textId="3218B27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8E562EC" w14:textId="78833F4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310D3E5" w14:textId="5E2005B3"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79DE211" w14:textId="0D877BC6"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F672E8" w14:textId="21A402F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FA2E1C2" w14:textId="2C11B13E" w:rsidR="0095049C" w:rsidRPr="00275F1D" w:rsidRDefault="0095049C" w:rsidP="002D6B7B">
            <w:pPr>
              <w:widowControl/>
              <w:jc w:val="center"/>
              <w:rPr>
                <w:rFonts w:ascii="Times New Roman" w:eastAsia="宋体" w:hAnsi="Times New Roman" w:cs="Times New Roman"/>
                <w:kern w:val="0"/>
                <w:sz w:val="15"/>
                <w:szCs w:val="15"/>
              </w:rPr>
            </w:pPr>
          </w:p>
        </w:tc>
      </w:tr>
      <w:tr w:rsidR="0095049C" w:rsidRPr="00275F1D" w14:paraId="7C937DE7"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27220832"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高级语言程序设计（</w:t>
            </w:r>
            <w:r w:rsidRPr="00275F1D">
              <w:rPr>
                <w:rFonts w:ascii="Times New Roman" w:eastAsia="宋体" w:hAnsi="Times New Roman" w:cs="Times New Roman"/>
                <w:b/>
                <w:bCs/>
                <w:kern w:val="0"/>
                <w:sz w:val="15"/>
                <w:szCs w:val="15"/>
              </w:rPr>
              <w:t>C</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5FA13463" w14:textId="6909A5C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663AC15" w14:textId="3229D5C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CD6D9A" w14:textId="09FB114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BF2B430" w14:textId="7FD1BBE8"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8F79066" w14:textId="2C22B68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C6B4F61" w14:textId="4AC2486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7BD10A29" w14:textId="1A60FAC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1D7FC381" w14:textId="1580755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97BE209" w14:textId="7C22390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09B599F" w14:textId="47F3E5F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52CA073F" w14:textId="72CA15C3"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2B84D79A" w14:textId="4DB1BC4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24FEF03" w14:textId="36917D2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91052D" w14:textId="067B67A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9808D4E" w14:textId="4744891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3B9A9D9" w14:textId="2B4C619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B5D2BB" w14:textId="2C48D21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E62352A"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689E4EF1"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C4766B8" w14:textId="00AFCBD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3C5B49" w14:textId="732ACB2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886F36E" w14:textId="4BC0297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35C329" w14:textId="2603127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58CF401" w14:textId="5EE767F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B79AACB" w14:textId="6E8B8228"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59A252F" w14:textId="790D312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591443A" w14:textId="0A24032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F36233" w14:textId="229ADD58"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40B258D" w14:textId="2A2A4672"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AAC890F" w14:textId="32DD563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12E195" w14:textId="70412470"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76508DE" w14:textId="0E1FE03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A11EA50" w14:textId="77E862E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C56EBB6" w14:textId="292662F3"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D9D6722" w14:textId="40AEDF0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A8A37CD" w14:textId="0FAE750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8B9301" w14:textId="32CC0F1E"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466A3B52"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41520061"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大学物理（</w:t>
            </w:r>
            <w:r w:rsidRPr="00275F1D">
              <w:rPr>
                <w:rFonts w:ascii="Times New Roman" w:eastAsia="宋体" w:hAnsi="Times New Roman" w:cs="Times New Roman"/>
                <w:b/>
                <w:bCs/>
                <w:kern w:val="0"/>
                <w:sz w:val="15"/>
                <w:szCs w:val="15"/>
              </w:rPr>
              <w:t>CI</w:t>
            </w:r>
            <w:r w:rsidRPr="00275F1D">
              <w:rPr>
                <w:rFonts w:ascii="Times New Roman" w:eastAsia="宋体" w:hAnsi="Times New Roman" w:cs="Times New Roman"/>
                <w:b/>
                <w:bCs/>
                <w:kern w:val="0"/>
                <w:sz w:val="15"/>
                <w:szCs w:val="15"/>
              </w:rPr>
              <w:t>、</w:t>
            </w:r>
            <w:r w:rsidRPr="00275F1D">
              <w:rPr>
                <w:rFonts w:ascii="Times New Roman" w:eastAsia="宋体" w:hAnsi="Times New Roman" w:cs="Times New Roman"/>
                <w:b/>
                <w:bCs/>
                <w:kern w:val="0"/>
                <w:sz w:val="15"/>
                <w:szCs w:val="15"/>
              </w:rPr>
              <w:t>CII</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01E54DA7"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4E0ACEC"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4A56CED9" w14:textId="0724F3D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F4A4800" w14:textId="2FAC289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B91ACA"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5B459BB6" w14:textId="78E6E64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737747" w14:textId="4D1CD2E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B39053" w14:textId="65D4199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B4761A" w14:textId="14E5E99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2394E4" w14:textId="533EB00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13D9AD" w14:textId="26F4C20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929C70" w14:textId="16C4888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883F52" w14:textId="0CB71BF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F1DCF8" w14:textId="67B8493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2B6E812" w14:textId="23DD9A3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F1A313" w14:textId="07715A7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09F401" w14:textId="22A93D9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E2D4FA" w14:textId="51AC649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B117C86" w14:textId="5D9C623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E2E458" w14:textId="537135B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5EB846" w14:textId="3925B35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D000A9" w14:textId="765E345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B64C2E" w14:textId="170A299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95530F" w14:textId="7BE9A29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A031D4" w14:textId="4D0EC7C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8A46184" w14:textId="4B1215B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53DD413" w14:textId="0FD92A0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FDD5EA" w14:textId="192E797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0432E6" w14:textId="26F63D5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216091" w14:textId="4F9C298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F8291AA" w14:textId="34F190E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1AEB52" w14:textId="3250F9F6"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C263FC" w14:textId="6792187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A82810E" w14:textId="6AC2C0F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9DCD01" w14:textId="4C709A3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CE6DD1" w14:textId="16DA1B5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D57A539" w14:textId="485676EC"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22B7370C"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74729ACB"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大学物理实验（</w:t>
            </w:r>
            <w:r w:rsidRPr="00275F1D">
              <w:rPr>
                <w:rFonts w:ascii="Times New Roman" w:eastAsia="宋体" w:hAnsi="Times New Roman" w:cs="Times New Roman"/>
                <w:b/>
                <w:bCs/>
                <w:kern w:val="0"/>
                <w:sz w:val="15"/>
                <w:szCs w:val="15"/>
              </w:rPr>
              <w:t>B</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6BA94E10" w14:textId="6503017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924A071" w14:textId="3F5C962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2BE6CA" w14:textId="5DF991D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841C81F" w14:textId="4A5DA580"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A7271A" w14:textId="05A2EDA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93E21F" w14:textId="5683E47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567249" w14:textId="1CE0063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6B4F1B" w14:textId="595C32A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C6B0ED" w14:textId="4110A22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C7E4027" w14:textId="3629E92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26FD9A9" w14:textId="00E1F9A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FDD26F" w14:textId="78331A8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F7E9BFA" w14:textId="5B8DF3A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32CABE" w14:textId="6FCA2D9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98BDDB"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28B84471"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40265A46"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1A620440" w14:textId="3A44738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49D667" w14:textId="6F10717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4B30E60" w14:textId="64DE766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3B545C" w14:textId="4571AEBA"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20454F" w14:textId="3548F6D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0FB327" w14:textId="4B31F40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58B5A2" w14:textId="566AFE7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3CF938" w14:textId="61B1F4B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31AC70" w14:textId="03064BF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B12F63" w14:textId="239C94F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73B59E" w14:textId="490B08CB"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B0B4146" w14:textId="475D2E6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D3C9DD" w14:textId="5CCA43B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F3D5EF" w14:textId="5695A27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16329EF" w14:textId="4585C1C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4C9642" w14:textId="37672138"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2D330C" w14:textId="0A7230D9"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0C41BA" w14:textId="59C89D97"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426BD7" w14:textId="0052A2D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2FE6D5" w14:textId="7D3EDF88" w:rsidR="0095049C" w:rsidRPr="00275F1D" w:rsidRDefault="0095049C" w:rsidP="002D6B7B">
            <w:pPr>
              <w:widowControl/>
              <w:jc w:val="center"/>
              <w:rPr>
                <w:rFonts w:ascii="Times New Roman" w:eastAsia="宋体" w:hAnsi="Times New Roman" w:cs="Times New Roman"/>
                <w:b/>
                <w:bCs/>
                <w:kern w:val="0"/>
                <w:sz w:val="15"/>
                <w:szCs w:val="15"/>
              </w:rPr>
            </w:pPr>
          </w:p>
        </w:tc>
      </w:tr>
      <w:tr w:rsidR="0095049C" w:rsidRPr="00275F1D" w14:paraId="463FFF05"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69C78DA4" w14:textId="77777777" w:rsidR="0095049C" w:rsidRPr="00275F1D" w:rsidRDefault="0095049C" w:rsidP="0095049C">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专业导论</w:t>
            </w:r>
          </w:p>
        </w:tc>
        <w:tc>
          <w:tcPr>
            <w:tcW w:w="117" w:type="pct"/>
            <w:tcBorders>
              <w:top w:val="nil"/>
              <w:left w:val="nil"/>
              <w:bottom w:val="single" w:sz="4" w:space="0" w:color="auto"/>
              <w:right w:val="single" w:sz="4" w:space="0" w:color="auto"/>
            </w:tcBorders>
            <w:vAlign w:val="center"/>
            <w:hideMark/>
          </w:tcPr>
          <w:p w14:paraId="2791B4F4" w14:textId="6A961205"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BD7CF75" w14:textId="1A3E2DE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13E74AD" w14:textId="5E7483FC"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40EDB08"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18F56EA4" w14:textId="36F83ECD"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AA24DEA" w14:textId="6C8E19A8"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5F93D6A8" w14:textId="227B4469"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459EE444" w14:textId="6DFC25B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BA7DA7E" w14:textId="7D3FD8CF"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1761326" w14:textId="156D7CC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59C990EA" w14:textId="2459AB34"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24C94171" w14:textId="1F099E7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7E05D1F" w14:textId="4F120EE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615CA1" w14:textId="02D1B60B"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32B7BAF" w14:textId="4241717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634B155" w14:textId="63AB38FA"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E83CBAB" w14:textId="3AB5AFA1"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292508" w14:textId="671F8109"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27E6970" w14:textId="3EA63666"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69FDD1A" w14:textId="0981B1C3"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F2328B" w14:textId="4F8D3CF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F89E153" w14:textId="786983C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961D78" w14:textId="02F09F1E"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4F5693A" w14:textId="6414FC44"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D2875F" w14:textId="141EA9A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8A03549" w14:textId="775F3A31"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528E8F8" w14:textId="1B48516E"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7E3575" w14:textId="4068A48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DD5884B" w14:textId="097CB865"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3DA8754" w14:textId="10BABD02"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1867270" w14:textId="77777777" w:rsidR="0095049C" w:rsidRPr="00275F1D" w:rsidRDefault="0095049C" w:rsidP="002D6B7B">
            <w:pPr>
              <w:widowControl/>
              <w:jc w:val="center"/>
              <w:rPr>
                <w:rFonts w:ascii="Times New Roman" w:eastAsia="宋体" w:hAnsi="Times New Roman" w:cs="Times New Roman"/>
                <w:kern w:val="0"/>
                <w:sz w:val="15"/>
                <w:szCs w:val="15"/>
              </w:rPr>
            </w:pPr>
            <w:r w:rsidRPr="00275F1D">
              <w:rPr>
                <w:rFonts w:ascii="Times New Roman" w:eastAsia="宋体" w:hAnsi="Times New Roman" w:cs="Times New Roman"/>
                <w:kern w:val="0"/>
                <w:sz w:val="15"/>
                <w:szCs w:val="15"/>
              </w:rPr>
              <w:t>M</w:t>
            </w:r>
          </w:p>
        </w:tc>
        <w:tc>
          <w:tcPr>
            <w:tcW w:w="117" w:type="pct"/>
            <w:tcBorders>
              <w:top w:val="nil"/>
              <w:left w:val="nil"/>
              <w:bottom w:val="single" w:sz="4" w:space="0" w:color="auto"/>
              <w:right w:val="single" w:sz="4" w:space="0" w:color="auto"/>
            </w:tcBorders>
            <w:vAlign w:val="center"/>
            <w:hideMark/>
          </w:tcPr>
          <w:p w14:paraId="0DE11320" w14:textId="66F19FAF"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A75D56" w14:textId="5E87F1FC" w:rsidR="0095049C" w:rsidRPr="00275F1D" w:rsidRDefault="0095049C"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B47440" w14:textId="205B4297"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6DC8415" w14:textId="68165FDD" w:rsidR="0095049C" w:rsidRPr="00275F1D" w:rsidRDefault="0095049C"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4C3E262" w14:textId="77777777" w:rsidR="0095049C" w:rsidRPr="00275F1D" w:rsidRDefault="0095049C"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noWrap/>
            <w:vAlign w:val="center"/>
            <w:hideMark/>
          </w:tcPr>
          <w:p w14:paraId="29D0B1C1" w14:textId="0EE27B51" w:rsidR="0095049C" w:rsidRPr="00275F1D" w:rsidRDefault="0095049C" w:rsidP="002D6B7B">
            <w:pPr>
              <w:widowControl/>
              <w:jc w:val="center"/>
              <w:rPr>
                <w:rFonts w:ascii="Times New Roman" w:eastAsia="宋体" w:hAnsi="Times New Roman" w:cs="Times New Roman"/>
                <w:kern w:val="0"/>
                <w:sz w:val="15"/>
                <w:szCs w:val="15"/>
              </w:rPr>
            </w:pPr>
          </w:p>
        </w:tc>
      </w:tr>
      <w:tr w:rsidR="00BF1E9E" w:rsidRPr="00275F1D" w14:paraId="533B0233"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20274EB7"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无机化学</w:t>
            </w:r>
          </w:p>
        </w:tc>
        <w:tc>
          <w:tcPr>
            <w:tcW w:w="117" w:type="pct"/>
            <w:tcBorders>
              <w:top w:val="nil"/>
              <w:left w:val="nil"/>
              <w:bottom w:val="single" w:sz="4" w:space="0" w:color="auto"/>
              <w:right w:val="single" w:sz="4" w:space="0" w:color="auto"/>
            </w:tcBorders>
            <w:vAlign w:val="center"/>
            <w:hideMark/>
          </w:tcPr>
          <w:p w14:paraId="1F038B8A"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60CE46E" w14:textId="1885F0BA"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7A42BC0" w14:textId="6570D1A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02F2BC9" w14:textId="3427FBD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AF78FC"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noWrap/>
            <w:vAlign w:val="center"/>
            <w:hideMark/>
          </w:tcPr>
          <w:p w14:paraId="72C159E0" w14:textId="7CF435F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EA1C9CD" w14:textId="3FC7826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FC7BF2D" w14:textId="63E16C8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CFDE502" w14:textId="5A0D2DB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3475864" w14:textId="46A09C6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2316C5ED" w14:textId="1A9DE99A"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BB3E785" w14:textId="371770EB"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FC5ABA9" w14:textId="1953B52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576422" w14:textId="3508C65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7CA9625C" w14:textId="76F0E8E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92F66DA" w14:textId="2CAE0AD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7A895D62" w14:textId="2BE2B10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2D06E8B" w14:textId="32AE01A1"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12D7A61" w14:textId="58815E2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8BC9157" w14:textId="7605976A"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52086A2" w14:textId="4F8EC5E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BD9A808" w14:textId="334A12B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80FF0B5" w14:textId="3BBBF4DB"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6921343" w14:textId="34AD464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CF9E46F" w14:textId="766D1D8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9BD29CC" w14:textId="5311BB4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8F96F26" w14:textId="6A4B3FE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3429B7D5" w14:textId="63E067D3"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3F7E349B" w14:textId="32FBE5B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7B4EA0F" w14:textId="0199738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8433CB" w14:textId="04A9669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C3AD44" w14:textId="71D0998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1DADE39" w14:textId="6A9E832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8C0659" w14:textId="5E19F7C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DC75C5" w14:textId="2543AF9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9F06EC" w14:textId="30B3F7F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DD9450E" w14:textId="033C9CD8" w:rsidR="00BF1E9E" w:rsidRPr="00275F1D" w:rsidRDefault="00BF1E9E" w:rsidP="002D6B7B">
            <w:pPr>
              <w:widowControl/>
              <w:jc w:val="center"/>
              <w:rPr>
                <w:rFonts w:ascii="Times New Roman" w:eastAsia="宋体" w:hAnsi="Times New Roman" w:cs="Times New Roman"/>
                <w:b/>
                <w:bCs/>
                <w:kern w:val="0"/>
                <w:sz w:val="15"/>
                <w:szCs w:val="15"/>
              </w:rPr>
            </w:pPr>
          </w:p>
        </w:tc>
      </w:tr>
      <w:tr w:rsidR="00BF1E9E" w:rsidRPr="00275F1D" w14:paraId="5FD808FC"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19D04FBF"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无机化学实验</w:t>
            </w:r>
          </w:p>
        </w:tc>
        <w:tc>
          <w:tcPr>
            <w:tcW w:w="117" w:type="pct"/>
            <w:tcBorders>
              <w:top w:val="nil"/>
              <w:left w:val="nil"/>
              <w:bottom w:val="single" w:sz="4" w:space="0" w:color="auto"/>
              <w:right w:val="single" w:sz="4" w:space="0" w:color="auto"/>
            </w:tcBorders>
            <w:vAlign w:val="center"/>
            <w:hideMark/>
          </w:tcPr>
          <w:p w14:paraId="67901778" w14:textId="7012702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DE14291" w14:textId="0E6540E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5C384B2" w14:textId="5D7731A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8C6A092" w14:textId="40B806A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0AB6D7" w14:textId="6EE3A5E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115199E" w14:textId="2E60977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1848F1F" w14:textId="4A9E7BBA"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5739878" w14:textId="3CFD78D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ACDEFA" w14:textId="6310D97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8F2FD2F" w14:textId="1874A26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CE797D0" w14:textId="4D85EA0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BB7F90E" w14:textId="2571093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BDA568B" w14:textId="7C7BF6B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36DEC5" w14:textId="3AB4EC5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0D2853"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9D0BC44" w14:textId="49DB132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7D33472" w14:textId="747B9C2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8FFF02" w14:textId="4523940F"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36EAD6" w14:textId="00F3ED5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DBD800" w14:textId="28E455E1"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0FA640C" w14:textId="5ABF729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DCF759" w14:textId="7D9B74EF"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0A0D1E" w14:textId="4FE2033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4A5EE12" w14:textId="2CA126C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AB0EE3" w14:textId="3D5947B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671F50" w14:textId="2520B31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4291BDA" w14:textId="72822B2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1E413B" w14:textId="06BE55C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B92F68" w14:textId="4EEE833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5C5A62"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240444E2" w14:textId="2F2BFA5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2D35F6D" w14:textId="452ED78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200C3D3" w14:textId="310E672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265265B" w14:textId="1097FD3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7D4D72" w14:textId="31DADE3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10E6D5" w14:textId="348C6BC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227439BF" w14:textId="0A1086AB" w:rsidR="00BF1E9E" w:rsidRPr="00275F1D" w:rsidRDefault="00BF1E9E" w:rsidP="002D6B7B">
            <w:pPr>
              <w:widowControl/>
              <w:jc w:val="center"/>
              <w:rPr>
                <w:rFonts w:ascii="Times New Roman" w:eastAsia="宋体" w:hAnsi="Times New Roman" w:cs="Times New Roman"/>
                <w:b/>
                <w:bCs/>
                <w:kern w:val="0"/>
                <w:sz w:val="15"/>
                <w:szCs w:val="15"/>
              </w:rPr>
            </w:pPr>
          </w:p>
        </w:tc>
      </w:tr>
      <w:tr w:rsidR="00BF1E9E" w:rsidRPr="00275F1D" w14:paraId="7FFC9B44"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7DDD9903"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lastRenderedPageBreak/>
              <w:t>有机化学（</w:t>
            </w:r>
            <w:r w:rsidRPr="00275F1D">
              <w:rPr>
                <w:rFonts w:ascii="Times New Roman" w:eastAsia="宋体" w:hAnsi="Times New Roman" w:cs="Times New Roman"/>
                <w:b/>
                <w:bCs/>
                <w:kern w:val="0"/>
                <w:sz w:val="15"/>
                <w:szCs w:val="15"/>
              </w:rPr>
              <w:t>I</w:t>
            </w:r>
            <w:r w:rsidRPr="00275F1D">
              <w:rPr>
                <w:rFonts w:ascii="Times New Roman" w:eastAsia="宋体" w:hAnsi="Times New Roman" w:cs="Times New Roman"/>
                <w:b/>
                <w:bCs/>
                <w:kern w:val="0"/>
                <w:sz w:val="15"/>
                <w:szCs w:val="15"/>
              </w:rPr>
              <w:t>、</w:t>
            </w:r>
            <w:r w:rsidRPr="00275F1D">
              <w:rPr>
                <w:rFonts w:ascii="Times New Roman" w:eastAsia="宋体" w:hAnsi="Times New Roman" w:cs="Times New Roman"/>
                <w:b/>
                <w:bCs/>
                <w:kern w:val="0"/>
                <w:sz w:val="15"/>
                <w:szCs w:val="15"/>
              </w:rPr>
              <w:t>II</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394416C1" w14:textId="41BDBA92"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29BDF6" w14:textId="26AB4DEE"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06943A8" w14:textId="14D9639A"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1557432" w14:textId="72CED100"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6579F24"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noWrap/>
            <w:vAlign w:val="center"/>
            <w:hideMark/>
          </w:tcPr>
          <w:p w14:paraId="1A812762" w14:textId="13231431"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7D0A574" w14:textId="43CA44C9"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A683E96"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1C35EC77" w14:textId="0334E6D6"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BBD6141" w14:textId="1F8860B5"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B48D428" w14:textId="4DF2C5BD"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3FFB855" w14:textId="7598C729"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4F5865" w14:textId="011D787E"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FEC10D" w14:textId="62A43258"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410FED" w14:textId="502C3921"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0CC8D9" w14:textId="4B988027"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81E6D3" w14:textId="347937DA"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0811D1E" w14:textId="29607E50"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46FA65" w14:textId="75DA8DEA"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0096C9" w14:textId="5C833574"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A5694C" w14:textId="30A68F43"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3C55F00" w14:textId="00D2DB4E"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DA6D65" w14:textId="3433EA45"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A3B932" w14:textId="46AF35FB"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F049698" w14:textId="4AB6A627"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12207C" w14:textId="5C10FEBB"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74F1AB" w14:textId="1309409A"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67DE94" w14:textId="6500004D"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D282BE" w14:textId="4C187831"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EEAEF4" w14:textId="61C7D10E"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DBAB144" w14:textId="49ABFD72"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2F4364" w14:textId="6626E5D0"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3903F6" w14:textId="7D4B4FE0"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459A36D" w14:textId="4D44331E"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DDF42C6" w14:textId="4C69F1B8"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1165EC" w14:textId="176B084C"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B7FC6DB"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r>
      <w:tr w:rsidR="00BF1E9E" w:rsidRPr="00275F1D" w14:paraId="5DCE8CB4"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18DD8C7F"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有机化学实验</w:t>
            </w:r>
          </w:p>
        </w:tc>
        <w:tc>
          <w:tcPr>
            <w:tcW w:w="117" w:type="pct"/>
            <w:tcBorders>
              <w:top w:val="nil"/>
              <w:left w:val="nil"/>
              <w:bottom w:val="single" w:sz="4" w:space="0" w:color="auto"/>
              <w:right w:val="single" w:sz="4" w:space="0" w:color="auto"/>
            </w:tcBorders>
            <w:vAlign w:val="center"/>
            <w:hideMark/>
          </w:tcPr>
          <w:p w14:paraId="0663A34E" w14:textId="54F7A0F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7C9F88" w14:textId="3AE6F8C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3010716" w14:textId="49E2A3F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979B94D" w14:textId="16B9F58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C67E6F" w14:textId="770C327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2ED62C1" w14:textId="29F9394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7F27ED3" w14:textId="5917333B"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CF8301B" w14:textId="6A15417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5A5246" w14:textId="4C7E373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C1338CB" w14:textId="21184A63"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876BD21" w14:textId="3BEA8DE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E427EB8" w14:textId="3052E43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04299F" w14:textId="770A9B4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BD64E4"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66D47E81"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0106087D"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5F804CEB" w14:textId="6CF4BA1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13C556" w14:textId="03937AB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86641D" w14:textId="4BD6A1A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BB6748" w14:textId="04047D3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75F838" w14:textId="3B43FF3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C045A0" w14:textId="3AA1E9B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23BD754" w14:textId="708F24E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C080F0" w14:textId="3E87D0EB"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1F65B5" w14:textId="7B668BE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8DA786" w14:textId="28130B0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608031" w14:textId="7D9A857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922C0B3" w14:textId="2BFF57D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477842" w14:textId="7DD88CEB"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1DD3EAA" w14:textId="77A302B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B9CC8F" w14:textId="43ABFD53"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E96AC1" w14:textId="382220B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B16208" w14:textId="104DAB81"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0A8062" w14:textId="0EB92EF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EC0146" w14:textId="714C391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F9B3D1" w14:textId="1436DC0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9744D83"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r>
      <w:tr w:rsidR="00BF1E9E" w:rsidRPr="00275F1D" w14:paraId="7797CC4F"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57F8C7BB"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分析化学（含仪器分析）</w:t>
            </w:r>
          </w:p>
        </w:tc>
        <w:tc>
          <w:tcPr>
            <w:tcW w:w="117" w:type="pct"/>
            <w:tcBorders>
              <w:top w:val="nil"/>
              <w:left w:val="nil"/>
              <w:bottom w:val="single" w:sz="4" w:space="0" w:color="auto"/>
              <w:right w:val="single" w:sz="4" w:space="0" w:color="auto"/>
            </w:tcBorders>
            <w:vAlign w:val="center"/>
            <w:hideMark/>
          </w:tcPr>
          <w:p w14:paraId="7E1331D0"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416AF372" w14:textId="17A3ED0F"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F0A320F" w14:textId="06CA1D3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52F3488" w14:textId="12D056E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EFEF907" w14:textId="5DA26FB3"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6A48785" w14:textId="3BA3FE1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0EFA41A" w14:textId="5669A0C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477486B" w14:textId="1D56BC6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221BF2" w14:textId="23876AC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A96DC0B" w14:textId="1D19261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88476A1" w14:textId="68D6541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2CC7AFCB" w14:textId="016497C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AFC628" w14:textId="0B1F613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51A3FB" w14:textId="4DE1767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0C978C" w14:textId="5D8A7F6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1E94A7"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72398662"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23E554E4" w14:textId="254624DA"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F668E6" w14:textId="0F008CE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B2310A1" w14:textId="232A14E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B41B87F" w14:textId="207057A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4FA8F8" w14:textId="10DF7FE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11FAD9" w14:textId="693B944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D13EFC" w14:textId="2DB3E77F"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46A0F9C" w14:textId="69C4B11A"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3E580C7" w14:textId="39CB149A"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8A3978" w14:textId="3EE22FD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CB8F02" w14:textId="0652010F"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39EE1C" w14:textId="12FF478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706C5B" w14:textId="66681741"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FF9C423" w14:textId="4250F33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BE64DD3" w14:textId="368EDC8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44930E" w14:textId="21AEB0D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ACA8695" w14:textId="45C3B9E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99DDC4" w14:textId="00BF551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DD87A9" w14:textId="4730377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8AA47F8" w14:textId="1FCC771F" w:rsidR="00BF1E9E" w:rsidRPr="00275F1D" w:rsidRDefault="00BF1E9E" w:rsidP="002D6B7B">
            <w:pPr>
              <w:widowControl/>
              <w:jc w:val="center"/>
              <w:rPr>
                <w:rFonts w:ascii="Times New Roman" w:eastAsia="宋体" w:hAnsi="Times New Roman" w:cs="Times New Roman"/>
                <w:b/>
                <w:bCs/>
                <w:kern w:val="0"/>
                <w:sz w:val="15"/>
                <w:szCs w:val="15"/>
              </w:rPr>
            </w:pPr>
          </w:p>
        </w:tc>
      </w:tr>
      <w:tr w:rsidR="00BF1E9E" w:rsidRPr="00275F1D" w14:paraId="1B8C449A"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1585DD06"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分析化学实验（含仪器分析）</w:t>
            </w:r>
          </w:p>
        </w:tc>
        <w:tc>
          <w:tcPr>
            <w:tcW w:w="117" w:type="pct"/>
            <w:tcBorders>
              <w:top w:val="nil"/>
              <w:left w:val="nil"/>
              <w:bottom w:val="single" w:sz="4" w:space="0" w:color="auto"/>
              <w:right w:val="single" w:sz="4" w:space="0" w:color="auto"/>
            </w:tcBorders>
            <w:vAlign w:val="center"/>
            <w:hideMark/>
          </w:tcPr>
          <w:p w14:paraId="4B7CFF6D" w14:textId="0202A99F"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5FE70B" w14:textId="3B31E59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B2F60CC" w14:textId="0440DD5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3A136BF" w14:textId="47785881"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BDFF8C" w14:textId="6EE8170A"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601869C" w14:textId="58C8D41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395E5F7"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noWrap/>
            <w:vAlign w:val="center"/>
            <w:hideMark/>
          </w:tcPr>
          <w:p w14:paraId="68A3FFA8" w14:textId="2B7D6121"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693C272" w14:textId="0404029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D977744" w14:textId="28E4E96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6C73C40" w14:textId="70DBAA6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45F4735" w14:textId="362506E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63B7B91" w14:textId="4586FC39"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300562B" w14:textId="6686FFE8" w:rsidR="00BF1E9E" w:rsidRPr="00275F1D" w:rsidRDefault="00BF1E9E"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EF6B06C"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08DB025E"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4F68F9D" w14:textId="6414420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F04E1C" w14:textId="78359261"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AF13401" w14:textId="77777777" w:rsidR="00BF1E9E" w:rsidRPr="00275F1D" w:rsidRDefault="00BF1E9E"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2264EE2B" w14:textId="3A3D87E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11BF5D" w14:textId="65937BB6"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E72129" w14:textId="65FDEA4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EFFB96" w14:textId="59128F7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936D3A" w14:textId="3816E65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8D22BB4" w14:textId="618F086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E365DD" w14:textId="4741E96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C7C872" w14:textId="46A3DEAC"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618C4F" w14:textId="17A2468D"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50BD2C" w14:textId="47794F7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75E7E0" w14:textId="13E948B8"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4D3A44" w14:textId="779763D4"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C11DE5" w14:textId="05DDA392"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9A48FD7" w14:textId="22D8CCB7"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2F070C" w14:textId="7232568E"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2E05F7" w14:textId="102F69C5"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CA7ADD2" w14:textId="05F95880" w:rsidR="00BF1E9E" w:rsidRPr="00275F1D" w:rsidRDefault="00BF1E9E"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7C42A01" w14:textId="49C4E73D" w:rsidR="00BF1E9E" w:rsidRPr="00275F1D" w:rsidRDefault="00BF1E9E" w:rsidP="002D6B7B">
            <w:pPr>
              <w:widowControl/>
              <w:jc w:val="center"/>
              <w:rPr>
                <w:rFonts w:ascii="Times New Roman" w:eastAsia="宋体" w:hAnsi="Times New Roman" w:cs="Times New Roman"/>
                <w:b/>
                <w:bCs/>
                <w:kern w:val="0"/>
                <w:sz w:val="15"/>
                <w:szCs w:val="15"/>
              </w:rPr>
            </w:pPr>
          </w:p>
        </w:tc>
      </w:tr>
      <w:tr w:rsidR="00BF1E9E" w:rsidRPr="00275F1D" w14:paraId="0306F72C"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6F30926C" w14:textId="4E6FFAC6"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物理化学（</w:t>
            </w:r>
            <w:r w:rsidRPr="00275F1D">
              <w:rPr>
                <w:rFonts w:ascii="Times New Roman" w:eastAsia="宋体" w:hAnsi="Times New Roman" w:cs="Times New Roman"/>
                <w:b/>
                <w:bCs/>
                <w:kern w:val="0"/>
                <w:sz w:val="15"/>
                <w:szCs w:val="15"/>
              </w:rPr>
              <w:t>I</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356E2834" w14:textId="62966873"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E092D2D" w14:textId="77777777"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211712D5" w14:textId="0BD2C9D9" w:rsidR="00BF1E9E" w:rsidRPr="00275F1D" w:rsidRDefault="00BF1E9E"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noWrap/>
            <w:vAlign w:val="center"/>
            <w:hideMark/>
          </w:tcPr>
          <w:p w14:paraId="0D3A360C" w14:textId="3F31FE6F"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381479" w14:textId="02C8FD1E" w:rsidR="00BF1E9E" w:rsidRPr="00275F1D" w:rsidRDefault="00ED6719" w:rsidP="00BF1E9E">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noWrap/>
            <w:vAlign w:val="center"/>
            <w:hideMark/>
          </w:tcPr>
          <w:p w14:paraId="3B761C95" w14:textId="5FF4600A"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D334391" w14:textId="3D153893"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2B3D76E" w14:textId="10B293EC" w:rsidR="00BF1E9E" w:rsidRPr="00275F1D" w:rsidRDefault="0081148B" w:rsidP="00BF1E9E">
            <w:pPr>
              <w:widowControl/>
              <w:jc w:val="center"/>
              <w:rPr>
                <w:rFonts w:ascii="Times New Roman" w:eastAsia="宋体" w:hAnsi="Times New Roman" w:cs="Times New Roman"/>
                <w:b/>
                <w:bCs/>
                <w:kern w:val="0"/>
                <w:sz w:val="15"/>
                <w:szCs w:val="15"/>
              </w:rPr>
            </w:pPr>
            <w:r>
              <w:rPr>
                <w:rFonts w:ascii="Times New Roman" w:eastAsia="宋体" w:hAnsi="Times New Roman" w:cs="Times New Roman" w:hint="eastAsia"/>
                <w:b/>
                <w:bCs/>
                <w:kern w:val="0"/>
                <w:sz w:val="15"/>
                <w:szCs w:val="15"/>
              </w:rPr>
              <w:t>M</w:t>
            </w:r>
          </w:p>
        </w:tc>
        <w:tc>
          <w:tcPr>
            <w:tcW w:w="117" w:type="pct"/>
            <w:tcBorders>
              <w:top w:val="nil"/>
              <w:left w:val="nil"/>
              <w:bottom w:val="single" w:sz="4" w:space="0" w:color="auto"/>
              <w:right w:val="single" w:sz="4" w:space="0" w:color="auto"/>
            </w:tcBorders>
            <w:vAlign w:val="center"/>
            <w:hideMark/>
          </w:tcPr>
          <w:p w14:paraId="785C9B48" w14:textId="72282A2E"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3BE10F8" w14:textId="09E70B32"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D9DBEA6" w14:textId="7FA5209A"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27A7EE3A" w14:textId="7CE0B0EC"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6AEDBA" w14:textId="52F04D09"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12EDD6C" w14:textId="67C8437C"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F164F5" w14:textId="08D1D77F"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0BAD3FD" w14:textId="7544E8BE"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63413E" w14:textId="6FA1B768"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CAA111" w14:textId="2A0610AF"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9201B3" w14:textId="45BAE5D0"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57FD47" w14:textId="2E0F270B"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9C710C" w14:textId="1659999B"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EA9B48C" w14:textId="0666832A"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803ADF" w14:textId="25C28A0C"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5F58F3" w14:textId="3336B325"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E4373F" w14:textId="5483628A"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2844FA" w14:textId="4F6828A4"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EB038A" w14:textId="69EBF39E"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F37B02" w14:textId="1BEDDEA6"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C2C635" w14:textId="0F834F83"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63AA7DC" w14:textId="3B8E19D3"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3467D22" w14:textId="55818732"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23B75DD" w14:textId="652C774F"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E258A6F" w14:textId="75E9EBFC"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3C946D" w14:textId="2A0F1E08"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16D3BE" w14:textId="20FFD992"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C5F810" w14:textId="124A8684" w:rsidR="00BF1E9E" w:rsidRPr="00275F1D" w:rsidRDefault="00BF1E9E" w:rsidP="00BF1E9E">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2FCA6810" w14:textId="50172C93" w:rsidR="00BF1E9E" w:rsidRPr="00275F1D" w:rsidRDefault="00BF1E9E" w:rsidP="00BF1E9E">
            <w:pPr>
              <w:widowControl/>
              <w:jc w:val="center"/>
              <w:rPr>
                <w:rFonts w:ascii="Times New Roman" w:eastAsia="宋体" w:hAnsi="Times New Roman" w:cs="Times New Roman"/>
                <w:b/>
                <w:bCs/>
                <w:kern w:val="0"/>
                <w:sz w:val="15"/>
                <w:szCs w:val="15"/>
              </w:rPr>
            </w:pPr>
          </w:p>
        </w:tc>
      </w:tr>
      <w:tr w:rsidR="0081148B" w:rsidRPr="00275F1D" w14:paraId="26FE2614" w14:textId="77777777" w:rsidTr="00E124B9">
        <w:trPr>
          <w:trHeight w:val="283"/>
        </w:trPr>
        <w:tc>
          <w:tcPr>
            <w:tcW w:w="674" w:type="pct"/>
            <w:tcBorders>
              <w:top w:val="nil"/>
              <w:left w:val="single" w:sz="4" w:space="0" w:color="auto"/>
              <w:bottom w:val="single" w:sz="4" w:space="0" w:color="auto"/>
              <w:right w:val="single" w:sz="4" w:space="0" w:color="auto"/>
            </w:tcBorders>
            <w:vAlign w:val="center"/>
          </w:tcPr>
          <w:p w14:paraId="190BD923" w14:textId="38E415E4" w:rsidR="0081148B" w:rsidRPr="00275F1D" w:rsidRDefault="0081148B" w:rsidP="0081148B">
            <w:pPr>
              <w:widowControl/>
              <w:jc w:val="center"/>
              <w:rPr>
                <w:rFonts w:ascii="Times New Roman" w:eastAsia="宋体" w:hAnsi="Times New Roman" w:cs="Times New Roman"/>
                <w:b/>
                <w:bCs/>
                <w:kern w:val="0"/>
                <w:sz w:val="15"/>
                <w:szCs w:val="15"/>
              </w:rPr>
            </w:pPr>
            <w:r>
              <w:rPr>
                <w:rFonts w:ascii="Times New Roman" w:eastAsia="宋体" w:hAnsi="Times New Roman" w:cs="Times New Roman" w:hint="eastAsia"/>
                <w:b/>
                <w:bCs/>
                <w:kern w:val="0"/>
                <w:sz w:val="15"/>
                <w:szCs w:val="15"/>
              </w:rPr>
              <w:t>物理化学（</w:t>
            </w:r>
            <w:r w:rsidRPr="00275F1D">
              <w:rPr>
                <w:rFonts w:ascii="Times New Roman" w:eastAsia="宋体" w:hAnsi="Times New Roman" w:cs="Times New Roman"/>
                <w:b/>
                <w:bCs/>
                <w:kern w:val="0"/>
                <w:sz w:val="15"/>
                <w:szCs w:val="15"/>
              </w:rPr>
              <w:t>II</w:t>
            </w:r>
            <w:r>
              <w:rPr>
                <w:rFonts w:ascii="Times New Roman" w:eastAsia="宋体" w:hAnsi="Times New Roman" w:cs="Times New Roman" w:hint="eastAsia"/>
                <w:b/>
                <w:bCs/>
                <w:kern w:val="0"/>
                <w:sz w:val="15"/>
                <w:szCs w:val="15"/>
              </w:rPr>
              <w:t>）</w:t>
            </w:r>
          </w:p>
        </w:tc>
        <w:tc>
          <w:tcPr>
            <w:tcW w:w="117" w:type="pct"/>
            <w:tcBorders>
              <w:top w:val="nil"/>
              <w:left w:val="nil"/>
              <w:bottom w:val="single" w:sz="4" w:space="0" w:color="auto"/>
              <w:right w:val="single" w:sz="4" w:space="0" w:color="auto"/>
            </w:tcBorders>
            <w:vAlign w:val="center"/>
          </w:tcPr>
          <w:p w14:paraId="7695C671"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AEACCC4" w14:textId="0CE122EC"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tcPr>
          <w:p w14:paraId="4CBE74D0" w14:textId="34057361"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noWrap/>
            <w:vAlign w:val="center"/>
          </w:tcPr>
          <w:p w14:paraId="419421E9"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AE5B305" w14:textId="50281A31"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noWrap/>
            <w:vAlign w:val="center"/>
          </w:tcPr>
          <w:p w14:paraId="0911BCAF"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08802E6A"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38814BC2" w14:textId="77777777" w:rsidR="0081148B"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5344349B"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7AA3040F"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5ADFA6EA"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51133566"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8F47473"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5245D49"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5F1B7682"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3B9E53E3"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4404EC34"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BE65E56"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FBDBBBF"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4CD85232"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21D630C4"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3119988F"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3DFE791F"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6796590"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5A3A3435"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5F1A881"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22DA08C6"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218F5857"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33CD53A"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FCCE0D2"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1D9AE76"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70693FF"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2688125"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7E2F244E"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7190C98F"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5A916237" w14:textId="7777777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1671CE25" w14:textId="77777777" w:rsidR="0081148B" w:rsidRPr="00275F1D" w:rsidRDefault="0081148B" w:rsidP="0081148B">
            <w:pPr>
              <w:widowControl/>
              <w:jc w:val="center"/>
              <w:rPr>
                <w:rFonts w:ascii="Times New Roman" w:eastAsia="宋体" w:hAnsi="Times New Roman" w:cs="Times New Roman"/>
                <w:b/>
                <w:bCs/>
                <w:kern w:val="0"/>
                <w:sz w:val="15"/>
                <w:szCs w:val="15"/>
              </w:rPr>
            </w:pPr>
          </w:p>
        </w:tc>
      </w:tr>
      <w:tr w:rsidR="0081148B" w:rsidRPr="00275F1D" w14:paraId="294F9EAC"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3D44FFCB" w14:textId="77777777"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物理化学实验</w:t>
            </w:r>
          </w:p>
        </w:tc>
        <w:tc>
          <w:tcPr>
            <w:tcW w:w="117" w:type="pct"/>
            <w:tcBorders>
              <w:top w:val="nil"/>
              <w:left w:val="nil"/>
              <w:bottom w:val="single" w:sz="4" w:space="0" w:color="auto"/>
              <w:right w:val="single" w:sz="4" w:space="0" w:color="auto"/>
            </w:tcBorders>
            <w:vAlign w:val="center"/>
            <w:hideMark/>
          </w:tcPr>
          <w:p w14:paraId="1B15DA0E" w14:textId="0F872E7C"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05B0442" w14:textId="500EFE99"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2EBF2228" w14:textId="6A4A0C38"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758E2BA0" w14:textId="35C3BBFA"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2C83D2" w14:textId="310F346C"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8CA024E" w14:textId="4F0A42BD"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8C73D36" w14:textId="2F5ADB77"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E83F00C" w14:textId="4BA241F7"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9CD561" w14:textId="2AC9837D"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9B2959F" w14:textId="0FC61553"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322D51E" w14:textId="3D2CCC7F"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A56D05E" w14:textId="7AADF894"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F847246" w14:textId="7F263ACD"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20D640" w14:textId="737F0406"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1C8219A" w14:textId="0A494E44" w:rsidR="0081148B" w:rsidRPr="00275F1D" w:rsidRDefault="0081148B"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5BDEE4E" w14:textId="77777777" w:rsidR="0081148B" w:rsidRPr="00275F1D" w:rsidRDefault="0081148B"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726C0C9C" w14:textId="59E79218"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2CBA8D" w14:textId="23DC9357"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FD930E" w14:textId="600D244E"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FF6623" w14:textId="7336AAE9"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FE35D7" w14:textId="1347A00A"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644CE1" w14:textId="3DD3489E"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E60A10" w14:textId="6D95BCF2"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1CD5BE" w14:textId="247E912B"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4089E7" w14:textId="2693DED6"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F73F62" w14:textId="11D884C6"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6474B9E" w14:textId="3A6A48EB"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2CF55E" w14:textId="1A7C2090"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CDF27C" w14:textId="26F9E8D7"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DC68FE" w14:textId="5C66403E"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B4D254" w14:textId="59BB76F2"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F5DCAC" w14:textId="07CEF563"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E1F8B94" w14:textId="29A897C8"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B3A5F1D" w14:textId="43D38BB4"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5FDE23" w14:textId="25A34D23"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D9AF45" w14:textId="04D2FBE7" w:rsidR="0081148B" w:rsidRPr="00275F1D" w:rsidRDefault="0081148B"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325B9A5" w14:textId="2D168BA2" w:rsidR="0081148B" w:rsidRPr="00275F1D" w:rsidRDefault="0081148B" w:rsidP="002D6B7B">
            <w:pPr>
              <w:widowControl/>
              <w:jc w:val="center"/>
              <w:rPr>
                <w:rFonts w:ascii="Times New Roman" w:eastAsia="宋体" w:hAnsi="Times New Roman" w:cs="Times New Roman"/>
                <w:b/>
                <w:bCs/>
                <w:kern w:val="0"/>
                <w:sz w:val="15"/>
                <w:szCs w:val="15"/>
              </w:rPr>
            </w:pPr>
          </w:p>
        </w:tc>
      </w:tr>
      <w:tr w:rsidR="0081148B" w:rsidRPr="00275F1D" w14:paraId="1F2DAA0E"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6E86FB02" w14:textId="77777777"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化工原理（</w:t>
            </w:r>
            <w:r w:rsidRPr="00275F1D">
              <w:rPr>
                <w:rFonts w:ascii="Times New Roman" w:eastAsia="宋体" w:hAnsi="Times New Roman" w:cs="Times New Roman"/>
                <w:b/>
                <w:bCs/>
                <w:kern w:val="0"/>
                <w:sz w:val="15"/>
                <w:szCs w:val="15"/>
              </w:rPr>
              <w:t>I</w:t>
            </w:r>
            <w:r w:rsidRPr="00275F1D">
              <w:rPr>
                <w:rFonts w:ascii="Times New Roman" w:eastAsia="宋体" w:hAnsi="Times New Roman" w:cs="Times New Roman"/>
                <w:b/>
                <w:bCs/>
                <w:kern w:val="0"/>
                <w:sz w:val="15"/>
                <w:szCs w:val="15"/>
              </w:rPr>
              <w:t>、</w:t>
            </w:r>
            <w:r w:rsidRPr="00275F1D">
              <w:rPr>
                <w:rFonts w:ascii="Times New Roman" w:eastAsia="宋体" w:hAnsi="Times New Roman" w:cs="Times New Roman"/>
                <w:b/>
                <w:bCs/>
                <w:kern w:val="0"/>
                <w:sz w:val="15"/>
                <w:szCs w:val="15"/>
              </w:rPr>
              <w:t>II</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4B58635A" w14:textId="679FF476"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E855A1" w14:textId="7E723339"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429C47A" w14:textId="77777777"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71633EA1" w14:textId="7E24022C"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7669D2E" w14:textId="6561F3E9"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6A89667" w14:textId="79D71E23" w:rsidR="0081148B" w:rsidRPr="00275F1D" w:rsidRDefault="0081148B" w:rsidP="0081148B">
            <w:pPr>
              <w:widowControl/>
              <w:jc w:val="center"/>
              <w:rPr>
                <w:rFonts w:ascii="Times New Roman" w:eastAsia="宋体" w:hAnsi="Times New Roman" w:cs="Times New Roman"/>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0C9E92BC" w14:textId="7576A4B8"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A6FFB4E" w14:textId="639A1C54"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508C456" w14:textId="2A3DBB8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C6111BF" w14:textId="1D4FEAEF"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62F2CBFD" w14:textId="1DF491D7"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17888FA4" w14:textId="4A8BB5BA"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CFB3B2D" w14:textId="34247372"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7D1A1AD1" w14:textId="6213FED7"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D83AC4C" w14:textId="6CC78B7E"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F75E0DC" w14:textId="3E3F4255"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8403E80" w14:textId="1BE07D8A"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3AA8199" w14:textId="0E3CD5A0"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F3AC743" w14:textId="4EDC2155"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CFB38C5" w14:textId="6DF79B49"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CBDB8E8" w14:textId="4F0D1E74"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56B5FDD" w14:textId="45562760"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499B57" w14:textId="1531628C"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9D954B0" w14:textId="229E5214"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192B5FC" w14:textId="2EBF8C1A"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45C5A6A" w14:textId="056E9C30"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605747D" w14:textId="7F6A8FA3"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52D367" w14:textId="361554E1"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684D0C9" w14:textId="6B660E88"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04A9BF6" w14:textId="45486C98"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4E309D" w14:textId="067AE05C"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7ABE7CD" w14:textId="32FDD46F"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8E88B8D" w14:textId="4ECB63D7"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3E5F29" w14:textId="6BC20DD0"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FD597E9" w14:textId="0E98D52F"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031B4C3" w14:textId="77777777"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noWrap/>
            <w:vAlign w:val="center"/>
            <w:hideMark/>
          </w:tcPr>
          <w:p w14:paraId="4DF08511" w14:textId="18371FDA" w:rsidR="0081148B" w:rsidRPr="00275F1D" w:rsidRDefault="0081148B" w:rsidP="0081148B">
            <w:pPr>
              <w:widowControl/>
              <w:jc w:val="center"/>
              <w:rPr>
                <w:rFonts w:ascii="Times New Roman" w:eastAsia="宋体" w:hAnsi="Times New Roman" w:cs="Times New Roman"/>
                <w:kern w:val="0"/>
                <w:sz w:val="15"/>
                <w:szCs w:val="15"/>
              </w:rPr>
            </w:pPr>
          </w:p>
        </w:tc>
      </w:tr>
      <w:tr w:rsidR="0081148B" w:rsidRPr="00275F1D" w14:paraId="1C9CFA78"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35E19C80" w14:textId="0CFAE599"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化工原理实验（</w:t>
            </w:r>
            <w:r w:rsidRPr="00275F1D">
              <w:rPr>
                <w:rFonts w:ascii="Times New Roman" w:eastAsia="宋体" w:hAnsi="Times New Roman" w:cs="Times New Roman"/>
                <w:b/>
                <w:bCs/>
                <w:kern w:val="0"/>
                <w:sz w:val="15"/>
                <w:szCs w:val="15"/>
              </w:rPr>
              <w:t>I</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hideMark/>
          </w:tcPr>
          <w:p w14:paraId="2B3DA3EE" w14:textId="5B01D1E5"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6C6BB99" w14:textId="6FDE1E06"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117CA21" w14:textId="3732B23C"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48B21D0B" w14:textId="2EEC6A8F"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4110CA7" w14:textId="3EC0C3B8"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D1F64D1" w14:textId="04214689"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486B9365" w14:textId="0B9B9D56"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620271FD" w14:textId="6BEF9C1E"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2DBF11F" w14:textId="62452DB9"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ABDEF8E" w14:textId="12F7F1BE"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039BE465" w14:textId="4D01D034"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0E95A6F3" w14:textId="599D2DFC"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E326ADB" w14:textId="7DFA073E"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3A1E57" w14:textId="77777777"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43AAADB9" w14:textId="76053B5C"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5D75BF1" w14:textId="7BF4C889"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1EED5D6" w14:textId="78BE2913"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8E4FCE" w14:textId="323AC11A"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8985C3E" w14:textId="130EDE63"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2817782A" w14:textId="3C762A92"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699B3B" w14:textId="1C4BFC22"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974F436" w14:textId="2A1456B4"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C983ED" w14:textId="694F13A0"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BD6D970" w14:textId="19B0D1F8"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C607C53" w14:textId="2F73DFB3"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C8E3F84" w14:textId="0B59B03F"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82769BE" w14:textId="14FB0730" w:rsidR="0081148B" w:rsidRPr="00275F1D" w:rsidRDefault="006D3CD9"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2B10801B" w14:textId="2A1899A2"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30F5CBB" w14:textId="53523D00"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65525D" w14:textId="77777777" w:rsidR="0081148B" w:rsidRPr="00275F1D" w:rsidRDefault="0081148B" w:rsidP="0081148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D15B139" w14:textId="0CCAABF4"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43C9FDC" w14:textId="563369C9"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4CDB80E" w14:textId="0D6E1C10"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1AB199" w14:textId="543755B2"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21C237C" w14:textId="69DF7D3B" w:rsidR="0081148B" w:rsidRPr="00275F1D" w:rsidRDefault="0081148B" w:rsidP="0081148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C8A0AE9" w14:textId="3DD42C08" w:rsidR="0081148B" w:rsidRPr="00275F1D" w:rsidRDefault="0081148B" w:rsidP="0081148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6D175B2" w14:textId="0FAA0274" w:rsidR="0081148B" w:rsidRPr="00275F1D" w:rsidRDefault="0081148B" w:rsidP="0081148B">
            <w:pPr>
              <w:widowControl/>
              <w:jc w:val="center"/>
              <w:rPr>
                <w:rFonts w:ascii="Times New Roman" w:eastAsia="宋体" w:hAnsi="Times New Roman" w:cs="Times New Roman"/>
                <w:kern w:val="0"/>
                <w:sz w:val="15"/>
                <w:szCs w:val="15"/>
              </w:rPr>
            </w:pPr>
          </w:p>
        </w:tc>
      </w:tr>
      <w:tr w:rsidR="00753C99" w:rsidRPr="00275F1D" w14:paraId="70F20A82" w14:textId="77777777" w:rsidTr="00E124B9">
        <w:trPr>
          <w:trHeight w:val="283"/>
        </w:trPr>
        <w:tc>
          <w:tcPr>
            <w:tcW w:w="674" w:type="pct"/>
            <w:tcBorders>
              <w:top w:val="nil"/>
              <w:left w:val="single" w:sz="4" w:space="0" w:color="auto"/>
              <w:bottom w:val="single" w:sz="4" w:space="0" w:color="auto"/>
              <w:right w:val="single" w:sz="4" w:space="0" w:color="auto"/>
            </w:tcBorders>
            <w:vAlign w:val="center"/>
          </w:tcPr>
          <w:p w14:paraId="7A927386" w14:textId="1046E6AB"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化工原理实验（</w:t>
            </w:r>
            <w:r w:rsidRPr="00275F1D">
              <w:rPr>
                <w:rFonts w:ascii="Times New Roman" w:eastAsia="宋体" w:hAnsi="Times New Roman" w:cs="Times New Roman"/>
                <w:b/>
                <w:bCs/>
                <w:kern w:val="0"/>
                <w:sz w:val="15"/>
                <w:szCs w:val="15"/>
              </w:rPr>
              <w:t>II</w:t>
            </w:r>
            <w:r w:rsidRPr="00275F1D">
              <w:rPr>
                <w:rFonts w:ascii="Times New Roman" w:eastAsia="宋体" w:hAnsi="Times New Roman" w:cs="Times New Roman"/>
                <w:b/>
                <w:bCs/>
                <w:kern w:val="0"/>
                <w:sz w:val="15"/>
                <w:szCs w:val="15"/>
              </w:rPr>
              <w:t>）</w:t>
            </w:r>
          </w:p>
        </w:tc>
        <w:tc>
          <w:tcPr>
            <w:tcW w:w="117" w:type="pct"/>
            <w:tcBorders>
              <w:top w:val="nil"/>
              <w:left w:val="nil"/>
              <w:bottom w:val="single" w:sz="4" w:space="0" w:color="auto"/>
              <w:right w:val="single" w:sz="4" w:space="0" w:color="auto"/>
            </w:tcBorders>
            <w:vAlign w:val="center"/>
          </w:tcPr>
          <w:p w14:paraId="5F66E70B"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9BA8B82"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5486AD07"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tcPr>
          <w:p w14:paraId="4DA8C53A"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5EA31A2F"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32306E4B"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tcPr>
          <w:p w14:paraId="0703F855"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tcPr>
          <w:p w14:paraId="3E5A9A7D"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34E57D6F"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6309E4DD"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tcPr>
          <w:p w14:paraId="0D9DCE73"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tcPr>
          <w:p w14:paraId="7A05D549"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4CD4449C"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658EE84" w14:textId="210043E4"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tcPr>
          <w:p w14:paraId="1CC2E944"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7C7B88BA"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2A393C29"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70C5BCA5"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6CE2F848"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5A5BC330"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0D5BEAF9"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1A520077"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56E89CF0"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34D97682"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15A43278"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5730E5E2"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09EFE31A"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52E8014F"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29871BA0" w14:textId="223951C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tcPr>
          <w:p w14:paraId="3F3BA07E" w14:textId="0C0311DE"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tcPr>
          <w:p w14:paraId="6D88D3AB"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352D356B"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22670BBC"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tcPr>
          <w:p w14:paraId="6639F82C"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58F297C2" w14:textId="77777777" w:rsidR="00753C99" w:rsidRPr="00275F1D" w:rsidRDefault="00753C99" w:rsidP="00753C99">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tcPr>
          <w:p w14:paraId="6DB4DD44" w14:textId="777777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tcPr>
          <w:p w14:paraId="4E997A34" w14:textId="77777777" w:rsidR="00753C99" w:rsidRPr="00275F1D" w:rsidRDefault="00753C99" w:rsidP="00753C99">
            <w:pPr>
              <w:widowControl/>
              <w:jc w:val="center"/>
              <w:rPr>
                <w:rFonts w:ascii="Times New Roman" w:eastAsia="宋体" w:hAnsi="Times New Roman" w:cs="Times New Roman"/>
                <w:kern w:val="0"/>
                <w:sz w:val="15"/>
                <w:szCs w:val="15"/>
              </w:rPr>
            </w:pPr>
          </w:p>
        </w:tc>
      </w:tr>
      <w:tr w:rsidR="00753C99" w:rsidRPr="00275F1D" w14:paraId="0F7ED418"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4D41880A"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化工机械基础</w:t>
            </w:r>
          </w:p>
        </w:tc>
        <w:tc>
          <w:tcPr>
            <w:tcW w:w="117" w:type="pct"/>
            <w:tcBorders>
              <w:top w:val="nil"/>
              <w:left w:val="nil"/>
              <w:bottom w:val="single" w:sz="4" w:space="0" w:color="auto"/>
              <w:right w:val="single" w:sz="4" w:space="0" w:color="auto"/>
            </w:tcBorders>
            <w:vAlign w:val="center"/>
            <w:hideMark/>
          </w:tcPr>
          <w:p w14:paraId="660CB52E"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08FA5D7" w14:textId="2D10A5E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D9F3CE" w14:textId="72B9B96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16B29B6" w14:textId="5A09A0F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2BF8F8"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0CFB115F" w14:textId="3E7219B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D623BC" w14:textId="3A50B14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0259BF2" w14:textId="44AEEFE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DC52AE" w14:textId="0636405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5CA6CA"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15777B76" w14:textId="6A4F381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C81CE2" w14:textId="7C28FA6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08DAB9" w14:textId="4B1AB53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1BBD622" w14:textId="5AA674D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12918C" w14:textId="3EDE2E7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666E5D" w14:textId="6CAA099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A4E311" w14:textId="523F993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5A7D1A0" w14:textId="6CE58A0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21C7C8" w14:textId="3CEE01F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4FA29A3"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5C1C0DEE" w14:textId="11CE5AA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4F5ABF" w14:textId="34780D5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E5931D1" w14:textId="7CA55CB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ED9165C" w14:textId="6EE2873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3BB5F2" w14:textId="036AEFD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BFB565" w14:textId="387F423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9EAB2D" w14:textId="051B827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199BC3" w14:textId="0B698E5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796D71" w14:textId="6B874BE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686D94" w14:textId="407850C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40A567" w14:textId="62C0F85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1623B5" w14:textId="2003944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648E93" w14:textId="445BE82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7BE839A" w14:textId="14E68FF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2CBA1DB" w14:textId="6C2CCD9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0D3297" w14:textId="0DD901A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A5A9123" w14:textId="59219386" w:rsidR="00753C99" w:rsidRPr="00275F1D" w:rsidRDefault="00753C99" w:rsidP="00753C99">
            <w:pPr>
              <w:widowControl/>
              <w:jc w:val="center"/>
              <w:rPr>
                <w:rFonts w:ascii="Times New Roman" w:eastAsia="宋体" w:hAnsi="Times New Roman" w:cs="Times New Roman"/>
                <w:b/>
                <w:bCs/>
                <w:kern w:val="0"/>
                <w:sz w:val="15"/>
                <w:szCs w:val="15"/>
              </w:rPr>
            </w:pPr>
          </w:p>
        </w:tc>
      </w:tr>
      <w:tr w:rsidR="00753C99" w:rsidRPr="00275F1D" w14:paraId="42E456F7"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0F9B512C"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化工仪表及自动化</w:t>
            </w:r>
          </w:p>
        </w:tc>
        <w:tc>
          <w:tcPr>
            <w:tcW w:w="117" w:type="pct"/>
            <w:tcBorders>
              <w:top w:val="nil"/>
              <w:left w:val="nil"/>
              <w:bottom w:val="single" w:sz="4" w:space="0" w:color="auto"/>
              <w:right w:val="single" w:sz="4" w:space="0" w:color="auto"/>
            </w:tcBorders>
            <w:vAlign w:val="center"/>
            <w:hideMark/>
          </w:tcPr>
          <w:p w14:paraId="5485BE27" w14:textId="4A4926C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DCCEB6" w14:textId="7361126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F2EF37" w14:textId="6E0CEF0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0CFD552" w14:textId="013A130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0375114" w14:textId="2BF9557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2E3F24" w14:textId="17500F6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3902F8" w14:textId="756C5DC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33DB74" w14:textId="512BE2AA" w:rsidR="00753C99" w:rsidRPr="00275F1D" w:rsidRDefault="00753C99" w:rsidP="00753C99">
            <w:pPr>
              <w:widowControl/>
              <w:jc w:val="center"/>
              <w:rPr>
                <w:rFonts w:ascii="Times New Roman" w:eastAsia="宋体" w:hAnsi="Times New Roman" w:cs="Times New Roman"/>
                <w:b/>
                <w:bCs/>
                <w:kern w:val="0"/>
                <w:sz w:val="15"/>
                <w:szCs w:val="15"/>
              </w:rPr>
            </w:pPr>
            <w:r>
              <w:rPr>
                <w:rFonts w:ascii="Times New Roman" w:eastAsia="宋体" w:hAnsi="Times New Roman" w:cs="Times New Roman" w:hint="eastAsia"/>
                <w:b/>
                <w:bCs/>
                <w:kern w:val="0"/>
                <w:sz w:val="15"/>
                <w:szCs w:val="15"/>
              </w:rPr>
              <w:t>M</w:t>
            </w:r>
          </w:p>
        </w:tc>
        <w:tc>
          <w:tcPr>
            <w:tcW w:w="117" w:type="pct"/>
            <w:tcBorders>
              <w:top w:val="nil"/>
              <w:left w:val="nil"/>
              <w:bottom w:val="single" w:sz="4" w:space="0" w:color="auto"/>
              <w:right w:val="single" w:sz="4" w:space="0" w:color="auto"/>
            </w:tcBorders>
            <w:vAlign w:val="center"/>
            <w:hideMark/>
          </w:tcPr>
          <w:p w14:paraId="7876D89D" w14:textId="5955FAE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260F966" w14:textId="5286AE0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4C62FE" w14:textId="13D035E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7E992B" w14:textId="35B0276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1C6F0DE" w14:textId="41E4370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136437" w14:textId="6B20634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F87D93" w14:textId="548E9E0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F66A50" w14:textId="7E511B3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5946EB" w14:textId="088E721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0286A2"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CF39FA3" w14:textId="5BBC87B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3FFF30" w14:textId="6AAE843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2DBF83" w14:textId="44140A6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18CDB8" w14:textId="4FE0D18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98F079" w14:textId="7ED2673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4E29B4" w14:textId="68CF17B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A28668" w14:textId="6BCD232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0AF71B" w14:textId="37C9F23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B6B0E8" w14:textId="595F308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AD95E9" w14:textId="33D59C7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5CFF7D" w14:textId="24E11B0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C20AFD" w14:textId="6AD707E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2C8F0A" w14:textId="711125A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782150" w14:textId="565613E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A2DA1E" w14:textId="3F45BA8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96ABDB" w14:textId="39DD7CD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4BCD2B" w14:textId="010BE90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0AD7F2" w14:textId="40F6801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0B12FE" w14:textId="4B9DAD94" w:rsidR="00753C99" w:rsidRPr="00275F1D" w:rsidRDefault="00753C99" w:rsidP="00753C99">
            <w:pPr>
              <w:widowControl/>
              <w:jc w:val="center"/>
              <w:rPr>
                <w:rFonts w:ascii="Times New Roman" w:eastAsia="宋体" w:hAnsi="Times New Roman" w:cs="Times New Roman"/>
                <w:b/>
                <w:bCs/>
                <w:kern w:val="0"/>
                <w:sz w:val="15"/>
                <w:szCs w:val="15"/>
              </w:rPr>
            </w:pPr>
          </w:p>
        </w:tc>
      </w:tr>
      <w:tr w:rsidR="00753C99" w:rsidRPr="00275F1D" w14:paraId="154C874B"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4CE92084"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化学反应工程</w:t>
            </w:r>
          </w:p>
        </w:tc>
        <w:tc>
          <w:tcPr>
            <w:tcW w:w="117" w:type="pct"/>
            <w:tcBorders>
              <w:top w:val="nil"/>
              <w:left w:val="nil"/>
              <w:bottom w:val="single" w:sz="4" w:space="0" w:color="auto"/>
              <w:right w:val="single" w:sz="4" w:space="0" w:color="auto"/>
            </w:tcBorders>
            <w:vAlign w:val="center"/>
            <w:hideMark/>
          </w:tcPr>
          <w:p w14:paraId="2691392D" w14:textId="4967A8B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C4B494B"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F4782D5" w14:textId="28C0D48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73153F" w14:textId="08A5A9D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02F2FF" w14:textId="5671676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B30E3B2" w14:textId="154C06FC"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D9C134F" w14:textId="70B61B8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79D8A0E" w14:textId="4759FB8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1C5F215" w14:textId="6212C45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1E4F5E7" w14:textId="0503A2E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BA9CCD" w14:textId="778CB16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1E1DF1" w14:textId="6B7EE5E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6F8C9A"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1D71D8EC" w14:textId="7E46CA5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9B9B92" w14:textId="7CCCB24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3ABEE9A" w14:textId="53E0762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ED7D7D" w14:textId="6521BC1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F3DB7C" w14:textId="5A38A25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037EAEF" w14:textId="49B9502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3C7FDA" w14:textId="6544D2D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801D4C5" w14:textId="1C5A5B4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4C541F" w14:textId="516D6BD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043F8D6" w14:textId="6DCF134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ADFFD7" w14:textId="3C22CA5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03C8344" w14:textId="1DB9D6C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84AF54" w14:textId="7D727D3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470B5F" w14:textId="2C39B14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8C1DE4" w14:textId="3C52704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B63A0A0" w14:textId="41A9D67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15EA13" w14:textId="2B9667E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BC1AD79" w14:textId="441DEC3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028DB3E" w14:textId="4AFC53F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A6F9CBC" w14:textId="4D2D53D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6DCAF83" w14:textId="5EF537C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462D4D" w14:textId="006A297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E44AE5B" w14:textId="03C4542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BE18231" w14:textId="7C2999FF" w:rsidR="00753C99" w:rsidRPr="00275F1D" w:rsidRDefault="00753C99" w:rsidP="00753C99">
            <w:pPr>
              <w:widowControl/>
              <w:jc w:val="center"/>
              <w:rPr>
                <w:rFonts w:ascii="Times New Roman" w:eastAsia="宋体" w:hAnsi="Times New Roman" w:cs="Times New Roman"/>
                <w:b/>
                <w:bCs/>
                <w:kern w:val="0"/>
                <w:sz w:val="15"/>
                <w:szCs w:val="15"/>
              </w:rPr>
            </w:pPr>
            <w:r>
              <w:rPr>
                <w:rFonts w:ascii="Times New Roman" w:eastAsia="宋体" w:hAnsi="Times New Roman" w:cs="Times New Roman" w:hint="eastAsia"/>
                <w:b/>
                <w:bCs/>
                <w:kern w:val="0"/>
                <w:sz w:val="15"/>
                <w:szCs w:val="15"/>
              </w:rPr>
              <w:t>L</w:t>
            </w:r>
          </w:p>
        </w:tc>
      </w:tr>
      <w:tr w:rsidR="00753C99" w:rsidRPr="00275F1D" w14:paraId="490C7F29"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33EEF488"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化工热力学</w:t>
            </w:r>
          </w:p>
        </w:tc>
        <w:tc>
          <w:tcPr>
            <w:tcW w:w="117" w:type="pct"/>
            <w:tcBorders>
              <w:top w:val="nil"/>
              <w:left w:val="nil"/>
              <w:bottom w:val="single" w:sz="4" w:space="0" w:color="auto"/>
              <w:right w:val="single" w:sz="4" w:space="0" w:color="auto"/>
            </w:tcBorders>
            <w:vAlign w:val="center"/>
            <w:hideMark/>
          </w:tcPr>
          <w:p w14:paraId="7127C64B" w14:textId="53E9AA9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DEF10A0" w14:textId="77777777" w:rsidR="00753C99" w:rsidRPr="00275F1D" w:rsidRDefault="00753C99" w:rsidP="00753C99">
            <w:pPr>
              <w:widowControl/>
              <w:jc w:val="left"/>
              <w:rPr>
                <w:rFonts w:ascii="Times New Roman" w:eastAsia="宋体" w:hAnsi="Times New Roman" w:cs="Times New Roman"/>
                <w:kern w:val="0"/>
                <w:sz w:val="15"/>
                <w:szCs w:val="15"/>
              </w:rPr>
            </w:pPr>
            <w:r w:rsidRPr="00275F1D">
              <w:rPr>
                <w:rFonts w:ascii="Times New Roman" w:eastAsia="宋体" w:hAnsi="Times New Roman" w:cs="Times New Roman"/>
                <w:kern w:val="0"/>
                <w:sz w:val="15"/>
                <w:szCs w:val="15"/>
              </w:rPr>
              <w:t xml:space="preserve">　</w:t>
            </w:r>
          </w:p>
        </w:tc>
        <w:tc>
          <w:tcPr>
            <w:tcW w:w="117" w:type="pct"/>
            <w:tcBorders>
              <w:top w:val="nil"/>
              <w:left w:val="nil"/>
              <w:bottom w:val="single" w:sz="4" w:space="0" w:color="auto"/>
              <w:right w:val="single" w:sz="4" w:space="0" w:color="auto"/>
            </w:tcBorders>
            <w:vAlign w:val="center"/>
            <w:hideMark/>
          </w:tcPr>
          <w:p w14:paraId="775D9AD2"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D095C2E" w14:textId="46423AB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222E25" w14:textId="75D48DB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512EAF"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A78E955" w14:textId="764CDD7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9C4229" w14:textId="7DD955E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A30865" w14:textId="15C07A5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85DAF1" w14:textId="14235C1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32D17A2" w14:textId="2B8FAB9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F071A7" w14:textId="41B6177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A44D84E"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7E2AEA7F" w14:textId="01AF341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72F2E3" w14:textId="396EBDA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7DCC5E9" w14:textId="686ECBA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A12E26" w14:textId="7D8856B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1742B9E" w14:textId="727333B2"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0BA0EA2" w14:textId="48931AB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CD04C93" w14:textId="4E73C8D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165036" w14:textId="4AED10C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0FF2EC" w14:textId="03A9D4B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E71043" w14:textId="25519D2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67D3F3" w14:textId="4707085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43AE38C" w14:textId="73D787E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385CA1" w14:textId="2E86BA9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7468678" w14:textId="01B1C3F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A19EB4" w14:textId="1BB7DE0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525BFF" w14:textId="77CCAF3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A02218" w14:textId="0269F20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48F878" w14:textId="35778AF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70CFE9" w14:textId="461A8F4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6E4FFF3" w14:textId="03F68E9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3BF31A" w14:textId="24C86EB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EA26E0" w14:textId="384BA5F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E25815" w14:textId="4929CB0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B5A0F5E"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r>
      <w:tr w:rsidR="00753C99" w:rsidRPr="00275F1D" w14:paraId="0E6074E3"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7F772507"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化工工艺学</w:t>
            </w:r>
          </w:p>
        </w:tc>
        <w:tc>
          <w:tcPr>
            <w:tcW w:w="117" w:type="pct"/>
            <w:tcBorders>
              <w:top w:val="nil"/>
              <w:left w:val="nil"/>
              <w:bottom w:val="single" w:sz="4" w:space="0" w:color="auto"/>
              <w:right w:val="single" w:sz="4" w:space="0" w:color="auto"/>
            </w:tcBorders>
            <w:vAlign w:val="center"/>
            <w:hideMark/>
          </w:tcPr>
          <w:p w14:paraId="18D47548" w14:textId="6DC3EB1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A408D3" w14:textId="101F19F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4F34CF0" w14:textId="1432EFC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4DB5533" w14:textId="01251B6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606056" w14:textId="0799192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5CC923" w14:textId="1766EC1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9D3456" w14:textId="627C54E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0ED7B05"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719535FF"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044566E9" w14:textId="56D1437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89A214" w14:textId="3516413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1BC444" w14:textId="31CFAC2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4526DE" w14:textId="070CF6B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F0D509" w14:textId="176299F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29918F" w14:textId="3CB8478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C20C3E" w14:textId="049D00D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55C7294" w14:textId="163679D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6A45941" w14:textId="42EE2F36"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5A00E303" w14:textId="4696043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11C01B" w14:textId="042D2E9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03B9BB" w14:textId="5460301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F90065" w14:textId="0920C94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90E4C7"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54A58813" w14:textId="49D67F1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621C50" w14:textId="44D7389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E519FA" w14:textId="0FA3473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2281D5" w14:textId="05EF9F3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DBA570" w14:textId="54BC989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666AA74" w14:textId="6237946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A60C25" w14:textId="094422C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2C9F69" w14:textId="15F8235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EC7348" w14:textId="6B6F6BC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80F7FFA" w14:textId="2C87C36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AD661A" w14:textId="6F614E1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832A37A" w14:textId="02FCCCB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B6435C" w14:textId="3746BA7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042D134" w14:textId="2F6B1D61" w:rsidR="00753C99" w:rsidRPr="00275F1D" w:rsidRDefault="00753C99" w:rsidP="00753C99">
            <w:pPr>
              <w:widowControl/>
              <w:jc w:val="center"/>
              <w:rPr>
                <w:rFonts w:ascii="Times New Roman" w:eastAsia="宋体" w:hAnsi="Times New Roman" w:cs="Times New Roman"/>
                <w:b/>
                <w:bCs/>
                <w:kern w:val="0"/>
                <w:sz w:val="15"/>
                <w:szCs w:val="15"/>
              </w:rPr>
            </w:pPr>
          </w:p>
        </w:tc>
      </w:tr>
      <w:tr w:rsidR="00753C99" w:rsidRPr="00275F1D" w14:paraId="3F30934A"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2570D666"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化工设计</w:t>
            </w:r>
          </w:p>
        </w:tc>
        <w:tc>
          <w:tcPr>
            <w:tcW w:w="117" w:type="pct"/>
            <w:tcBorders>
              <w:top w:val="nil"/>
              <w:left w:val="nil"/>
              <w:bottom w:val="single" w:sz="4" w:space="0" w:color="auto"/>
              <w:right w:val="single" w:sz="4" w:space="0" w:color="auto"/>
            </w:tcBorders>
            <w:vAlign w:val="center"/>
            <w:hideMark/>
          </w:tcPr>
          <w:p w14:paraId="74DDC7CA" w14:textId="1DDA6CD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B468E2F" w14:textId="5F8D5B5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CC9A060" w14:textId="4CF57158"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E1A7418"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17E481CE" w14:textId="0F10EEC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548172" w14:textId="17A43E2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F6C270" w14:textId="12F02D9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D8E1C3B" w14:textId="2310C24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DDB93B"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2817F64F" w14:textId="54FA1D3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A510180" w14:textId="1A40D29B"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noWrap/>
            <w:vAlign w:val="center"/>
            <w:hideMark/>
          </w:tcPr>
          <w:p w14:paraId="50B36C4F" w14:textId="43DC3A2F"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E4EE041" w14:textId="72B0E78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2FDD105" w14:textId="07AFFB3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E485128" w14:textId="0544611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5E490C" w14:textId="2B4D847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250FDA" w14:textId="57DFFCF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DDE468" w14:textId="46F9200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9024D2" w14:textId="5E4E3CC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E19197" w14:textId="7A7F6E4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E9B06BA"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2C5DE23E" w14:textId="05B6393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28BD21BE" w14:textId="3ABCC479"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AC438DB" w14:textId="76CA2E3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4C62AA9" w14:textId="455C197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15F6E09" w14:textId="794B006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0D2489" w14:textId="4D5BD63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3F90BB" w14:textId="5735276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A04487" w14:textId="2D34D80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071CCC8" w14:textId="5F50874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C9D10D" w14:textId="2F6320A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65A2A3" w14:textId="08E8DA2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1D0290" w14:textId="6804B23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F7FC66" w14:textId="1736222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69A7D5E" w14:textId="12CA00A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C86557" w14:textId="6A87B42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E4A23B"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r>
      <w:tr w:rsidR="00753C99" w:rsidRPr="00275F1D" w14:paraId="7B76CA6F"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458F6043"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化工环保与安全</w:t>
            </w:r>
          </w:p>
        </w:tc>
        <w:tc>
          <w:tcPr>
            <w:tcW w:w="117" w:type="pct"/>
            <w:tcBorders>
              <w:top w:val="nil"/>
              <w:left w:val="nil"/>
              <w:bottom w:val="single" w:sz="4" w:space="0" w:color="auto"/>
              <w:right w:val="single" w:sz="4" w:space="0" w:color="auto"/>
            </w:tcBorders>
            <w:vAlign w:val="center"/>
            <w:hideMark/>
          </w:tcPr>
          <w:p w14:paraId="286CD723" w14:textId="762E6AC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8629A9" w14:textId="2F72240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F93155" w14:textId="48DD984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5E643F3" w14:textId="7826E2C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C99259" w14:textId="06D7057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004EB4" w14:textId="01F8CAB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D81839" w14:textId="4086BD2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260B76" w14:textId="0C14659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929605" w14:textId="058AB84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9203E0" w14:textId="35CBAAB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AB7BD8" w14:textId="6161408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BAF4A5" w14:textId="6AF4E2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483C59" w14:textId="4FA0D94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401D71" w14:textId="68BB6D5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B63C4F" w14:textId="795EEE4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348EBF" w14:textId="49E74EA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550C62" w14:textId="49C0BC6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C8BAA8" w14:textId="02077DB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AD9B91" w14:textId="746E192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35FB7F" w14:textId="3EC831A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FDE73D"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noWrap/>
            <w:vAlign w:val="center"/>
            <w:hideMark/>
          </w:tcPr>
          <w:p w14:paraId="4C9D0087" w14:textId="2124E873"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E2A0E10"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E6A5F8A" w14:textId="56F3C2E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E02846" w14:textId="09633484" w:rsidR="00753C99" w:rsidRPr="00275F1D" w:rsidRDefault="00753C99" w:rsidP="00753C99">
            <w:pPr>
              <w:widowControl/>
              <w:jc w:val="center"/>
              <w:rPr>
                <w:rFonts w:ascii="Times New Roman" w:eastAsia="宋体" w:hAnsi="Times New Roman" w:cs="Times New Roman"/>
                <w:b/>
                <w:bCs/>
                <w:kern w:val="0"/>
                <w:sz w:val="15"/>
                <w:szCs w:val="15"/>
              </w:rPr>
            </w:pPr>
            <w:r>
              <w:rPr>
                <w:rFonts w:ascii="Times New Roman" w:eastAsia="宋体" w:hAnsi="Times New Roman" w:cs="Times New Roman" w:hint="eastAsia"/>
                <w:b/>
                <w:bCs/>
                <w:kern w:val="0"/>
                <w:sz w:val="15"/>
                <w:szCs w:val="15"/>
              </w:rPr>
              <w:t>H</w:t>
            </w:r>
          </w:p>
        </w:tc>
        <w:tc>
          <w:tcPr>
            <w:tcW w:w="117" w:type="pct"/>
            <w:tcBorders>
              <w:top w:val="nil"/>
              <w:left w:val="nil"/>
              <w:bottom w:val="single" w:sz="4" w:space="0" w:color="auto"/>
              <w:right w:val="single" w:sz="4" w:space="0" w:color="auto"/>
            </w:tcBorders>
            <w:noWrap/>
            <w:vAlign w:val="center"/>
            <w:hideMark/>
          </w:tcPr>
          <w:p w14:paraId="0F75B1B7" w14:textId="0973B97D"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12F7A5F" w14:textId="379FB37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766489" w14:textId="04B4F23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FB7CF7" w14:textId="2CBDDA5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F5D51E" w14:textId="0A6EF13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FD9B05" w14:textId="5D286CC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30CE5C" w14:textId="72E1BEB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695419" w14:textId="595D998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2CC1128" w14:textId="76D82C1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BB0FB5" w14:textId="5E20F40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568D57" w14:textId="313DAF4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78FC60" w14:textId="267A9D6D" w:rsidR="00753C99" w:rsidRPr="00275F1D" w:rsidRDefault="00753C99" w:rsidP="00753C99">
            <w:pPr>
              <w:widowControl/>
              <w:jc w:val="center"/>
              <w:rPr>
                <w:rFonts w:ascii="Times New Roman" w:eastAsia="宋体" w:hAnsi="Times New Roman" w:cs="Times New Roman"/>
                <w:b/>
                <w:bCs/>
                <w:kern w:val="0"/>
                <w:sz w:val="15"/>
                <w:szCs w:val="15"/>
              </w:rPr>
            </w:pPr>
          </w:p>
        </w:tc>
      </w:tr>
      <w:tr w:rsidR="00753C99" w:rsidRPr="00275F1D" w14:paraId="653F8CBC"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1741032E"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化工过程分析与合成</w:t>
            </w:r>
          </w:p>
        </w:tc>
        <w:tc>
          <w:tcPr>
            <w:tcW w:w="117" w:type="pct"/>
            <w:tcBorders>
              <w:top w:val="nil"/>
              <w:left w:val="nil"/>
              <w:bottom w:val="single" w:sz="4" w:space="0" w:color="auto"/>
              <w:right w:val="single" w:sz="4" w:space="0" w:color="auto"/>
            </w:tcBorders>
            <w:vAlign w:val="center"/>
            <w:hideMark/>
          </w:tcPr>
          <w:p w14:paraId="3423C31E" w14:textId="6BE3CC4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0133B5" w14:textId="1D1FE36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29907A" w14:textId="6B63E81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987D79"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E126D09" w14:textId="72CCB0D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3EDE98E"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925CD04" w14:textId="31A948A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3709E3" w14:textId="4655F89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8337D5" w14:textId="6B2E168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101D593" w14:textId="62237EA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2E6B3129" w14:textId="06BDBFE2"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149B3AE" w14:textId="3876E8F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7F067B" w14:textId="44D4177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B288895" w14:textId="1795BC0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0C852E" w14:textId="665B130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5E39BC" w14:textId="4EF7215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D9BD3D" w14:textId="79C68F8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3D7BC3"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noWrap/>
            <w:vAlign w:val="center"/>
            <w:hideMark/>
          </w:tcPr>
          <w:p w14:paraId="52C1E74B" w14:textId="517CD2C2" w:rsidR="00753C99" w:rsidRPr="00275F1D" w:rsidRDefault="00753C99" w:rsidP="00753C99">
            <w:pPr>
              <w:widowControl/>
              <w:jc w:val="left"/>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73D30109" w14:textId="3CAE369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0DB997B" w14:textId="0272129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9BA3AF" w14:textId="6D3FA70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E31332" w14:textId="3DF7D3F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6420FE" w14:textId="678CB26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5270D7" w14:textId="1BA41DC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BFB1D5" w14:textId="02178D1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0162E64" w14:textId="5C8CD33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FE8F64" w14:textId="218EFA3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CFB9BC" w14:textId="0521BA5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11522EF" w14:textId="79F580F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EA0929" w14:textId="5A60EE1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6E37AB" w14:textId="539A3C3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A5A89CA" w14:textId="5F05311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64EF16" w14:textId="65385BA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134FDA0" w14:textId="3E1FEC0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F2CCC7" w14:textId="69AEBFC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A6A61E" w14:textId="6FFF2893" w:rsidR="00753C99" w:rsidRPr="00275F1D" w:rsidRDefault="00753C99" w:rsidP="00753C99">
            <w:pPr>
              <w:widowControl/>
              <w:jc w:val="center"/>
              <w:rPr>
                <w:rFonts w:ascii="Times New Roman" w:eastAsia="宋体" w:hAnsi="Times New Roman" w:cs="Times New Roman"/>
                <w:b/>
                <w:bCs/>
                <w:kern w:val="0"/>
                <w:sz w:val="15"/>
                <w:szCs w:val="15"/>
              </w:rPr>
            </w:pPr>
          </w:p>
        </w:tc>
      </w:tr>
      <w:tr w:rsidR="00753C99" w:rsidRPr="00275F1D" w14:paraId="6D440C52"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5206FF35"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化工技术经济</w:t>
            </w:r>
          </w:p>
        </w:tc>
        <w:tc>
          <w:tcPr>
            <w:tcW w:w="117" w:type="pct"/>
            <w:tcBorders>
              <w:top w:val="nil"/>
              <w:left w:val="nil"/>
              <w:bottom w:val="single" w:sz="4" w:space="0" w:color="auto"/>
              <w:right w:val="single" w:sz="4" w:space="0" w:color="auto"/>
            </w:tcBorders>
            <w:vAlign w:val="center"/>
            <w:hideMark/>
          </w:tcPr>
          <w:p w14:paraId="71797835" w14:textId="1E138AE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056EEE" w14:textId="6EC4FB2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7D8D08" w14:textId="15E4510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984D51" w14:textId="73053A3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BDAD500" w14:textId="2A96D3B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52A19CC" w14:textId="774563B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B2C74D0" w14:textId="3C0EE82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8A10E6" w14:textId="22EBF7A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2B73061" w14:textId="5188AE5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C7D780" w14:textId="03941B7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A3104E" w14:textId="63ED728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B57321" w14:textId="274E780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0E76F4" w14:textId="085FBB7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4F650CD" w14:textId="5BA6FDD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8679FF" w14:textId="30663EB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032E4F" w14:textId="5D8098C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148482" w14:textId="2971907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2C5A12" w14:textId="04BEEE7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588657E" w14:textId="2BCFBDB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CAA5D7A" w14:textId="5BAD4DC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D0EED5" w14:textId="228D854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672F3A" w14:textId="2A3F31F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18BB9B5" w14:textId="556D830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60357D" w14:textId="6548DF1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F0C2FF" w14:textId="37A341A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756828" w14:textId="0D19BA3F"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B29B738" w14:textId="2F0AC6E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66E6BE" w14:textId="4B7E22E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AEC331" w14:textId="410CCEB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383032B" w14:textId="2363B03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1D76B0" w14:textId="426C882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95F379F" w14:textId="58B0D76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E5A801"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96AEEA6"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465250AA" w14:textId="13454977"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EED54FC" w14:textId="64201E0A"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1E22F79" w14:textId="3F2D4E3C" w:rsidR="00753C99" w:rsidRPr="00275F1D" w:rsidRDefault="00753C99" w:rsidP="00753C99">
            <w:pPr>
              <w:widowControl/>
              <w:jc w:val="center"/>
              <w:rPr>
                <w:rFonts w:ascii="Times New Roman" w:eastAsia="宋体" w:hAnsi="Times New Roman" w:cs="Times New Roman"/>
                <w:b/>
                <w:bCs/>
                <w:kern w:val="0"/>
                <w:sz w:val="15"/>
                <w:szCs w:val="15"/>
              </w:rPr>
            </w:pPr>
          </w:p>
        </w:tc>
      </w:tr>
      <w:tr w:rsidR="00753C99" w:rsidRPr="00275F1D" w14:paraId="39DE8514"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66999E0C"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化工项目管理</w:t>
            </w:r>
          </w:p>
        </w:tc>
        <w:tc>
          <w:tcPr>
            <w:tcW w:w="117" w:type="pct"/>
            <w:tcBorders>
              <w:top w:val="nil"/>
              <w:left w:val="nil"/>
              <w:bottom w:val="single" w:sz="4" w:space="0" w:color="auto"/>
              <w:right w:val="single" w:sz="4" w:space="0" w:color="auto"/>
            </w:tcBorders>
            <w:vAlign w:val="center"/>
            <w:hideMark/>
          </w:tcPr>
          <w:p w14:paraId="2E5120BB" w14:textId="1899853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616EC3" w14:textId="5497B84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E31DF6" w14:textId="5B85C2A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01283C" w14:textId="35895D5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C712C50" w14:textId="71CF39F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BDBA79" w14:textId="35F04EC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A7A3C0" w14:textId="5F0B77E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41D6E3" w14:textId="560458B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DDB003" w14:textId="7FCC8FB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EB62BFF" w14:textId="65B1550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C2A55C" w14:textId="5F173A8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4E9E73" w14:textId="192CBF6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218E6D" w14:textId="64B7D05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061ADC2" w14:textId="7AC1B34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E53D439" w14:textId="7408E5F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018C5C" w14:textId="146C2AB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7296C9" w14:textId="14AEDE6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0F967B" w14:textId="139628C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70CB104" w14:textId="02A6FF3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EFD978" w14:textId="5B9A695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76A38A" w14:textId="4DC78EC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6CC1E5" w14:textId="7BBCB81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9574316" w14:textId="11F0123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3B5751D" w14:textId="41F8A8F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5AB660" w14:textId="7B7700C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13365F" w14:textId="1F6554C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E19CEDF" w14:textId="0D71BCE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F224496" w14:textId="5F6860E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AE06D6" w14:textId="425B45B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48F923" w14:textId="428EE46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8A92CD" w14:textId="7EDD62F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2E8935" w14:textId="0E29866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527BB6"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0360DD92"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620E59C" w14:textId="6A14EE0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1554A9" w14:textId="3FFBBA7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5D99B4" w14:textId="372D24BF"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2DB04AB6" w14:textId="77777777" w:rsidTr="00E124B9">
        <w:trPr>
          <w:trHeight w:val="283"/>
        </w:trPr>
        <w:tc>
          <w:tcPr>
            <w:tcW w:w="674" w:type="pct"/>
            <w:tcBorders>
              <w:top w:val="nil"/>
              <w:left w:val="single" w:sz="4" w:space="0" w:color="auto"/>
              <w:bottom w:val="single" w:sz="4" w:space="0" w:color="auto"/>
              <w:right w:val="single" w:sz="4" w:space="0" w:color="auto"/>
            </w:tcBorders>
            <w:vAlign w:val="center"/>
            <w:hideMark/>
          </w:tcPr>
          <w:p w14:paraId="0F42E901"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工程训练与金工实习</w:t>
            </w:r>
          </w:p>
        </w:tc>
        <w:tc>
          <w:tcPr>
            <w:tcW w:w="117" w:type="pct"/>
            <w:tcBorders>
              <w:top w:val="nil"/>
              <w:left w:val="nil"/>
              <w:bottom w:val="single" w:sz="4" w:space="0" w:color="auto"/>
              <w:right w:val="single" w:sz="4" w:space="0" w:color="auto"/>
            </w:tcBorders>
            <w:vAlign w:val="center"/>
            <w:hideMark/>
          </w:tcPr>
          <w:p w14:paraId="14F17EFE" w14:textId="5A1EF3A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A18F86" w14:textId="7075C66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0BB277" w14:textId="71491F81"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CA4E35" w14:textId="1D4A79C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270BF6" w14:textId="4D2F4A2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02CBDB" w14:textId="2A3D4344"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539B8E" w14:textId="0B4A53E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8347F8" w14:textId="3D81BAB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6C9D1B" w14:textId="34E479E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D3EE7F"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0171683D" w14:textId="3C25B66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6B8A76D" w14:textId="0DD3C10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4FBF471" w14:textId="0FA0C5B8"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DD4B05" w14:textId="25CDE2B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93F2F4" w14:textId="667F22CD"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DC6975" w14:textId="366705A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4C6A039" w14:textId="29501F0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FD61C7" w14:textId="01C2F6B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9CFC89" w14:textId="2F803DB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910DAE" w14:textId="65CBC6BB"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C69410" w14:textId="5593E872"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22B316F" w14:textId="2649489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E144078" w14:textId="64718C69"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FA30EE" w14:textId="732478A6"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340589" w14:textId="593576B5"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CC521E6" w14:textId="7317E81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1B2592F" w14:textId="772F177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1437BD"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0CAB3B6F" w14:textId="64A30B5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13C8D9" w14:textId="5DF5DDFE"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0CF729" w14:textId="3C5242A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72C0ED" w14:textId="3AD2B670"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B60268D" w14:textId="40ADB70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2B3E2FC" w14:textId="6352BD23"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17CFD0" w14:textId="6FA02872" w:rsidR="00753C99" w:rsidRPr="00275F1D" w:rsidRDefault="00753C99" w:rsidP="00753C99">
            <w:pPr>
              <w:widowControl/>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6E8C3879" w14:textId="3864AC7C" w:rsidR="00753C99" w:rsidRPr="00275F1D" w:rsidRDefault="00753C99" w:rsidP="00753C99">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45F78F7" w14:textId="0939F621" w:rsidR="00753C99" w:rsidRPr="00275F1D" w:rsidRDefault="00753C99" w:rsidP="00753C99">
            <w:pPr>
              <w:widowControl/>
              <w:jc w:val="center"/>
              <w:rPr>
                <w:rFonts w:ascii="Times New Roman" w:eastAsia="宋体" w:hAnsi="Times New Roman" w:cs="Times New Roman"/>
                <w:b/>
                <w:bCs/>
                <w:kern w:val="0"/>
                <w:sz w:val="15"/>
                <w:szCs w:val="15"/>
              </w:rPr>
            </w:pPr>
          </w:p>
        </w:tc>
      </w:tr>
      <w:tr w:rsidR="00753C99" w:rsidRPr="00275F1D" w14:paraId="5647F134"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5F2EFDAF"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lastRenderedPageBreak/>
              <w:t>专业实验</w:t>
            </w:r>
          </w:p>
        </w:tc>
        <w:tc>
          <w:tcPr>
            <w:tcW w:w="117" w:type="pct"/>
            <w:tcBorders>
              <w:top w:val="nil"/>
              <w:left w:val="nil"/>
              <w:bottom w:val="single" w:sz="4" w:space="0" w:color="auto"/>
              <w:right w:val="single" w:sz="4" w:space="0" w:color="auto"/>
            </w:tcBorders>
            <w:vAlign w:val="center"/>
            <w:hideMark/>
          </w:tcPr>
          <w:p w14:paraId="28C70D0D" w14:textId="0F67281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74C6377" w14:textId="03789CC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890D1D4" w14:textId="4523ED5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6CE86C2" w14:textId="0E54008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14AB06" w14:textId="47A565E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FF1EA68" w14:textId="2F4247F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BA80E8"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43F01820" w14:textId="1CCFF02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DA6747" w14:textId="703BDF3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B8FEF7" w14:textId="43EEB71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19FA10" w14:textId="37F2C81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9AF15B" w14:textId="77F3194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F2A1D15" w14:textId="441DD3D2"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DAA7895"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FE0D0AF" w14:textId="4753F21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EB29A46" w14:textId="7A7B04D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D53AF4" w14:textId="5C74A30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43A671" w14:textId="01A06E4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550402" w14:textId="02B2C4D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879B16"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12559D72" w14:textId="1F35AD3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85DAF4" w14:textId="6943F9A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2DB9DB" w14:textId="6FCD49D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83FB9BC" w14:textId="319731F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FC53D75" w14:textId="1064E80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CD39B61" w14:textId="0A258AA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FCA50A" w14:textId="5D4571D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545171" w14:textId="4C2D86B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C5299A" w14:textId="0996287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D9D2B5" w14:textId="609B657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755AD1" w14:textId="448FCF2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2A07CD" w14:textId="5C0B1E5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7A1152" w14:textId="31974C7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EF76C6C" w14:textId="145D43C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077254" w14:textId="58FEEFC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B9ED89" w14:textId="4740A89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CDA85B3" w14:textId="16915F49"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31963F99"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20FD352E"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化工原理课程设计</w:t>
            </w:r>
          </w:p>
        </w:tc>
        <w:tc>
          <w:tcPr>
            <w:tcW w:w="117" w:type="pct"/>
            <w:tcBorders>
              <w:top w:val="nil"/>
              <w:left w:val="nil"/>
              <w:bottom w:val="single" w:sz="4" w:space="0" w:color="auto"/>
              <w:right w:val="single" w:sz="4" w:space="0" w:color="auto"/>
            </w:tcBorders>
            <w:vAlign w:val="center"/>
            <w:hideMark/>
          </w:tcPr>
          <w:p w14:paraId="2CEDDEA8" w14:textId="064EF34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83AEAB" w14:textId="1DD700F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D0B595" w14:textId="5C4DFE3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BD2D857" w14:textId="371D898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C258D3" w14:textId="0332A15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4D65A9E" w14:textId="48646C8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E5F0934" w14:textId="4FA3924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EF11DBB"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230E62EE" w14:textId="512F1FC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9F60FB0"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FC4BADC" w14:textId="17E316C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4187B9" w14:textId="7DED589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200C383" w14:textId="156D38B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259435E" w14:textId="1A2632A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7A51A0" w14:textId="4673016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9A5737" w14:textId="450964C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10CEFD" w14:textId="146BB4A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E1C368" w14:textId="573A501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F126497" w14:textId="02FF4C4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FA9DFB3" w14:textId="171D39A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F7D721" w14:textId="731F02E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04E5A0" w14:textId="07BE55F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BEA26C1" w14:textId="2BF5CC9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DDAF13" w14:textId="0FB766A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925A93" w14:textId="09E8B57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A977BF" w14:textId="3F861F3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06392A8" w14:textId="17689FC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FE20AF" w14:textId="23C584F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E389166" w14:textId="6B8B712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2EB5E5" w14:textId="5F814C3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04E2BD" w14:textId="7E56ED9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7B509E" w14:textId="67E6B35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D07CB6" w14:textId="187B150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24D3E9D" w14:textId="44E19FA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67E77A" w14:textId="1EB5BC4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527F003" w14:textId="3D04D30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2F81DF" w14:textId="7D1F6D5B"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015CDC0C"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6C12A686"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化工机械课程设计</w:t>
            </w:r>
          </w:p>
        </w:tc>
        <w:tc>
          <w:tcPr>
            <w:tcW w:w="117" w:type="pct"/>
            <w:tcBorders>
              <w:top w:val="nil"/>
              <w:left w:val="nil"/>
              <w:bottom w:val="single" w:sz="4" w:space="0" w:color="auto"/>
              <w:right w:val="single" w:sz="4" w:space="0" w:color="auto"/>
            </w:tcBorders>
            <w:vAlign w:val="center"/>
            <w:hideMark/>
          </w:tcPr>
          <w:p w14:paraId="228B49A2" w14:textId="370B16E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4949581" w14:textId="3F79778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3864E8" w14:textId="31EB3BF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83F978" w14:textId="2867C52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061443" w14:textId="3004186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441381" w14:textId="2829051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ACE214" w14:textId="48B4AC0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C69E52A" w14:textId="56395C1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897C8A" w14:textId="718FCC3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7B6C6A"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47FACD6A" w14:textId="349ACB6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BA72A1B" w14:textId="3179EB7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073C67" w14:textId="2D4BCF5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A51927" w14:textId="505CECA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C2CFED" w14:textId="17F0A70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AF7A03" w14:textId="06448CE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E88070" w14:textId="0EDDB60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93F6C5" w14:textId="6A9D3B6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6EB23F" w14:textId="2CFBD65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3B8C3B9" w14:textId="545AF39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3969D2" w14:textId="403ED65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9D806C" w14:textId="45B1D18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546EB2" w14:textId="51C0D10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279D18" w14:textId="6D21072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C29A6E" w14:textId="271D950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AB3958" w14:textId="34EA15D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C38E1B" w14:textId="1353AD3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02F70EF" w14:textId="0C29235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0C5378" w14:textId="213CE2C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EB09D8"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59E588D8" w14:textId="37D5761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BFBD74" w14:textId="131F285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7D3F610" w14:textId="2D5C6ED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993A55E" w14:textId="4E15465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3BF406" w14:textId="213914D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0D3ABB" w14:textId="25E202C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930CC0" w14:textId="6A926C3B"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15F8843A"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627277F9"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化工综合技能训练</w:t>
            </w:r>
          </w:p>
        </w:tc>
        <w:tc>
          <w:tcPr>
            <w:tcW w:w="117" w:type="pct"/>
            <w:tcBorders>
              <w:top w:val="nil"/>
              <w:left w:val="nil"/>
              <w:bottom w:val="single" w:sz="4" w:space="0" w:color="auto"/>
              <w:right w:val="single" w:sz="4" w:space="0" w:color="auto"/>
            </w:tcBorders>
            <w:vAlign w:val="center"/>
            <w:hideMark/>
          </w:tcPr>
          <w:p w14:paraId="5C7178F6" w14:textId="33C7BE1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3A5D5F" w14:textId="10D3C33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21CBD7C" w14:textId="26F5909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39E0BD2" w14:textId="35B8C8B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13865F5" w14:textId="0CFA23B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BAC4CB6" w14:textId="73385B7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C079A64" w14:textId="541A1BC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ABAB19E" w14:textId="08A98894"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73CB239" w14:textId="6AE947F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E8DF48C" w14:textId="0E4EF3A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6EB6F68"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711DCCBC" w14:textId="05E5BD1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F442DFA"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5A49608" w14:textId="5994AF8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61C6BF3" w14:textId="381F2F3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B662836" w14:textId="1F62B13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217EC7" w14:textId="28353DD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096625" w14:textId="1D92E13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A068B6" w14:textId="26D6A89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8DE1510" w14:textId="140F5A4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DAE5E6" w14:textId="2C06A44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B26F4A" w14:textId="15D89C1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642F57" w14:textId="31E8307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79050E" w14:textId="3397009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DC3CC04" w14:textId="42FF95A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769EE1" w14:textId="621BE80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B9E717" w14:textId="63A02FC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6E356E3" w14:textId="1355AEB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893421" w14:textId="591CC95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CA1C4E2" w14:textId="4065228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0AE559"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E0D599B" w14:textId="02E9EAD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3353B9" w14:textId="62E3C9A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1F8D77" w14:textId="57BBA2F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A82DCFB" w14:textId="546807B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646ADA"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2C64114D" w14:textId="35FDE355"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110388DA"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79F562F5"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认识实习</w:t>
            </w:r>
          </w:p>
        </w:tc>
        <w:tc>
          <w:tcPr>
            <w:tcW w:w="117" w:type="pct"/>
            <w:tcBorders>
              <w:top w:val="nil"/>
              <w:left w:val="nil"/>
              <w:bottom w:val="single" w:sz="4" w:space="0" w:color="auto"/>
              <w:right w:val="single" w:sz="4" w:space="0" w:color="auto"/>
            </w:tcBorders>
            <w:vAlign w:val="center"/>
            <w:hideMark/>
          </w:tcPr>
          <w:p w14:paraId="55E2528E" w14:textId="127AC36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685EDAC" w14:textId="0AA6CC7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AFBC264" w14:textId="3BFFA63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75D472C" w14:textId="599928E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08062D1" w14:textId="63C42A3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5B9AC1" w14:textId="7793A40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4CCC1C" w14:textId="760918B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3F25FE" w14:textId="5605A20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A13042"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35C5032F" w14:textId="312500D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217E62F" w14:textId="739F0BD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E6772F" w14:textId="3795B34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77254F" w14:textId="050BC75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ADF1C5E" w14:textId="2FEA596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C5025BB" w14:textId="4C756CC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C439C4" w14:textId="4FDA373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E9154E" w14:textId="0185835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E329E7" w14:textId="7A0D51B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CCB5138" w14:textId="6C04A58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EF7A411"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4D5DE808" w14:textId="094F45E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9B5C2A"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12B8842" w14:textId="73B1C3F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E170D03" w14:textId="7A71C074"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055B1F69" w14:textId="0835275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D0A13D" w14:textId="6579145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C66D70" w14:textId="710E2DD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613814" w14:textId="4800671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B141A9" w14:textId="527FD82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30EDE6" w14:textId="0D9491F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2373FD" w14:textId="17AF4D0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2565D0" w14:textId="3B2AB8C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BF992F" w14:textId="710026E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645187" w14:textId="2DE0452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987D63" w14:textId="0FC8D03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00F1489" w14:textId="25E9986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938FE1" w14:textId="0D88F5B3"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2730BB93"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4FA5CC11"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生产实习</w:t>
            </w:r>
          </w:p>
        </w:tc>
        <w:tc>
          <w:tcPr>
            <w:tcW w:w="117" w:type="pct"/>
            <w:tcBorders>
              <w:top w:val="nil"/>
              <w:left w:val="nil"/>
              <w:bottom w:val="single" w:sz="4" w:space="0" w:color="auto"/>
              <w:right w:val="single" w:sz="4" w:space="0" w:color="auto"/>
            </w:tcBorders>
            <w:vAlign w:val="center"/>
            <w:hideMark/>
          </w:tcPr>
          <w:p w14:paraId="26927CD9" w14:textId="5A4689A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CCC4E0C" w14:textId="5F1C8DC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4DB0B90" w14:textId="65782CF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25747B1" w14:textId="4E62BF0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660380" w14:textId="3D463BB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A13A2B" w14:textId="4A6DB7B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4146FC" w14:textId="6E2DD85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4CF057" w14:textId="6FD0B0C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ACF553" w14:textId="1BE9D50F"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484C4213" w14:textId="5F37206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08FB356" w14:textId="60E2B0A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DFBB51" w14:textId="2344A7E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921DA6F" w14:textId="0C9A5D4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C59D27" w14:textId="18F92F7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2AD04A" w14:textId="2A9F4E7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8568BE" w14:textId="3C92CBD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103444" w14:textId="66A35E1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B1D61E" w14:textId="245E31F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700655" w14:textId="4CAE8EE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5AF9EA7" w14:textId="5FAC9E5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665A36"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6A9FB8E2" w14:textId="30CFB265"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0C84AC31" w14:textId="13F87B6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CE9177" w14:textId="7C433D7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7AF6EE1" w14:textId="3A9980C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3D6FBF"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7FF4F38F" w14:textId="2DEE330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330BAD8" w14:textId="26285A2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7CE116" w14:textId="75165B8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D3E321" w14:textId="75C17AE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FBD5689" w14:textId="1A956A6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AD8EAE" w14:textId="711FD3F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56475292" w14:textId="6D12E5A5"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9378F12" w14:textId="0900D92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786BD3" w14:textId="0097DB3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CD3FAA"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6103792" w14:textId="68070F84"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6F2E72B9"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1398C096"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毕业设计（论文）</w:t>
            </w:r>
          </w:p>
        </w:tc>
        <w:tc>
          <w:tcPr>
            <w:tcW w:w="117" w:type="pct"/>
            <w:tcBorders>
              <w:top w:val="nil"/>
              <w:left w:val="nil"/>
              <w:bottom w:val="single" w:sz="4" w:space="0" w:color="auto"/>
              <w:right w:val="single" w:sz="4" w:space="0" w:color="auto"/>
            </w:tcBorders>
            <w:vAlign w:val="center"/>
            <w:hideMark/>
          </w:tcPr>
          <w:p w14:paraId="6620E739" w14:textId="39249DF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536068" w14:textId="4CCDD9A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A6426E" w14:textId="10231D2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94F6F32"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769A71B" w14:textId="2E2334D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3C9DC2" w14:textId="17AE1E3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3F7D0B58" w14:textId="0DCA6AEB"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B291014" w14:textId="297476A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15A9254" w14:textId="73F9218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AC69CB" w14:textId="378967E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3638350" w14:textId="2D64EE6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BB1638F"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F455A70" w14:textId="141AB03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2AB4D55" w14:textId="5EE652A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0C29D21" w14:textId="44FD4DA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12E05E"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03646C5" w14:textId="44998F2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D45DE7E" w14:textId="5214E86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7542F8"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996EA9A" w14:textId="0724F4E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DB2ECDE" w14:textId="2FD476A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435A8BD" w14:textId="04D8764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9714F5" w14:textId="7F3E4F9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40BBA9D" w14:textId="147F5C5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032169" w14:textId="750680B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255CBC" w14:textId="158604F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4637CDA" w14:textId="517A437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B9936E" w14:textId="5A79FE3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59D3CF" w14:textId="151B999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21F4E71" w14:textId="5EDF31FB"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66111F43" w14:textId="338D500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E941DB"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44903358" w14:textId="4F43572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B0E8711" w14:textId="6573921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6077AF"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ADC4C9E" w14:textId="1DB8602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0740D49" w14:textId="454DDCA3"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37A13E54"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63F40ECD"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化工过程设计与开发</w:t>
            </w:r>
            <w:r w:rsidRPr="00275F1D">
              <w:rPr>
                <w:rFonts w:ascii="Times New Roman" w:eastAsia="宋体" w:hAnsi="Times New Roman" w:cs="Times New Roman"/>
                <w:b/>
                <w:bCs/>
                <w:kern w:val="0"/>
                <w:sz w:val="15"/>
                <w:szCs w:val="15"/>
              </w:rPr>
              <w:t>/</w:t>
            </w:r>
            <w:r w:rsidRPr="00275F1D">
              <w:rPr>
                <w:rFonts w:ascii="Times New Roman" w:eastAsia="宋体" w:hAnsi="Times New Roman" w:cs="Times New Roman"/>
                <w:b/>
                <w:bCs/>
                <w:kern w:val="0"/>
                <w:sz w:val="15"/>
                <w:szCs w:val="15"/>
              </w:rPr>
              <w:t>新能源材料设计与开发</w:t>
            </w:r>
          </w:p>
        </w:tc>
        <w:tc>
          <w:tcPr>
            <w:tcW w:w="117" w:type="pct"/>
            <w:tcBorders>
              <w:top w:val="nil"/>
              <w:left w:val="nil"/>
              <w:bottom w:val="single" w:sz="4" w:space="0" w:color="auto"/>
              <w:right w:val="single" w:sz="4" w:space="0" w:color="auto"/>
            </w:tcBorders>
            <w:vAlign w:val="center"/>
            <w:hideMark/>
          </w:tcPr>
          <w:p w14:paraId="24E8C862" w14:textId="71EB1A6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5C1F63" w14:textId="636117B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62CCCE5" w14:textId="1ED7C52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BD1BF2" w14:textId="56B29AA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4E5F9F1" w14:textId="1CE377F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B26307" w14:textId="5D7F331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8DBA2A" w14:textId="73D9230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32BC70F" w14:textId="6C21733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1805035" w14:textId="5A4D3315"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1291DF38" w14:textId="5EAD987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2D1248"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9230AB4" w14:textId="44BE5C3A"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105E7E3A" w14:textId="55E4FED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41D260E" w14:textId="4D11CC9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49964B" w14:textId="3EE3473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177F5B" w14:textId="30304BA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7DA42B" w14:textId="47D2CF0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20FE4DA" w14:textId="04126AF3"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66CB7A3A" w14:textId="7D5D5AC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71CE6CD" w14:textId="0171056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CF173F" w14:textId="67E7EF7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BB9E63" w14:textId="2CA7588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9B7EEEA" w14:textId="47D9AB6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05574A2" w14:textId="04915C3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68145C" w14:textId="578AB27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8E1FF63" w14:textId="7EED8A4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0F6BC1" w14:textId="79DF643E"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7A5AF70" w14:textId="0A15884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A486449" w14:textId="7718BE1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63BFD17"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36693A84" w14:textId="0B42479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DF6A7A6" w14:textId="08C1127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8A995E" w14:textId="71ED67C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2A93F9" w14:textId="3BB3C26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7B95CB" w14:textId="7A365D7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E2E5A85" w14:textId="12AC428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3538EFD" w14:textId="757FD8AD"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7891BDAD"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3FE0DBC2"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专业英语</w:t>
            </w:r>
          </w:p>
        </w:tc>
        <w:tc>
          <w:tcPr>
            <w:tcW w:w="117" w:type="pct"/>
            <w:tcBorders>
              <w:top w:val="nil"/>
              <w:left w:val="nil"/>
              <w:bottom w:val="single" w:sz="4" w:space="0" w:color="auto"/>
              <w:right w:val="single" w:sz="4" w:space="0" w:color="auto"/>
            </w:tcBorders>
            <w:vAlign w:val="center"/>
            <w:hideMark/>
          </w:tcPr>
          <w:p w14:paraId="305B77A5" w14:textId="486400B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009CA6F" w14:textId="3F7B89C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2A7E7D4" w14:textId="01624ED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E759240" w14:textId="3377985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7859BF" w14:textId="0E1C6D0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717CC94" w14:textId="739014C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101B96" w14:textId="7978F27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FF30D1" w14:textId="2FFA7FE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C00AE47" w14:textId="380944B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12A7FEF" w14:textId="569EEA9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67AB8C3" w14:textId="299B6EB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D0EC883" w14:textId="4AF3289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B2F21DB" w14:textId="6D69E97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A32A759" w14:textId="132EAA0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44AE48A" w14:textId="003D140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82E487E" w14:textId="4236095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29FD2C0" w14:textId="2E111C4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650CCF" w14:textId="6177D26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A91ABE" w14:textId="4CD05D4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D73D80B" w14:textId="7096BFF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03402DA" w14:textId="62500EE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5E2B68" w14:textId="34594EA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65B3EFD3" w14:textId="612A1043"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43045096" w14:textId="25BEC6C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9469A7" w14:textId="22DBFA5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A5F95F" w14:textId="6C1E8FE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5C72DA" w14:textId="6B8262C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2AED7A8" w14:textId="04148DC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894264C" w14:textId="238F5C7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068DDD85" w14:textId="4DDB06EA"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0B77FBBB" w14:textId="66A515F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00E231"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DF2408D" w14:textId="6649D36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1A33764" w14:textId="39408C6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D90CCD2" w14:textId="7C57582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70E77CC" w14:textId="3DDCEED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11688FB" w14:textId="5FC36387"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27AF4442"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0A269468"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化工仿真模拟</w:t>
            </w:r>
          </w:p>
        </w:tc>
        <w:tc>
          <w:tcPr>
            <w:tcW w:w="117" w:type="pct"/>
            <w:tcBorders>
              <w:top w:val="nil"/>
              <w:left w:val="nil"/>
              <w:bottom w:val="single" w:sz="4" w:space="0" w:color="auto"/>
              <w:right w:val="single" w:sz="4" w:space="0" w:color="auto"/>
            </w:tcBorders>
            <w:vAlign w:val="center"/>
            <w:hideMark/>
          </w:tcPr>
          <w:p w14:paraId="05180552" w14:textId="65CE1F7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590BC5C" w14:textId="2F98ED0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96D749" w14:textId="18C9B0C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1CDD865"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0F38278" w14:textId="46F76F2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E0FF07" w14:textId="1D6F58D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AA46352" w14:textId="53AF589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8307F8" w14:textId="08E66CB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0D5A45C" w14:textId="0AE4F2A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F0F5382" w14:textId="0C3EED6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A038642"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14425843" w14:textId="652578D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040C45A" w14:textId="699A427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5FB98B82" w14:textId="5DF5F34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29D9C2" w14:textId="3F82CF4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C93D805" w14:textId="18567A2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ED30B0F" w14:textId="4899468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15C3716" w14:textId="3B341F8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9BA0B8D"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315A01C8" w14:textId="59AB7B5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5031C29" w14:textId="22A813B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35C4E2D" w14:textId="2508720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72FE2CC" w14:textId="500A37C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1C8CC5" w14:textId="330A959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951212E" w14:textId="3819F34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872C3B8" w14:textId="5697162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5CB33CC" w14:textId="7D39BFD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F8EFDAB" w14:textId="2B80931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BA6339A" w14:textId="7E987F7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169AC6" w14:textId="3B5E364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3C7346" w14:textId="2855BB1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21F1A00" w14:textId="7BF6D45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E35361B" w14:textId="473C106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A69AE49" w14:textId="664E055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34FDF65" w14:textId="5A2F2D0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A39D3FE" w14:textId="5EE014C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1786C138" w14:textId="5589F3F4" w:rsidR="00753C99" w:rsidRPr="00275F1D" w:rsidRDefault="00753C99" w:rsidP="002D6B7B">
            <w:pPr>
              <w:widowControl/>
              <w:jc w:val="center"/>
              <w:rPr>
                <w:rFonts w:ascii="Times New Roman" w:eastAsia="宋体" w:hAnsi="Times New Roman" w:cs="Times New Roman"/>
                <w:kern w:val="0"/>
                <w:sz w:val="15"/>
                <w:szCs w:val="15"/>
              </w:rPr>
            </w:pPr>
          </w:p>
        </w:tc>
      </w:tr>
      <w:tr w:rsidR="00753C99" w:rsidRPr="00275F1D" w14:paraId="4CEA4D72" w14:textId="77777777" w:rsidTr="002D6B7B">
        <w:trPr>
          <w:trHeight w:val="283"/>
        </w:trPr>
        <w:tc>
          <w:tcPr>
            <w:tcW w:w="674" w:type="pct"/>
            <w:tcBorders>
              <w:top w:val="nil"/>
              <w:left w:val="single" w:sz="4" w:space="0" w:color="auto"/>
              <w:bottom w:val="single" w:sz="4" w:space="0" w:color="auto"/>
              <w:right w:val="single" w:sz="4" w:space="0" w:color="auto"/>
            </w:tcBorders>
            <w:vAlign w:val="center"/>
            <w:hideMark/>
          </w:tcPr>
          <w:p w14:paraId="09DA5353" w14:textId="77777777" w:rsidR="00753C99" w:rsidRPr="00275F1D" w:rsidRDefault="00753C99" w:rsidP="00753C99">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化工分离工程</w:t>
            </w:r>
          </w:p>
        </w:tc>
        <w:tc>
          <w:tcPr>
            <w:tcW w:w="117" w:type="pct"/>
            <w:tcBorders>
              <w:top w:val="nil"/>
              <w:left w:val="nil"/>
              <w:bottom w:val="single" w:sz="4" w:space="0" w:color="auto"/>
              <w:right w:val="single" w:sz="4" w:space="0" w:color="auto"/>
            </w:tcBorders>
            <w:vAlign w:val="center"/>
            <w:hideMark/>
          </w:tcPr>
          <w:p w14:paraId="17BB453C" w14:textId="1537113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5BDD7A"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M</w:t>
            </w:r>
          </w:p>
        </w:tc>
        <w:tc>
          <w:tcPr>
            <w:tcW w:w="117" w:type="pct"/>
            <w:tcBorders>
              <w:top w:val="nil"/>
              <w:left w:val="nil"/>
              <w:bottom w:val="single" w:sz="4" w:space="0" w:color="auto"/>
              <w:right w:val="single" w:sz="4" w:space="0" w:color="auto"/>
            </w:tcBorders>
            <w:vAlign w:val="center"/>
            <w:hideMark/>
          </w:tcPr>
          <w:p w14:paraId="0D4C3A29" w14:textId="7C9B281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noWrap/>
            <w:vAlign w:val="center"/>
            <w:hideMark/>
          </w:tcPr>
          <w:p w14:paraId="405FEA25" w14:textId="675DE966" w:rsidR="00753C99" w:rsidRPr="00275F1D" w:rsidRDefault="00753C99" w:rsidP="002D6B7B">
            <w:pPr>
              <w:widowControl/>
              <w:jc w:val="center"/>
              <w:rPr>
                <w:rFonts w:ascii="Times New Roman" w:eastAsia="宋体" w:hAnsi="Times New Roman" w:cs="Times New Roman"/>
                <w:kern w:val="0"/>
                <w:sz w:val="15"/>
                <w:szCs w:val="15"/>
              </w:rPr>
            </w:pPr>
          </w:p>
        </w:tc>
        <w:tc>
          <w:tcPr>
            <w:tcW w:w="117" w:type="pct"/>
            <w:tcBorders>
              <w:top w:val="nil"/>
              <w:left w:val="nil"/>
              <w:bottom w:val="single" w:sz="4" w:space="0" w:color="auto"/>
              <w:right w:val="single" w:sz="4" w:space="0" w:color="auto"/>
            </w:tcBorders>
            <w:vAlign w:val="center"/>
            <w:hideMark/>
          </w:tcPr>
          <w:p w14:paraId="3AA67092"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L</w:t>
            </w:r>
          </w:p>
        </w:tc>
        <w:tc>
          <w:tcPr>
            <w:tcW w:w="117" w:type="pct"/>
            <w:tcBorders>
              <w:top w:val="nil"/>
              <w:left w:val="nil"/>
              <w:bottom w:val="single" w:sz="4" w:space="0" w:color="auto"/>
              <w:right w:val="single" w:sz="4" w:space="0" w:color="auto"/>
            </w:tcBorders>
            <w:vAlign w:val="center"/>
            <w:hideMark/>
          </w:tcPr>
          <w:p w14:paraId="1E3976CB" w14:textId="18CFCF6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D8F16DA" w14:textId="7753E0E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156C5927" w14:textId="67E8EDB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A4EA3B" w14:textId="6DF55F6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9BADB0F" w14:textId="795AA46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072B194" w14:textId="2562BC8C"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B136086" w14:textId="57E7FD5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16A9B6C" w14:textId="79EE81B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1D92E30" w14:textId="4DF4240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3CDCADF" w14:textId="2A16D77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EC8D86" w14:textId="4954CF8A"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5FE3695" w14:textId="55AABCC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480B0FF" w14:textId="1218B10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12E952" w14:textId="584C1CC1"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88DE1F5" w14:textId="7AF7EF54"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6222E86" w14:textId="14A553D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85F9F33" w14:textId="258E2F5B"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76B3D2B" w14:textId="5ABB7E23"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168C0F" w14:textId="65E2FAE0"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4081BF4" w14:textId="4FBF4E5F"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062526D4" w14:textId="77777777" w:rsidR="00753C99" w:rsidRPr="00275F1D" w:rsidRDefault="00753C99" w:rsidP="002D6B7B">
            <w:pPr>
              <w:widowControl/>
              <w:jc w:val="center"/>
              <w:rPr>
                <w:rFonts w:ascii="Times New Roman" w:eastAsia="宋体" w:hAnsi="Times New Roman" w:cs="Times New Roman"/>
                <w:b/>
                <w:bCs/>
                <w:kern w:val="0"/>
                <w:sz w:val="15"/>
                <w:szCs w:val="15"/>
              </w:rPr>
            </w:pPr>
            <w:r w:rsidRPr="00275F1D">
              <w:rPr>
                <w:rFonts w:ascii="Times New Roman" w:eastAsia="宋体" w:hAnsi="Times New Roman" w:cs="Times New Roman"/>
                <w:b/>
                <w:bCs/>
                <w:kern w:val="0"/>
                <w:sz w:val="15"/>
                <w:szCs w:val="15"/>
              </w:rPr>
              <w:t>H</w:t>
            </w:r>
          </w:p>
        </w:tc>
        <w:tc>
          <w:tcPr>
            <w:tcW w:w="117" w:type="pct"/>
            <w:tcBorders>
              <w:top w:val="nil"/>
              <w:left w:val="nil"/>
              <w:bottom w:val="single" w:sz="4" w:space="0" w:color="auto"/>
              <w:right w:val="single" w:sz="4" w:space="0" w:color="auto"/>
            </w:tcBorders>
            <w:vAlign w:val="center"/>
            <w:hideMark/>
          </w:tcPr>
          <w:p w14:paraId="5A4F358E" w14:textId="792E7B09"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BC67EAD" w14:textId="0732F106"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78F67083" w14:textId="48552442"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1473E3D" w14:textId="055CD0D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452B6C52" w14:textId="54C4B247"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DE76E8A" w14:textId="18F8366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22887B6D" w14:textId="054B8A0D"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8F3CF86" w14:textId="3DFBC188"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C6D3A18" w14:textId="7E3C49B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355A9292" w14:textId="69E493A5" w:rsidR="00753C99" w:rsidRPr="00275F1D" w:rsidRDefault="00753C99" w:rsidP="002D6B7B">
            <w:pPr>
              <w:widowControl/>
              <w:jc w:val="center"/>
              <w:rPr>
                <w:rFonts w:ascii="Times New Roman" w:eastAsia="宋体" w:hAnsi="Times New Roman" w:cs="Times New Roman"/>
                <w:b/>
                <w:bCs/>
                <w:kern w:val="0"/>
                <w:sz w:val="15"/>
                <w:szCs w:val="15"/>
              </w:rPr>
            </w:pPr>
          </w:p>
        </w:tc>
        <w:tc>
          <w:tcPr>
            <w:tcW w:w="117" w:type="pct"/>
            <w:tcBorders>
              <w:top w:val="nil"/>
              <w:left w:val="nil"/>
              <w:bottom w:val="single" w:sz="4" w:space="0" w:color="auto"/>
              <w:right w:val="single" w:sz="4" w:space="0" w:color="auto"/>
            </w:tcBorders>
            <w:vAlign w:val="center"/>
            <w:hideMark/>
          </w:tcPr>
          <w:p w14:paraId="6EB5BB96" w14:textId="01011A8E" w:rsidR="00753C99" w:rsidRPr="00275F1D" w:rsidRDefault="00753C99" w:rsidP="002D6B7B">
            <w:pPr>
              <w:widowControl/>
              <w:jc w:val="center"/>
              <w:rPr>
                <w:rFonts w:ascii="Times New Roman" w:eastAsia="宋体" w:hAnsi="Times New Roman" w:cs="Times New Roman"/>
                <w:b/>
                <w:bCs/>
                <w:kern w:val="0"/>
                <w:sz w:val="15"/>
                <w:szCs w:val="15"/>
              </w:rPr>
            </w:pPr>
          </w:p>
        </w:tc>
      </w:tr>
      <w:tr w:rsidR="00753C99" w:rsidRPr="00275F1D" w14:paraId="395575AC" w14:textId="77777777" w:rsidTr="002D6B7B">
        <w:trPr>
          <w:trHeight w:val="283"/>
        </w:trPr>
        <w:tc>
          <w:tcPr>
            <w:tcW w:w="674" w:type="pct"/>
            <w:tcBorders>
              <w:top w:val="single" w:sz="4" w:space="0" w:color="auto"/>
              <w:left w:val="single" w:sz="4" w:space="0" w:color="auto"/>
              <w:bottom w:val="single" w:sz="4" w:space="0" w:color="auto"/>
              <w:right w:val="single" w:sz="4" w:space="0" w:color="auto"/>
            </w:tcBorders>
            <w:vAlign w:val="center"/>
            <w:hideMark/>
          </w:tcPr>
          <w:p w14:paraId="53A9F43E" w14:textId="77777777" w:rsidR="00753C99" w:rsidRPr="00275F1D" w:rsidRDefault="00753C99" w:rsidP="00753C99">
            <w:pPr>
              <w:widowControl/>
              <w:jc w:val="center"/>
              <w:rPr>
                <w:rFonts w:ascii="Times New Roman" w:eastAsia="宋体" w:hAnsi="Times New Roman" w:cs="Times New Roman"/>
                <w:b/>
                <w:bCs/>
                <w:color w:val="000000"/>
                <w:kern w:val="0"/>
                <w:sz w:val="15"/>
                <w:szCs w:val="15"/>
              </w:rPr>
            </w:pPr>
            <w:r w:rsidRPr="00275F1D">
              <w:rPr>
                <w:rFonts w:ascii="Times New Roman" w:eastAsia="宋体" w:hAnsi="Times New Roman" w:cs="Times New Roman"/>
                <w:b/>
                <w:bCs/>
                <w:color w:val="000000"/>
                <w:kern w:val="0"/>
                <w:sz w:val="15"/>
                <w:szCs w:val="15"/>
              </w:rPr>
              <w:t>课外科技活动</w:t>
            </w:r>
          </w:p>
        </w:tc>
        <w:tc>
          <w:tcPr>
            <w:tcW w:w="117" w:type="pct"/>
            <w:tcBorders>
              <w:top w:val="single" w:sz="4" w:space="0" w:color="auto"/>
              <w:left w:val="nil"/>
              <w:bottom w:val="single" w:sz="4" w:space="0" w:color="auto"/>
              <w:right w:val="single" w:sz="4" w:space="0" w:color="auto"/>
            </w:tcBorders>
            <w:vAlign w:val="center"/>
            <w:hideMark/>
          </w:tcPr>
          <w:p w14:paraId="3A0BC298" w14:textId="2755D98B"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7035136A" w14:textId="23876CC9"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3F36AD50" w14:textId="1D65213B"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noWrap/>
            <w:vAlign w:val="center"/>
            <w:hideMark/>
          </w:tcPr>
          <w:p w14:paraId="2FA3ADCE" w14:textId="4BB88F7A" w:rsidR="00753C99" w:rsidRPr="00275F1D" w:rsidRDefault="00753C99" w:rsidP="002D6B7B">
            <w:pPr>
              <w:widowControl/>
              <w:jc w:val="center"/>
              <w:rPr>
                <w:rFonts w:ascii="Times New Roman" w:eastAsia="宋体" w:hAnsi="Times New Roman" w:cs="Times New Roman"/>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354F8636" w14:textId="02651A42"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46DC9F4E" w14:textId="7BAD0EC5"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18D85D70" w14:textId="391C8FA2"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3F854CF5" w14:textId="17BF1232"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77E6207A" w14:textId="1829C190"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5278E17B" w14:textId="14F36A09"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026EFA96" w14:textId="5937A200"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76900A3B" w14:textId="464EC5D2"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0EE56D0E" w14:textId="5707F1BD"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1295609F"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r w:rsidRPr="00275F1D">
              <w:rPr>
                <w:rFonts w:ascii="Times New Roman" w:eastAsia="宋体" w:hAnsi="Times New Roman" w:cs="Times New Roman"/>
                <w:b/>
                <w:bCs/>
                <w:color w:val="000000"/>
                <w:kern w:val="0"/>
                <w:sz w:val="15"/>
                <w:szCs w:val="15"/>
              </w:rPr>
              <w:t>M</w:t>
            </w:r>
          </w:p>
        </w:tc>
        <w:tc>
          <w:tcPr>
            <w:tcW w:w="117" w:type="pct"/>
            <w:tcBorders>
              <w:top w:val="single" w:sz="4" w:space="0" w:color="auto"/>
              <w:left w:val="nil"/>
              <w:bottom w:val="single" w:sz="4" w:space="0" w:color="auto"/>
              <w:right w:val="single" w:sz="4" w:space="0" w:color="auto"/>
            </w:tcBorders>
            <w:vAlign w:val="center"/>
            <w:hideMark/>
          </w:tcPr>
          <w:p w14:paraId="07A85F86" w14:textId="4ABF890D"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61654E27" w14:textId="30F99370"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06740A09" w14:textId="7199EFC0"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2CB1A2E8" w14:textId="398F7E34"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35C37B7E" w14:textId="50E968A2"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2765691E" w14:textId="255FDD3A"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787E5D4A" w14:textId="69B6D3C2"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22CDE555" w14:textId="25E6A394"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4FE3B4AF" w14:textId="1C1E2009"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6D97905D" w14:textId="4ABFC6BF"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6A8A241D" w14:textId="3A38602F"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50984EC4" w14:textId="1FCEB9E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noWrap/>
            <w:vAlign w:val="center"/>
            <w:hideMark/>
          </w:tcPr>
          <w:p w14:paraId="7E12940F" w14:textId="58BE89B0" w:rsidR="00753C99" w:rsidRPr="00275F1D" w:rsidRDefault="00753C99" w:rsidP="002D6B7B">
            <w:pPr>
              <w:widowControl/>
              <w:jc w:val="center"/>
              <w:rPr>
                <w:rFonts w:ascii="Times New Roman" w:eastAsia="宋体" w:hAnsi="Times New Roman" w:cs="Times New Roman"/>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29C70201"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r w:rsidRPr="00275F1D">
              <w:rPr>
                <w:rFonts w:ascii="Times New Roman" w:eastAsia="宋体" w:hAnsi="Times New Roman" w:cs="Times New Roman"/>
                <w:b/>
                <w:bCs/>
                <w:color w:val="000000"/>
                <w:kern w:val="0"/>
                <w:sz w:val="15"/>
                <w:szCs w:val="15"/>
              </w:rPr>
              <w:t>H</w:t>
            </w:r>
          </w:p>
        </w:tc>
        <w:tc>
          <w:tcPr>
            <w:tcW w:w="117" w:type="pct"/>
            <w:tcBorders>
              <w:top w:val="single" w:sz="4" w:space="0" w:color="auto"/>
              <w:left w:val="nil"/>
              <w:bottom w:val="single" w:sz="4" w:space="0" w:color="auto"/>
              <w:right w:val="single" w:sz="4" w:space="0" w:color="auto"/>
            </w:tcBorders>
            <w:vAlign w:val="center"/>
            <w:hideMark/>
          </w:tcPr>
          <w:p w14:paraId="52A4B242" w14:textId="20B51CAD"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noWrap/>
            <w:vAlign w:val="center"/>
            <w:hideMark/>
          </w:tcPr>
          <w:p w14:paraId="13577C46" w14:textId="5F19D65D" w:rsidR="00753C99" w:rsidRPr="00275F1D" w:rsidRDefault="00753C99" w:rsidP="002D6B7B">
            <w:pPr>
              <w:widowControl/>
              <w:jc w:val="center"/>
              <w:rPr>
                <w:rFonts w:ascii="Times New Roman" w:eastAsia="宋体" w:hAnsi="Times New Roman" w:cs="Times New Roman"/>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1E474B4B" w14:textId="7D418C7E"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30204920" w14:textId="56B7AE64"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61A21209" w14:textId="5FAA0C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219AD311" w14:textId="19AD1EC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hideMark/>
          </w:tcPr>
          <w:p w14:paraId="4B9FE6F3"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r w:rsidRPr="00275F1D">
              <w:rPr>
                <w:rFonts w:ascii="Times New Roman" w:eastAsia="宋体" w:hAnsi="Times New Roman" w:cs="Times New Roman"/>
                <w:b/>
                <w:bCs/>
                <w:color w:val="000000"/>
                <w:kern w:val="0"/>
                <w:sz w:val="15"/>
                <w:szCs w:val="15"/>
              </w:rPr>
              <w:t>H</w:t>
            </w:r>
          </w:p>
        </w:tc>
        <w:tc>
          <w:tcPr>
            <w:tcW w:w="117" w:type="pct"/>
            <w:tcBorders>
              <w:top w:val="single" w:sz="4" w:space="0" w:color="auto"/>
              <w:left w:val="nil"/>
              <w:bottom w:val="single" w:sz="4" w:space="0" w:color="auto"/>
              <w:right w:val="single" w:sz="4" w:space="0" w:color="auto"/>
            </w:tcBorders>
            <w:vAlign w:val="center"/>
            <w:hideMark/>
          </w:tcPr>
          <w:p w14:paraId="506BE5D2" w14:textId="21828133"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noWrap/>
            <w:vAlign w:val="center"/>
            <w:hideMark/>
          </w:tcPr>
          <w:p w14:paraId="565C988E" w14:textId="26A35141" w:rsidR="00753C99" w:rsidRPr="00275F1D" w:rsidRDefault="00753C99" w:rsidP="002D6B7B">
            <w:pPr>
              <w:widowControl/>
              <w:jc w:val="center"/>
              <w:rPr>
                <w:rFonts w:ascii="Times New Roman" w:eastAsia="宋体" w:hAnsi="Times New Roman" w:cs="Times New Roman"/>
                <w:color w:val="000000"/>
                <w:kern w:val="0"/>
                <w:sz w:val="15"/>
                <w:szCs w:val="15"/>
              </w:rPr>
            </w:pPr>
          </w:p>
        </w:tc>
      </w:tr>
      <w:tr w:rsidR="00753C99" w:rsidRPr="00275F1D" w14:paraId="02A7BA11" w14:textId="77777777" w:rsidTr="002D6B7B">
        <w:trPr>
          <w:trHeight w:val="283"/>
        </w:trPr>
        <w:tc>
          <w:tcPr>
            <w:tcW w:w="674" w:type="pct"/>
            <w:tcBorders>
              <w:top w:val="single" w:sz="4" w:space="0" w:color="auto"/>
              <w:left w:val="single" w:sz="4" w:space="0" w:color="auto"/>
              <w:bottom w:val="single" w:sz="4" w:space="0" w:color="auto"/>
              <w:right w:val="single" w:sz="4" w:space="0" w:color="auto"/>
            </w:tcBorders>
            <w:vAlign w:val="center"/>
          </w:tcPr>
          <w:p w14:paraId="7BC12C78" w14:textId="1D186FEC" w:rsidR="00753C99" w:rsidRPr="00275F1D" w:rsidRDefault="00753C99" w:rsidP="00753C99">
            <w:pPr>
              <w:widowControl/>
              <w:jc w:val="center"/>
              <w:rPr>
                <w:rFonts w:ascii="Times New Roman" w:eastAsia="宋体" w:hAnsi="Times New Roman" w:cs="Times New Roman"/>
                <w:b/>
                <w:bCs/>
                <w:color w:val="000000"/>
                <w:kern w:val="0"/>
                <w:sz w:val="15"/>
                <w:szCs w:val="15"/>
              </w:rPr>
            </w:pPr>
            <w:r w:rsidRPr="00275F1D">
              <w:rPr>
                <w:rFonts w:ascii="Times New Roman" w:eastAsia="宋体" w:hAnsi="Times New Roman" w:cs="Times New Roman"/>
                <w:b/>
                <w:bCs/>
                <w:color w:val="000000"/>
                <w:kern w:val="0"/>
                <w:sz w:val="15"/>
                <w:szCs w:val="15"/>
              </w:rPr>
              <w:t>计算机绘图</w:t>
            </w:r>
          </w:p>
        </w:tc>
        <w:tc>
          <w:tcPr>
            <w:tcW w:w="117" w:type="pct"/>
            <w:tcBorders>
              <w:top w:val="single" w:sz="4" w:space="0" w:color="auto"/>
              <w:left w:val="nil"/>
              <w:bottom w:val="single" w:sz="4" w:space="0" w:color="auto"/>
              <w:right w:val="single" w:sz="4" w:space="0" w:color="auto"/>
            </w:tcBorders>
            <w:vAlign w:val="center"/>
          </w:tcPr>
          <w:p w14:paraId="3CD40489"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CBEC8DF"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E2CE955"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noWrap/>
            <w:vAlign w:val="center"/>
          </w:tcPr>
          <w:p w14:paraId="0C001EF3" w14:textId="77777777" w:rsidR="00753C99" w:rsidRPr="00275F1D" w:rsidRDefault="00753C99" w:rsidP="002D6B7B">
            <w:pPr>
              <w:widowControl/>
              <w:jc w:val="center"/>
              <w:rPr>
                <w:rFonts w:ascii="Times New Roman" w:eastAsia="宋体" w:hAnsi="Times New Roman" w:cs="Times New Roman"/>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7BB0052C"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AC37254"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705D869"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64BEA18"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49606C2A" w14:textId="727AB4FB" w:rsidR="00753C99" w:rsidRPr="00275F1D" w:rsidRDefault="00753C99" w:rsidP="002D6B7B">
            <w:pPr>
              <w:widowControl/>
              <w:jc w:val="center"/>
              <w:rPr>
                <w:rFonts w:ascii="Times New Roman" w:eastAsia="宋体" w:hAnsi="Times New Roman" w:cs="Times New Roman"/>
                <w:b/>
                <w:bCs/>
                <w:color w:val="000000"/>
                <w:kern w:val="0"/>
                <w:sz w:val="15"/>
                <w:szCs w:val="15"/>
              </w:rPr>
            </w:pPr>
            <w:r>
              <w:rPr>
                <w:rFonts w:ascii="Times New Roman" w:eastAsia="宋体" w:hAnsi="Times New Roman" w:cs="Times New Roman" w:hint="eastAsia"/>
                <w:b/>
                <w:bCs/>
                <w:color w:val="000000"/>
                <w:kern w:val="0"/>
                <w:sz w:val="15"/>
                <w:szCs w:val="15"/>
              </w:rPr>
              <w:t>M</w:t>
            </w:r>
          </w:p>
        </w:tc>
        <w:tc>
          <w:tcPr>
            <w:tcW w:w="117" w:type="pct"/>
            <w:tcBorders>
              <w:top w:val="single" w:sz="4" w:space="0" w:color="auto"/>
              <w:left w:val="nil"/>
              <w:bottom w:val="single" w:sz="4" w:space="0" w:color="auto"/>
              <w:right w:val="single" w:sz="4" w:space="0" w:color="auto"/>
            </w:tcBorders>
            <w:vAlign w:val="center"/>
          </w:tcPr>
          <w:p w14:paraId="1322721C"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B805066"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749923AE"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31FAC71E"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7CB59BF1"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5E2C68C8"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68BCA0C9"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77140F2" w14:textId="2C7A7F84" w:rsidR="00753C99" w:rsidRPr="00275F1D" w:rsidRDefault="00753C99" w:rsidP="002D6B7B">
            <w:pPr>
              <w:widowControl/>
              <w:jc w:val="center"/>
              <w:rPr>
                <w:rFonts w:ascii="Times New Roman" w:eastAsia="宋体" w:hAnsi="Times New Roman" w:cs="Times New Roman"/>
                <w:b/>
                <w:bCs/>
                <w:color w:val="000000"/>
                <w:kern w:val="0"/>
                <w:sz w:val="15"/>
                <w:szCs w:val="15"/>
              </w:rPr>
            </w:pPr>
            <w:r>
              <w:rPr>
                <w:rFonts w:ascii="Times New Roman" w:eastAsia="宋体" w:hAnsi="Times New Roman" w:cs="Times New Roman" w:hint="eastAsia"/>
                <w:b/>
                <w:bCs/>
                <w:color w:val="000000"/>
                <w:kern w:val="0"/>
                <w:sz w:val="15"/>
                <w:szCs w:val="15"/>
              </w:rPr>
              <w:t>H</w:t>
            </w:r>
          </w:p>
        </w:tc>
        <w:tc>
          <w:tcPr>
            <w:tcW w:w="117" w:type="pct"/>
            <w:tcBorders>
              <w:top w:val="single" w:sz="4" w:space="0" w:color="auto"/>
              <w:left w:val="nil"/>
              <w:bottom w:val="single" w:sz="4" w:space="0" w:color="auto"/>
              <w:right w:val="single" w:sz="4" w:space="0" w:color="auto"/>
            </w:tcBorders>
            <w:vAlign w:val="center"/>
          </w:tcPr>
          <w:p w14:paraId="3ED55C68"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1A46C91E"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89E3461"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584C34B8"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7E8F5B9E"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5CBAC85D"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04A57D51"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5BC5449F"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39E66A71"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noWrap/>
            <w:vAlign w:val="center"/>
          </w:tcPr>
          <w:p w14:paraId="578E535B" w14:textId="77777777" w:rsidR="00753C99" w:rsidRPr="00275F1D" w:rsidRDefault="00753C99" w:rsidP="002D6B7B">
            <w:pPr>
              <w:widowControl/>
              <w:jc w:val="center"/>
              <w:rPr>
                <w:rFonts w:ascii="Times New Roman" w:eastAsia="宋体" w:hAnsi="Times New Roman" w:cs="Times New Roman"/>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0A20AFE4"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3086B89"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noWrap/>
            <w:vAlign w:val="center"/>
          </w:tcPr>
          <w:p w14:paraId="151238F8" w14:textId="687DECB4" w:rsidR="00753C99" w:rsidRPr="00A36787" w:rsidRDefault="00753C99" w:rsidP="002D6B7B">
            <w:pPr>
              <w:widowControl/>
              <w:jc w:val="center"/>
              <w:rPr>
                <w:rFonts w:ascii="Times New Roman" w:eastAsia="宋体" w:hAnsi="Times New Roman" w:cs="Times New Roman"/>
                <w:b/>
                <w:bCs/>
                <w:color w:val="000000"/>
                <w:kern w:val="0"/>
                <w:sz w:val="15"/>
                <w:szCs w:val="15"/>
              </w:rPr>
            </w:pPr>
            <w:r w:rsidRPr="00A36787">
              <w:rPr>
                <w:rFonts w:ascii="Times New Roman" w:eastAsia="宋体" w:hAnsi="Times New Roman" w:cs="Times New Roman" w:hint="eastAsia"/>
                <w:b/>
                <w:bCs/>
                <w:color w:val="000000"/>
                <w:kern w:val="0"/>
                <w:sz w:val="15"/>
                <w:szCs w:val="15"/>
              </w:rPr>
              <w:t>L</w:t>
            </w:r>
          </w:p>
        </w:tc>
        <w:tc>
          <w:tcPr>
            <w:tcW w:w="117" w:type="pct"/>
            <w:tcBorders>
              <w:top w:val="single" w:sz="4" w:space="0" w:color="auto"/>
              <w:left w:val="nil"/>
              <w:bottom w:val="single" w:sz="4" w:space="0" w:color="auto"/>
              <w:right w:val="single" w:sz="4" w:space="0" w:color="auto"/>
            </w:tcBorders>
            <w:vAlign w:val="center"/>
          </w:tcPr>
          <w:p w14:paraId="77203F88"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2B324283"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422E6A0A"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09A6E24B"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624416DC"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vAlign w:val="center"/>
          </w:tcPr>
          <w:p w14:paraId="692DD7ED" w14:textId="77777777" w:rsidR="00753C99" w:rsidRPr="00275F1D" w:rsidRDefault="00753C99" w:rsidP="002D6B7B">
            <w:pPr>
              <w:widowControl/>
              <w:jc w:val="center"/>
              <w:rPr>
                <w:rFonts w:ascii="Times New Roman" w:eastAsia="宋体" w:hAnsi="Times New Roman" w:cs="Times New Roman"/>
                <w:b/>
                <w:bCs/>
                <w:color w:val="000000"/>
                <w:kern w:val="0"/>
                <w:sz w:val="15"/>
                <w:szCs w:val="15"/>
              </w:rPr>
            </w:pPr>
          </w:p>
        </w:tc>
        <w:tc>
          <w:tcPr>
            <w:tcW w:w="117" w:type="pct"/>
            <w:tcBorders>
              <w:top w:val="single" w:sz="4" w:space="0" w:color="auto"/>
              <w:left w:val="nil"/>
              <w:bottom w:val="single" w:sz="4" w:space="0" w:color="auto"/>
              <w:right w:val="single" w:sz="4" w:space="0" w:color="auto"/>
            </w:tcBorders>
            <w:noWrap/>
            <w:vAlign w:val="center"/>
          </w:tcPr>
          <w:p w14:paraId="1EC18F6B" w14:textId="77777777" w:rsidR="00753C99" w:rsidRPr="00275F1D" w:rsidRDefault="00753C99" w:rsidP="002D6B7B">
            <w:pPr>
              <w:widowControl/>
              <w:jc w:val="center"/>
              <w:rPr>
                <w:rFonts w:ascii="Times New Roman" w:eastAsia="宋体" w:hAnsi="Times New Roman" w:cs="Times New Roman"/>
                <w:color w:val="000000"/>
                <w:kern w:val="0"/>
                <w:sz w:val="15"/>
                <w:szCs w:val="15"/>
              </w:rPr>
            </w:pPr>
          </w:p>
        </w:tc>
      </w:tr>
    </w:tbl>
    <w:p w14:paraId="10FACB74" w14:textId="798B115A" w:rsidR="000C6889" w:rsidRDefault="005A1A0C" w:rsidP="00517521">
      <w:pPr>
        <w:rPr>
          <w:rFonts w:ascii="Times New Roman" w:eastAsia="宋体" w:hAnsi="Times New Roman" w:cs="Times New Roman"/>
          <w:bCs/>
          <w:color w:val="000000" w:themeColor="text1"/>
          <w:sz w:val="18"/>
          <w:szCs w:val="18"/>
        </w:rPr>
      </w:pPr>
      <w:r w:rsidRPr="005A1A0C">
        <w:rPr>
          <w:rFonts w:ascii="Times New Roman" w:eastAsia="宋体" w:hAnsi="Times New Roman" w:cs="Times New Roman"/>
          <w:bCs/>
          <w:color w:val="000000" w:themeColor="text1"/>
          <w:sz w:val="18"/>
          <w:szCs w:val="18"/>
        </w:rPr>
        <w:t>说明：本表主要反映本专业课程体系对毕业要求的支撑关系，关联度最高的课程用符号</w:t>
      </w:r>
      <w:r w:rsidRPr="005A1A0C">
        <w:rPr>
          <w:rFonts w:ascii="Times New Roman" w:eastAsia="宋体" w:hAnsi="Times New Roman" w:cs="Times New Roman"/>
          <w:bCs/>
          <w:color w:val="000000" w:themeColor="text1"/>
          <w:sz w:val="18"/>
          <w:szCs w:val="18"/>
        </w:rPr>
        <w:t>“H”</w:t>
      </w:r>
      <w:r w:rsidRPr="005A1A0C">
        <w:rPr>
          <w:rFonts w:ascii="Times New Roman" w:eastAsia="宋体" w:hAnsi="Times New Roman" w:cs="Times New Roman"/>
          <w:bCs/>
          <w:color w:val="000000" w:themeColor="text1"/>
          <w:sz w:val="18"/>
          <w:szCs w:val="18"/>
        </w:rPr>
        <w:t>表示、其次用</w:t>
      </w:r>
      <w:r w:rsidRPr="005A1A0C">
        <w:rPr>
          <w:rFonts w:ascii="Times New Roman" w:eastAsia="宋体" w:hAnsi="Times New Roman" w:cs="Times New Roman"/>
          <w:bCs/>
          <w:color w:val="000000" w:themeColor="text1"/>
          <w:sz w:val="18"/>
          <w:szCs w:val="18"/>
        </w:rPr>
        <w:t>“M”</w:t>
      </w:r>
      <w:r w:rsidRPr="005A1A0C">
        <w:rPr>
          <w:rFonts w:ascii="Times New Roman" w:eastAsia="宋体" w:hAnsi="Times New Roman" w:cs="Times New Roman"/>
          <w:bCs/>
          <w:color w:val="000000" w:themeColor="text1"/>
          <w:sz w:val="18"/>
          <w:szCs w:val="18"/>
        </w:rPr>
        <w:t>表示、再次用</w:t>
      </w:r>
      <w:r w:rsidRPr="005A1A0C">
        <w:rPr>
          <w:rFonts w:ascii="Times New Roman" w:eastAsia="宋体" w:hAnsi="Times New Roman" w:cs="Times New Roman"/>
          <w:bCs/>
          <w:color w:val="000000" w:themeColor="text1"/>
          <w:sz w:val="18"/>
          <w:szCs w:val="18"/>
        </w:rPr>
        <w:t>“L”</w:t>
      </w:r>
      <w:r w:rsidRPr="005A1A0C">
        <w:rPr>
          <w:rFonts w:ascii="Times New Roman" w:eastAsia="宋体" w:hAnsi="Times New Roman" w:cs="Times New Roman"/>
          <w:bCs/>
          <w:color w:val="000000" w:themeColor="text1"/>
          <w:sz w:val="18"/>
          <w:szCs w:val="18"/>
        </w:rPr>
        <w:t>表示</w:t>
      </w:r>
    </w:p>
    <w:p w14:paraId="60D2A238" w14:textId="77777777" w:rsidR="000D355A" w:rsidRDefault="000D355A" w:rsidP="00517521">
      <w:pPr>
        <w:rPr>
          <w:rFonts w:ascii="Times New Roman" w:eastAsia="宋体" w:hAnsi="Times New Roman" w:cs="Times New Roman"/>
          <w:bCs/>
          <w:color w:val="000000" w:themeColor="text1"/>
          <w:sz w:val="18"/>
          <w:szCs w:val="18"/>
        </w:rPr>
      </w:pPr>
    </w:p>
    <w:p w14:paraId="6CE0099B" w14:textId="6603DD47" w:rsidR="000D355A" w:rsidRPr="000D120B" w:rsidRDefault="000D355A">
      <w:pPr>
        <w:outlineLvl w:val="0"/>
        <w:rPr>
          <w:rFonts w:ascii="Times New Roman" w:eastAsia="宋体" w:hAnsi="Times New Roman" w:cs="Times New Roman"/>
          <w:bCs/>
          <w:color w:val="000000" w:themeColor="text1"/>
          <w:sz w:val="18"/>
          <w:szCs w:val="18"/>
        </w:rPr>
        <w:sectPr w:rsidR="000D355A" w:rsidRPr="000D120B" w:rsidSect="0040632C">
          <w:footerReference w:type="default" r:id="rId10"/>
          <w:pgSz w:w="16838" w:h="11906" w:orient="landscape"/>
          <w:pgMar w:top="1797" w:right="567" w:bottom="1797" w:left="567" w:header="851" w:footer="992" w:gutter="0"/>
          <w:cols w:space="720"/>
          <w:docGrid w:linePitch="312"/>
        </w:sectPr>
      </w:pPr>
    </w:p>
    <w:p w14:paraId="17198B06" w14:textId="356FF1B3" w:rsidR="008622C0" w:rsidRDefault="000D355A" w:rsidP="00107D4E">
      <w:pPr>
        <w:adjustRightInd w:val="0"/>
        <w:snapToGrid w:val="0"/>
        <w:outlineLvl w:val="0"/>
        <w:rPr>
          <w:rFonts w:ascii="宋体" w:eastAsia="宋体" w:hAnsi="宋体" w:cs="Times New Roman" w:hint="eastAsia"/>
          <w:b/>
          <w:color w:val="000000" w:themeColor="text1"/>
        </w:rPr>
      </w:pPr>
      <w:r>
        <w:rPr>
          <w:rFonts w:ascii="宋体" w:eastAsia="宋体" w:hAnsi="宋体" w:cs="Times New Roman" w:hint="eastAsia"/>
          <w:b/>
          <w:color w:val="000000" w:themeColor="text1"/>
        </w:rPr>
        <w:lastRenderedPageBreak/>
        <w:t>七、课程设置于进度表</w:t>
      </w:r>
    </w:p>
    <w:p w14:paraId="53D39F38" w14:textId="2D9A479D" w:rsidR="00D8313C" w:rsidRDefault="00F90480" w:rsidP="00F90480">
      <w:pPr>
        <w:adjustRightInd w:val="0"/>
        <w:snapToGrid w:val="0"/>
        <w:spacing w:line="300" w:lineRule="auto"/>
        <w:ind w:firstLineChars="200" w:firstLine="480"/>
        <w:rPr>
          <w:rFonts w:ascii="Times New Roman" w:eastAsia="宋体" w:hAnsi="Times New Roman" w:cs="Times New Roman"/>
          <w:bCs/>
          <w:color w:val="000000" w:themeColor="text1"/>
        </w:rPr>
      </w:pPr>
      <w:r w:rsidRPr="007C40DF">
        <w:rPr>
          <w:rFonts w:ascii="Times New Roman" w:eastAsia="宋体" w:hAnsi="Times New Roman" w:cs="Times New Roman"/>
          <w:bCs/>
          <w:color w:val="000000" w:themeColor="text1"/>
        </w:rPr>
        <w:t>各课程信息及其进度安排如表</w:t>
      </w:r>
      <w:r w:rsidRPr="007C40DF">
        <w:rPr>
          <w:rFonts w:ascii="Times New Roman" w:eastAsia="宋体" w:hAnsi="Times New Roman" w:cs="Times New Roman"/>
          <w:bCs/>
          <w:color w:val="000000" w:themeColor="text1"/>
        </w:rPr>
        <w:t>3</w:t>
      </w:r>
      <w:r w:rsidRPr="007C40DF">
        <w:rPr>
          <w:rFonts w:ascii="Times New Roman" w:eastAsia="宋体" w:hAnsi="Times New Roman" w:cs="Times New Roman"/>
          <w:bCs/>
          <w:color w:val="000000" w:themeColor="text1"/>
        </w:rPr>
        <w:t>所示，课程代码前面两个字母代表开课学院，最后</w:t>
      </w:r>
      <w:r w:rsidRPr="007C40DF">
        <w:rPr>
          <w:rFonts w:ascii="Times New Roman" w:eastAsia="宋体" w:hAnsi="Times New Roman" w:cs="Times New Roman"/>
          <w:bCs/>
          <w:color w:val="000000" w:themeColor="text1"/>
        </w:rPr>
        <w:t>2</w:t>
      </w:r>
      <w:r w:rsidRPr="007C40DF">
        <w:rPr>
          <w:rFonts w:ascii="Times New Roman" w:eastAsia="宋体" w:hAnsi="Times New Roman" w:cs="Times New Roman"/>
          <w:bCs/>
          <w:color w:val="000000" w:themeColor="text1"/>
        </w:rPr>
        <w:t>位字母代表的含义分别为：</w:t>
      </w:r>
      <w:r w:rsidRPr="007C40DF">
        <w:rPr>
          <w:rFonts w:ascii="Times New Roman" w:eastAsia="宋体" w:hAnsi="Times New Roman" w:cs="Times New Roman"/>
          <w:bCs/>
          <w:color w:val="000000" w:themeColor="text1"/>
        </w:rPr>
        <w:t>TB/ZB</w:t>
      </w:r>
      <w:r w:rsidRPr="007C40DF">
        <w:rPr>
          <w:rFonts w:ascii="Times New Roman" w:eastAsia="宋体" w:hAnsi="Times New Roman" w:cs="Times New Roman"/>
          <w:bCs/>
          <w:color w:val="000000" w:themeColor="text1"/>
        </w:rPr>
        <w:t>为必修课，</w:t>
      </w:r>
      <w:r w:rsidRPr="007C40DF">
        <w:rPr>
          <w:rFonts w:ascii="Times New Roman" w:eastAsia="宋体" w:hAnsi="Times New Roman" w:cs="Times New Roman"/>
          <w:bCs/>
          <w:color w:val="000000" w:themeColor="text1"/>
        </w:rPr>
        <w:t>TW/ZW</w:t>
      </w:r>
      <w:r w:rsidRPr="007C40DF">
        <w:rPr>
          <w:rFonts w:ascii="Times New Roman" w:eastAsia="宋体" w:hAnsi="Times New Roman" w:cs="Times New Roman"/>
          <w:bCs/>
          <w:color w:val="000000" w:themeColor="text1"/>
        </w:rPr>
        <w:t>为学位课，</w:t>
      </w:r>
      <w:r w:rsidRPr="007C40DF">
        <w:rPr>
          <w:rFonts w:ascii="Times New Roman" w:eastAsia="宋体" w:hAnsi="Times New Roman" w:cs="Times New Roman"/>
          <w:bCs/>
          <w:color w:val="000000" w:themeColor="text1"/>
        </w:rPr>
        <w:t>PB</w:t>
      </w:r>
      <w:r w:rsidRPr="007C40DF">
        <w:rPr>
          <w:rFonts w:ascii="Times New Roman" w:eastAsia="宋体" w:hAnsi="Times New Roman" w:cs="Times New Roman"/>
          <w:bCs/>
          <w:color w:val="000000" w:themeColor="text1"/>
        </w:rPr>
        <w:t>为实践必修课，</w:t>
      </w:r>
      <w:r w:rsidRPr="007C40DF">
        <w:rPr>
          <w:rFonts w:ascii="Times New Roman" w:eastAsia="宋体" w:hAnsi="Times New Roman" w:cs="Times New Roman"/>
          <w:bCs/>
          <w:color w:val="000000" w:themeColor="text1"/>
        </w:rPr>
        <w:t>TX/DX</w:t>
      </w:r>
      <w:r w:rsidRPr="007C40DF">
        <w:rPr>
          <w:rFonts w:ascii="Times New Roman" w:eastAsia="宋体" w:hAnsi="Times New Roman" w:cs="Times New Roman"/>
          <w:bCs/>
          <w:color w:val="000000" w:themeColor="text1"/>
        </w:rPr>
        <w:t>为限选课（覆盖全体学生）</w:t>
      </w:r>
      <w:r w:rsidR="007C40DF" w:rsidRPr="007C40DF">
        <w:rPr>
          <w:rFonts w:ascii="Times New Roman" w:eastAsia="宋体" w:hAnsi="Times New Roman" w:cs="Times New Roman"/>
          <w:bCs/>
          <w:color w:val="000000" w:themeColor="text1"/>
        </w:rPr>
        <w:t>，</w:t>
      </w:r>
      <w:r w:rsidR="007C40DF" w:rsidRPr="007C40DF">
        <w:rPr>
          <w:rFonts w:ascii="Times New Roman" w:eastAsia="宋体" w:hAnsi="Times New Roman" w:cs="Times New Roman"/>
          <w:bCs/>
          <w:color w:val="000000" w:themeColor="text1"/>
        </w:rPr>
        <w:t>DR</w:t>
      </w:r>
      <w:r w:rsidR="007C40DF" w:rsidRPr="007C40DF">
        <w:rPr>
          <w:rFonts w:ascii="Times New Roman" w:eastAsia="宋体" w:hAnsi="Times New Roman" w:cs="Times New Roman"/>
          <w:bCs/>
          <w:color w:val="000000" w:themeColor="text1"/>
        </w:rPr>
        <w:t>为任选课。</w:t>
      </w:r>
    </w:p>
    <w:p w14:paraId="09A833C5" w14:textId="3C2B0204" w:rsidR="007C40DF" w:rsidRPr="007C40DF" w:rsidRDefault="007C40DF" w:rsidP="007C40DF">
      <w:pPr>
        <w:adjustRightInd w:val="0"/>
        <w:snapToGrid w:val="0"/>
        <w:jc w:val="center"/>
        <w:rPr>
          <w:rFonts w:ascii="Times New Roman" w:eastAsia="宋体" w:hAnsi="Times New Roman" w:cs="Times New Roman"/>
          <w:bCs/>
          <w:color w:val="000000" w:themeColor="text1"/>
          <w:sz w:val="21"/>
          <w:szCs w:val="21"/>
        </w:rPr>
      </w:pPr>
      <w:r>
        <w:rPr>
          <w:rFonts w:ascii="Times New Roman" w:eastAsia="宋体" w:hAnsi="Times New Roman" w:cs="Times New Roman" w:hint="eastAsia"/>
          <w:bCs/>
          <w:color w:val="000000" w:themeColor="text1"/>
          <w:sz w:val="21"/>
          <w:szCs w:val="21"/>
        </w:rPr>
        <w:t>表</w:t>
      </w:r>
      <w:r>
        <w:rPr>
          <w:rFonts w:ascii="Times New Roman" w:eastAsia="宋体" w:hAnsi="Times New Roman" w:cs="Times New Roman" w:hint="eastAsia"/>
          <w:bCs/>
          <w:color w:val="000000" w:themeColor="text1"/>
          <w:sz w:val="21"/>
          <w:szCs w:val="21"/>
        </w:rPr>
        <w:t xml:space="preserve">3 </w:t>
      </w:r>
      <w:r>
        <w:rPr>
          <w:rFonts w:ascii="Times New Roman" w:eastAsia="宋体" w:hAnsi="Times New Roman" w:cs="Times New Roman" w:hint="eastAsia"/>
          <w:bCs/>
          <w:color w:val="000000" w:themeColor="text1"/>
          <w:sz w:val="21"/>
          <w:szCs w:val="21"/>
        </w:rPr>
        <w:t>课程信息与进度安排表</w:t>
      </w:r>
    </w:p>
    <w:tbl>
      <w:tblPr>
        <w:tblpPr w:vertAnchor="text" w:horzAnchor="margin" w:tblpXSpec="center" w:tblpY="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998"/>
        <w:gridCol w:w="2194"/>
        <w:gridCol w:w="596"/>
        <w:gridCol w:w="708"/>
        <w:gridCol w:w="594"/>
        <w:gridCol w:w="400"/>
        <w:gridCol w:w="440"/>
        <w:gridCol w:w="417"/>
        <w:gridCol w:w="408"/>
        <w:gridCol w:w="408"/>
        <w:gridCol w:w="408"/>
        <w:gridCol w:w="408"/>
        <w:gridCol w:w="477"/>
      </w:tblGrid>
      <w:tr w:rsidR="008622C0" w:rsidRPr="00D34413" w14:paraId="5D1E9342" w14:textId="77777777" w:rsidTr="00D55BA2">
        <w:trPr>
          <w:trHeight w:val="300"/>
          <w:tblHeader/>
        </w:trPr>
        <w:tc>
          <w:tcPr>
            <w:tcW w:w="333" w:type="pct"/>
            <w:vMerge w:val="restart"/>
            <w:shd w:val="clear" w:color="auto" w:fill="F2F2F2" w:themeFill="background1" w:themeFillShade="F2"/>
            <w:vAlign w:val="center"/>
          </w:tcPr>
          <w:p w14:paraId="6928F6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课程</w:t>
            </w:r>
          </w:p>
          <w:p w14:paraId="637744B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模块</w:t>
            </w:r>
          </w:p>
        </w:tc>
        <w:tc>
          <w:tcPr>
            <w:tcW w:w="551" w:type="pct"/>
            <w:vMerge w:val="restart"/>
            <w:shd w:val="clear" w:color="auto" w:fill="F2F2F2" w:themeFill="background1" w:themeFillShade="F2"/>
            <w:vAlign w:val="center"/>
          </w:tcPr>
          <w:p w14:paraId="71946D4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课程代码</w:t>
            </w:r>
          </w:p>
          <w:p w14:paraId="6630671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Course Code</w:t>
            </w:r>
          </w:p>
        </w:tc>
        <w:tc>
          <w:tcPr>
            <w:tcW w:w="1211" w:type="pct"/>
            <w:vMerge w:val="restart"/>
            <w:shd w:val="clear" w:color="auto" w:fill="F2F2F2" w:themeFill="background1" w:themeFillShade="F2"/>
            <w:vAlign w:val="center"/>
          </w:tcPr>
          <w:p w14:paraId="69EF258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课程名称</w:t>
            </w:r>
          </w:p>
          <w:p w14:paraId="167FC64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Course Name</w:t>
            </w:r>
          </w:p>
        </w:tc>
        <w:tc>
          <w:tcPr>
            <w:tcW w:w="329" w:type="pct"/>
            <w:vMerge w:val="restart"/>
            <w:shd w:val="clear" w:color="auto" w:fill="F2F2F2" w:themeFill="background1" w:themeFillShade="F2"/>
            <w:vAlign w:val="center"/>
          </w:tcPr>
          <w:p w14:paraId="3EE531A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考核类型</w:t>
            </w:r>
          </w:p>
        </w:tc>
        <w:tc>
          <w:tcPr>
            <w:tcW w:w="391" w:type="pct"/>
            <w:vMerge w:val="restart"/>
            <w:tcBorders>
              <w:tr2bl w:val="single" w:sz="4" w:space="0" w:color="auto"/>
            </w:tcBorders>
            <w:shd w:val="clear" w:color="auto" w:fill="F2F2F2" w:themeFill="background1" w:themeFillShade="F2"/>
            <w:vAlign w:val="center"/>
          </w:tcPr>
          <w:p w14:paraId="79AFD565" w14:textId="77777777" w:rsidR="008622C0" w:rsidRPr="00D34413" w:rsidRDefault="008622C0" w:rsidP="008622C0">
            <w:pPr>
              <w:adjustRightInd w:val="0"/>
              <w:snapToGrid w:val="0"/>
              <w:jc w:val="left"/>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学时</w:t>
            </w:r>
          </w:p>
          <w:p w14:paraId="699A8730" w14:textId="77777777" w:rsidR="008622C0" w:rsidRPr="00D34413" w:rsidRDefault="008622C0" w:rsidP="008622C0">
            <w:pPr>
              <w:adjustRightInd w:val="0"/>
              <w:snapToGrid w:val="0"/>
              <w:jc w:val="left"/>
              <w:rPr>
                <w:rFonts w:ascii="Times New Roman" w:eastAsia="宋体" w:hAnsi="Times New Roman" w:cs="Times New Roman"/>
                <w:color w:val="000000" w:themeColor="text1"/>
                <w:sz w:val="13"/>
                <w:szCs w:val="13"/>
              </w:rPr>
            </w:pPr>
            <w:proofErr w:type="spellStart"/>
            <w:r w:rsidRPr="00D34413">
              <w:rPr>
                <w:rFonts w:ascii="Times New Roman" w:eastAsia="宋体" w:hAnsi="Times New Roman" w:cs="Times New Roman"/>
                <w:color w:val="000000" w:themeColor="text1"/>
                <w:sz w:val="13"/>
                <w:szCs w:val="13"/>
              </w:rPr>
              <w:t>Hrs</w:t>
            </w:r>
            <w:proofErr w:type="spellEnd"/>
          </w:p>
          <w:p w14:paraId="6841343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 xml:space="preserve"> </w:t>
            </w:r>
            <w:r w:rsidRPr="00D34413">
              <w:rPr>
                <w:rFonts w:ascii="Times New Roman" w:eastAsia="宋体" w:hAnsi="Times New Roman" w:cs="Times New Roman" w:hint="eastAsia"/>
                <w:color w:val="000000" w:themeColor="text1"/>
                <w:sz w:val="13"/>
                <w:szCs w:val="13"/>
              </w:rPr>
              <w:t>学分</w:t>
            </w:r>
            <w:r w:rsidRPr="00D34413">
              <w:rPr>
                <w:rFonts w:ascii="Times New Roman" w:eastAsia="宋体" w:hAnsi="Times New Roman" w:cs="Times New Roman"/>
                <w:color w:val="000000" w:themeColor="text1"/>
                <w:sz w:val="13"/>
                <w:szCs w:val="13"/>
              </w:rPr>
              <w:t xml:space="preserve">   </w:t>
            </w:r>
            <w:proofErr w:type="spellStart"/>
            <w:r w:rsidRPr="00D34413">
              <w:rPr>
                <w:rFonts w:ascii="Times New Roman" w:eastAsia="宋体" w:hAnsi="Times New Roman" w:cs="Times New Roman"/>
                <w:color w:val="000000" w:themeColor="text1"/>
                <w:sz w:val="13"/>
                <w:szCs w:val="13"/>
              </w:rPr>
              <w:t>Crs</w:t>
            </w:r>
            <w:proofErr w:type="spellEnd"/>
          </w:p>
        </w:tc>
        <w:tc>
          <w:tcPr>
            <w:tcW w:w="328" w:type="pct"/>
            <w:vMerge w:val="restart"/>
            <w:shd w:val="clear" w:color="auto" w:fill="F2F2F2" w:themeFill="background1" w:themeFillShade="F2"/>
            <w:vAlign w:val="center"/>
          </w:tcPr>
          <w:p w14:paraId="287E3FB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其中实验学时</w:t>
            </w:r>
          </w:p>
        </w:tc>
        <w:tc>
          <w:tcPr>
            <w:tcW w:w="1858" w:type="pct"/>
            <w:gridSpan w:val="8"/>
            <w:shd w:val="clear" w:color="auto" w:fill="F2F2F2" w:themeFill="background1" w:themeFillShade="F2"/>
            <w:vAlign w:val="center"/>
          </w:tcPr>
          <w:p w14:paraId="0E5FE9E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各学期学时</w:t>
            </w:r>
          </w:p>
          <w:p w14:paraId="109C74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Time Distribution in each Semester</w:t>
            </w:r>
          </w:p>
        </w:tc>
      </w:tr>
      <w:tr w:rsidR="008622C0" w:rsidRPr="00D34413" w14:paraId="0A055590" w14:textId="77777777" w:rsidTr="00D55BA2">
        <w:trPr>
          <w:trHeight w:val="368"/>
          <w:tblHeader/>
        </w:trPr>
        <w:tc>
          <w:tcPr>
            <w:tcW w:w="333" w:type="pct"/>
            <w:vMerge/>
            <w:shd w:val="clear" w:color="auto" w:fill="F2F2F2" w:themeFill="background1" w:themeFillShade="F2"/>
            <w:vAlign w:val="center"/>
          </w:tcPr>
          <w:p w14:paraId="7904434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vMerge/>
            <w:shd w:val="clear" w:color="auto" w:fill="F2F2F2" w:themeFill="background1" w:themeFillShade="F2"/>
            <w:vAlign w:val="center"/>
          </w:tcPr>
          <w:p w14:paraId="339722F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1211" w:type="pct"/>
            <w:vMerge/>
            <w:shd w:val="clear" w:color="auto" w:fill="F2F2F2" w:themeFill="background1" w:themeFillShade="F2"/>
            <w:vAlign w:val="center"/>
          </w:tcPr>
          <w:p w14:paraId="48251B8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329" w:type="pct"/>
            <w:vMerge/>
            <w:shd w:val="clear" w:color="auto" w:fill="F2F2F2" w:themeFill="background1" w:themeFillShade="F2"/>
            <w:vAlign w:val="center"/>
          </w:tcPr>
          <w:p w14:paraId="529E9E1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391" w:type="pct"/>
            <w:vMerge/>
            <w:shd w:val="clear" w:color="auto" w:fill="F2F2F2" w:themeFill="background1" w:themeFillShade="F2"/>
            <w:vAlign w:val="center"/>
          </w:tcPr>
          <w:p w14:paraId="2A23456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328" w:type="pct"/>
            <w:vMerge/>
            <w:shd w:val="clear" w:color="auto" w:fill="F2F2F2" w:themeFill="background1" w:themeFillShade="F2"/>
            <w:vAlign w:val="center"/>
          </w:tcPr>
          <w:p w14:paraId="262A359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shd w:val="clear" w:color="auto" w:fill="F2F2F2" w:themeFill="background1" w:themeFillShade="F2"/>
            <w:vAlign w:val="center"/>
          </w:tcPr>
          <w:p w14:paraId="3C57C6E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一</w:t>
            </w:r>
          </w:p>
          <w:p w14:paraId="0E75E02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1st</w:t>
            </w:r>
          </w:p>
        </w:tc>
        <w:tc>
          <w:tcPr>
            <w:tcW w:w="243" w:type="pct"/>
            <w:shd w:val="clear" w:color="auto" w:fill="F2F2F2" w:themeFill="background1" w:themeFillShade="F2"/>
            <w:vAlign w:val="center"/>
          </w:tcPr>
          <w:p w14:paraId="5B255BB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二</w:t>
            </w:r>
          </w:p>
          <w:p w14:paraId="433D292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2nd</w:t>
            </w:r>
          </w:p>
        </w:tc>
        <w:tc>
          <w:tcPr>
            <w:tcW w:w="230" w:type="pct"/>
            <w:shd w:val="clear" w:color="auto" w:fill="F2F2F2" w:themeFill="background1" w:themeFillShade="F2"/>
            <w:vAlign w:val="center"/>
          </w:tcPr>
          <w:p w14:paraId="1C602ED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三</w:t>
            </w:r>
          </w:p>
          <w:p w14:paraId="30F26D2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3rd</w:t>
            </w:r>
          </w:p>
        </w:tc>
        <w:tc>
          <w:tcPr>
            <w:tcW w:w="225" w:type="pct"/>
            <w:shd w:val="clear" w:color="auto" w:fill="F2F2F2" w:themeFill="background1" w:themeFillShade="F2"/>
            <w:vAlign w:val="center"/>
          </w:tcPr>
          <w:p w14:paraId="5F52A36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四</w:t>
            </w:r>
          </w:p>
          <w:p w14:paraId="005444C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4th</w:t>
            </w:r>
          </w:p>
        </w:tc>
        <w:tc>
          <w:tcPr>
            <w:tcW w:w="225" w:type="pct"/>
            <w:shd w:val="clear" w:color="auto" w:fill="F2F2F2" w:themeFill="background1" w:themeFillShade="F2"/>
            <w:vAlign w:val="center"/>
          </w:tcPr>
          <w:p w14:paraId="3BE002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五</w:t>
            </w:r>
          </w:p>
          <w:p w14:paraId="1BC9F1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5th</w:t>
            </w:r>
          </w:p>
        </w:tc>
        <w:tc>
          <w:tcPr>
            <w:tcW w:w="225" w:type="pct"/>
            <w:shd w:val="clear" w:color="auto" w:fill="F2F2F2" w:themeFill="background1" w:themeFillShade="F2"/>
            <w:vAlign w:val="center"/>
          </w:tcPr>
          <w:p w14:paraId="2D521F2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六</w:t>
            </w:r>
          </w:p>
          <w:p w14:paraId="42812AA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6th</w:t>
            </w:r>
          </w:p>
        </w:tc>
        <w:tc>
          <w:tcPr>
            <w:tcW w:w="225" w:type="pct"/>
            <w:shd w:val="clear" w:color="auto" w:fill="F2F2F2" w:themeFill="background1" w:themeFillShade="F2"/>
            <w:vAlign w:val="center"/>
          </w:tcPr>
          <w:p w14:paraId="704D1CB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七</w:t>
            </w:r>
          </w:p>
          <w:p w14:paraId="59532AC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7th</w:t>
            </w:r>
          </w:p>
        </w:tc>
        <w:tc>
          <w:tcPr>
            <w:tcW w:w="264" w:type="pct"/>
            <w:shd w:val="clear" w:color="auto" w:fill="F2F2F2" w:themeFill="background1" w:themeFillShade="F2"/>
            <w:vAlign w:val="center"/>
          </w:tcPr>
          <w:p w14:paraId="669C60F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八</w:t>
            </w:r>
          </w:p>
          <w:p w14:paraId="1840D3A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8th</w:t>
            </w:r>
          </w:p>
        </w:tc>
      </w:tr>
      <w:tr w:rsidR="008622C0" w:rsidRPr="00D34413" w14:paraId="3C3A9D72" w14:textId="77777777" w:rsidTr="00D55BA2">
        <w:trPr>
          <w:cantSplit/>
          <w:trHeight w:val="460"/>
        </w:trPr>
        <w:tc>
          <w:tcPr>
            <w:tcW w:w="333" w:type="pct"/>
            <w:vMerge w:val="restart"/>
            <w:textDirection w:val="tbRl"/>
            <w:vAlign w:val="center"/>
          </w:tcPr>
          <w:p w14:paraId="09B0344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通</w:t>
            </w:r>
            <w:proofErr w:type="gramStart"/>
            <w:r w:rsidRPr="00D34413">
              <w:rPr>
                <w:rFonts w:ascii="Times New Roman" w:eastAsia="宋体" w:hAnsi="Times New Roman" w:cs="Times New Roman"/>
                <w:color w:val="000000" w:themeColor="text1"/>
                <w:sz w:val="13"/>
                <w:szCs w:val="13"/>
              </w:rPr>
              <w:t>识通修教育</w:t>
            </w:r>
            <w:proofErr w:type="gramEnd"/>
            <w:r w:rsidRPr="00D34413">
              <w:rPr>
                <w:rFonts w:ascii="Times New Roman" w:eastAsia="宋体" w:hAnsi="Times New Roman" w:cs="Times New Roman"/>
                <w:color w:val="000000" w:themeColor="text1"/>
                <w:sz w:val="13"/>
                <w:szCs w:val="13"/>
              </w:rPr>
              <w:t>课程</w:t>
            </w:r>
          </w:p>
        </w:tc>
        <w:tc>
          <w:tcPr>
            <w:tcW w:w="1762" w:type="pct"/>
            <w:gridSpan w:val="2"/>
            <w:vAlign w:val="center"/>
          </w:tcPr>
          <w:p w14:paraId="47D16B45" w14:textId="77777777" w:rsidR="008622C0" w:rsidRPr="00D34413" w:rsidRDefault="008622C0" w:rsidP="008622C0">
            <w:pPr>
              <w:adjustRightInd w:val="0"/>
              <w:snapToGrid w:val="0"/>
              <w:jc w:val="center"/>
              <w:rPr>
                <w:rFonts w:ascii="Times New Roman" w:eastAsia="宋体" w:hAnsi="Times New Roman" w:cs="Times New Roman"/>
                <w:b/>
                <w:color w:val="000000" w:themeColor="text1"/>
                <w:sz w:val="13"/>
                <w:szCs w:val="13"/>
              </w:rPr>
            </w:pPr>
            <w:r w:rsidRPr="00D34413">
              <w:rPr>
                <w:rFonts w:ascii="Times New Roman" w:eastAsia="宋体" w:hAnsi="Times New Roman" w:cs="Times New Roman"/>
                <w:b/>
                <w:color w:val="000000" w:themeColor="text1"/>
                <w:sz w:val="13"/>
                <w:szCs w:val="13"/>
              </w:rPr>
              <w:t>必修课程</w:t>
            </w:r>
          </w:p>
        </w:tc>
        <w:tc>
          <w:tcPr>
            <w:tcW w:w="329" w:type="pct"/>
            <w:vAlign w:val="center"/>
          </w:tcPr>
          <w:p w14:paraId="480CFEBF" w14:textId="77777777" w:rsidR="008622C0" w:rsidRPr="00D34413" w:rsidRDefault="008622C0" w:rsidP="008622C0">
            <w:pPr>
              <w:adjustRightInd w:val="0"/>
              <w:snapToGrid w:val="0"/>
              <w:jc w:val="center"/>
              <w:rPr>
                <w:rFonts w:ascii="Times New Roman" w:eastAsia="宋体" w:hAnsi="Times New Roman" w:cs="Times New Roman"/>
                <w:bCs/>
                <w:color w:val="000000" w:themeColor="text1"/>
                <w:kern w:val="0"/>
                <w:sz w:val="13"/>
                <w:szCs w:val="13"/>
              </w:rPr>
            </w:pPr>
          </w:p>
        </w:tc>
        <w:tc>
          <w:tcPr>
            <w:tcW w:w="391" w:type="pct"/>
            <w:vAlign w:val="center"/>
          </w:tcPr>
          <w:p w14:paraId="3595C692" w14:textId="77777777" w:rsidR="008622C0" w:rsidRPr="00D34413" w:rsidRDefault="008622C0" w:rsidP="008622C0">
            <w:pPr>
              <w:adjustRightInd w:val="0"/>
              <w:snapToGrid w:val="0"/>
              <w:jc w:val="center"/>
              <w:rPr>
                <w:rFonts w:ascii="Times New Roman" w:eastAsia="宋体" w:hAnsi="Times New Roman" w:cs="Times New Roman"/>
                <w:b/>
                <w:color w:val="000000" w:themeColor="text1"/>
                <w:kern w:val="0"/>
                <w:sz w:val="13"/>
                <w:szCs w:val="13"/>
              </w:rPr>
            </w:pPr>
            <w:r w:rsidRPr="00D34413">
              <w:rPr>
                <w:rFonts w:ascii="Times New Roman" w:eastAsia="宋体" w:hAnsi="Times New Roman" w:cs="Times New Roman"/>
                <w:b/>
                <w:color w:val="000000" w:themeColor="text1"/>
                <w:kern w:val="0"/>
                <w:sz w:val="13"/>
                <w:szCs w:val="13"/>
              </w:rPr>
              <w:t>6</w:t>
            </w:r>
            <w:r w:rsidRPr="00D34413">
              <w:rPr>
                <w:rFonts w:ascii="Times New Roman" w:eastAsia="宋体" w:hAnsi="Times New Roman" w:cs="Times New Roman" w:hint="eastAsia"/>
                <w:b/>
                <w:color w:val="000000" w:themeColor="text1"/>
                <w:kern w:val="0"/>
                <w:sz w:val="13"/>
                <w:szCs w:val="13"/>
              </w:rPr>
              <w:t>58/</w:t>
            </w:r>
            <w:r w:rsidRPr="00D34413">
              <w:rPr>
                <w:rFonts w:ascii="Times New Roman" w:eastAsia="宋体" w:hAnsi="Times New Roman" w:cs="Times New Roman"/>
                <w:b/>
                <w:color w:val="000000" w:themeColor="text1"/>
                <w:kern w:val="0"/>
                <w:sz w:val="13"/>
                <w:szCs w:val="13"/>
              </w:rPr>
              <w:t>3</w:t>
            </w:r>
            <w:r w:rsidRPr="00D34413">
              <w:rPr>
                <w:rFonts w:ascii="Times New Roman" w:eastAsia="宋体" w:hAnsi="Times New Roman" w:cs="Times New Roman" w:hint="eastAsia"/>
                <w:b/>
                <w:color w:val="000000" w:themeColor="text1"/>
                <w:kern w:val="0"/>
                <w:sz w:val="13"/>
                <w:szCs w:val="13"/>
              </w:rPr>
              <w:t>4</w:t>
            </w:r>
            <w:r w:rsidRPr="00D34413">
              <w:rPr>
                <w:rFonts w:ascii="Times New Roman" w:eastAsia="宋体" w:hAnsi="Times New Roman" w:cs="Times New Roman"/>
                <w:b/>
                <w:color w:val="000000" w:themeColor="text1"/>
                <w:kern w:val="0"/>
                <w:sz w:val="13"/>
                <w:szCs w:val="13"/>
              </w:rPr>
              <w:t>.5</w:t>
            </w:r>
          </w:p>
        </w:tc>
        <w:tc>
          <w:tcPr>
            <w:tcW w:w="328" w:type="pct"/>
            <w:vAlign w:val="center"/>
          </w:tcPr>
          <w:p w14:paraId="4DEF991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vAlign w:val="center"/>
          </w:tcPr>
          <w:p w14:paraId="7BD00CB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vAlign w:val="center"/>
          </w:tcPr>
          <w:p w14:paraId="7783FB9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vAlign w:val="center"/>
          </w:tcPr>
          <w:p w14:paraId="1D58355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vAlign w:val="center"/>
          </w:tcPr>
          <w:p w14:paraId="5C03F25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vAlign w:val="center"/>
          </w:tcPr>
          <w:p w14:paraId="1E7517B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vAlign w:val="center"/>
          </w:tcPr>
          <w:p w14:paraId="0D1AFFE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vAlign w:val="center"/>
          </w:tcPr>
          <w:p w14:paraId="5FD8EF0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vAlign w:val="center"/>
          </w:tcPr>
          <w:p w14:paraId="2056C7C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4A0AAC73" w14:textId="77777777" w:rsidTr="00D55BA2">
        <w:trPr>
          <w:cantSplit/>
          <w:trHeight w:val="425"/>
        </w:trPr>
        <w:tc>
          <w:tcPr>
            <w:tcW w:w="333" w:type="pct"/>
            <w:vMerge/>
            <w:vAlign w:val="center"/>
          </w:tcPr>
          <w:p w14:paraId="2FB6DFD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vAlign w:val="center"/>
          </w:tcPr>
          <w:p w14:paraId="15B5917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MY1001TB</w:t>
            </w:r>
          </w:p>
        </w:tc>
        <w:tc>
          <w:tcPr>
            <w:tcW w:w="1211" w:type="pct"/>
            <w:vAlign w:val="center"/>
          </w:tcPr>
          <w:p w14:paraId="2D17BAC5" w14:textId="3CFF6493" w:rsidR="008622C0" w:rsidRPr="00D34413" w:rsidRDefault="008622C0" w:rsidP="003D6DF4">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思想道德修养与法律基础</w:t>
            </w:r>
            <w:r w:rsidRPr="00D34413">
              <w:rPr>
                <w:rFonts w:ascii="Times New Roman" w:eastAsia="宋体" w:hAnsi="Times New Roman" w:cs="Times New Roman"/>
                <w:color w:val="000000" w:themeColor="text1"/>
                <w:sz w:val="13"/>
                <w:szCs w:val="13"/>
              </w:rPr>
              <w:t>Ideological Cultivation and Fundamentals of Laws</w:t>
            </w:r>
          </w:p>
        </w:tc>
        <w:tc>
          <w:tcPr>
            <w:tcW w:w="329" w:type="pct"/>
            <w:vAlign w:val="center"/>
          </w:tcPr>
          <w:p w14:paraId="0264E0A0" w14:textId="77777777" w:rsidR="008622C0" w:rsidRPr="00D34413" w:rsidRDefault="008622C0" w:rsidP="008622C0">
            <w:pPr>
              <w:adjustRightInd w:val="0"/>
              <w:snapToGrid w:val="0"/>
              <w:jc w:val="center"/>
              <w:rPr>
                <w:rFonts w:ascii="Times New Roman" w:eastAsia="宋体" w:hAnsi="Times New Roman" w:cs="Times New Roman"/>
                <w:bCs/>
                <w:color w:val="000000" w:themeColor="text1"/>
                <w:kern w:val="0"/>
                <w:sz w:val="13"/>
                <w:szCs w:val="13"/>
              </w:rPr>
            </w:pPr>
            <w:r w:rsidRPr="00D34413">
              <w:rPr>
                <w:rFonts w:ascii="Times New Roman" w:eastAsia="宋体" w:hAnsi="Times New Roman" w:cs="Times New Roman"/>
                <w:bCs/>
                <w:color w:val="000000" w:themeColor="text1"/>
                <w:kern w:val="0"/>
                <w:sz w:val="13"/>
                <w:szCs w:val="13"/>
              </w:rPr>
              <w:t>考试</w:t>
            </w:r>
          </w:p>
        </w:tc>
        <w:tc>
          <w:tcPr>
            <w:tcW w:w="391" w:type="pct"/>
            <w:vAlign w:val="center"/>
          </w:tcPr>
          <w:p w14:paraId="730A116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vAlign w:val="center"/>
          </w:tcPr>
          <w:p w14:paraId="644B380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w:t>
            </w:r>
          </w:p>
        </w:tc>
        <w:tc>
          <w:tcPr>
            <w:tcW w:w="221" w:type="pct"/>
            <w:vAlign w:val="center"/>
          </w:tcPr>
          <w:p w14:paraId="34B11C3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43" w:type="pct"/>
            <w:vAlign w:val="center"/>
          </w:tcPr>
          <w:p w14:paraId="0994424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vAlign w:val="center"/>
          </w:tcPr>
          <w:p w14:paraId="17BE43A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vAlign w:val="center"/>
          </w:tcPr>
          <w:p w14:paraId="7937270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vAlign w:val="center"/>
          </w:tcPr>
          <w:p w14:paraId="53E20A7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vAlign w:val="center"/>
          </w:tcPr>
          <w:p w14:paraId="21B7807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vAlign w:val="center"/>
          </w:tcPr>
          <w:p w14:paraId="17C8594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vAlign w:val="center"/>
          </w:tcPr>
          <w:p w14:paraId="7C14EE6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29DC859E" w14:textId="77777777" w:rsidTr="00D55BA2">
        <w:trPr>
          <w:cantSplit/>
          <w:trHeight w:val="459"/>
        </w:trPr>
        <w:tc>
          <w:tcPr>
            <w:tcW w:w="333" w:type="pct"/>
            <w:vMerge/>
            <w:vAlign w:val="center"/>
          </w:tcPr>
          <w:p w14:paraId="1686991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4AC9F2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MY2001TB</w:t>
            </w:r>
          </w:p>
        </w:tc>
        <w:tc>
          <w:tcPr>
            <w:tcW w:w="1211" w:type="pct"/>
            <w:tcBorders>
              <w:top w:val="single" w:sz="4" w:space="0" w:color="auto"/>
              <w:left w:val="single" w:sz="4" w:space="0" w:color="auto"/>
              <w:bottom w:val="single" w:sz="4" w:space="0" w:color="auto"/>
              <w:right w:val="single" w:sz="4" w:space="0" w:color="auto"/>
            </w:tcBorders>
            <w:vAlign w:val="center"/>
          </w:tcPr>
          <w:p w14:paraId="2D61E4F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中国近现代史纲要</w:t>
            </w:r>
          </w:p>
          <w:p w14:paraId="1F9AD7F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The Framework of Chinese Modern History</w:t>
            </w:r>
          </w:p>
        </w:tc>
        <w:tc>
          <w:tcPr>
            <w:tcW w:w="329" w:type="pct"/>
            <w:tcBorders>
              <w:top w:val="single" w:sz="4" w:space="0" w:color="auto"/>
              <w:left w:val="single" w:sz="4" w:space="0" w:color="auto"/>
              <w:bottom w:val="single" w:sz="4" w:space="0" w:color="auto"/>
              <w:right w:val="single" w:sz="4" w:space="0" w:color="auto"/>
            </w:tcBorders>
            <w:vAlign w:val="center"/>
          </w:tcPr>
          <w:p w14:paraId="125BE398" w14:textId="77777777" w:rsidR="008622C0" w:rsidRPr="00D34413" w:rsidRDefault="008622C0" w:rsidP="008622C0">
            <w:pPr>
              <w:adjustRightInd w:val="0"/>
              <w:snapToGrid w:val="0"/>
              <w:jc w:val="center"/>
              <w:rPr>
                <w:rFonts w:ascii="Times New Roman" w:eastAsia="宋体" w:hAnsi="Times New Roman" w:cs="Times New Roman"/>
                <w:bCs/>
                <w:color w:val="000000" w:themeColor="text1"/>
                <w:kern w:val="0"/>
                <w:sz w:val="13"/>
                <w:szCs w:val="13"/>
              </w:rPr>
            </w:pPr>
            <w:r w:rsidRPr="00D34413">
              <w:rPr>
                <w:rFonts w:ascii="Times New Roman" w:eastAsia="宋体" w:hAnsi="Times New Roman" w:cs="Times New Roman"/>
                <w:bCs/>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6A36EEE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5878B01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w:t>
            </w:r>
          </w:p>
        </w:tc>
        <w:tc>
          <w:tcPr>
            <w:tcW w:w="221" w:type="pct"/>
            <w:tcBorders>
              <w:top w:val="single" w:sz="4" w:space="0" w:color="auto"/>
              <w:left w:val="single" w:sz="4" w:space="0" w:color="auto"/>
              <w:bottom w:val="single" w:sz="4" w:space="0" w:color="auto"/>
              <w:right w:val="single" w:sz="4" w:space="0" w:color="auto"/>
            </w:tcBorders>
            <w:vAlign w:val="center"/>
          </w:tcPr>
          <w:p w14:paraId="29096DA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9C16C9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30" w:type="pct"/>
            <w:tcBorders>
              <w:top w:val="single" w:sz="4" w:space="0" w:color="auto"/>
              <w:left w:val="single" w:sz="4" w:space="0" w:color="auto"/>
              <w:bottom w:val="single" w:sz="4" w:space="0" w:color="auto"/>
              <w:right w:val="single" w:sz="4" w:space="0" w:color="auto"/>
            </w:tcBorders>
            <w:vAlign w:val="center"/>
          </w:tcPr>
          <w:p w14:paraId="3C6F1E5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DECC34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F0B7CE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6C3F0D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5FBBED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5D57B0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04D36A19" w14:textId="77777777" w:rsidTr="00D55BA2">
        <w:trPr>
          <w:cantSplit/>
          <w:trHeight w:val="407"/>
        </w:trPr>
        <w:tc>
          <w:tcPr>
            <w:tcW w:w="333" w:type="pct"/>
            <w:vMerge/>
            <w:vAlign w:val="center"/>
          </w:tcPr>
          <w:p w14:paraId="0BFED75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A97EF6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MY3001TB</w:t>
            </w:r>
          </w:p>
        </w:tc>
        <w:tc>
          <w:tcPr>
            <w:tcW w:w="1211" w:type="pct"/>
            <w:tcBorders>
              <w:top w:val="single" w:sz="4" w:space="0" w:color="auto"/>
              <w:left w:val="single" w:sz="4" w:space="0" w:color="auto"/>
              <w:bottom w:val="single" w:sz="4" w:space="0" w:color="auto"/>
              <w:right w:val="single" w:sz="4" w:space="0" w:color="auto"/>
            </w:tcBorders>
            <w:vAlign w:val="center"/>
          </w:tcPr>
          <w:p w14:paraId="41C767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马克思主义基本原理概论</w:t>
            </w:r>
          </w:p>
          <w:p w14:paraId="19CA5A5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Basic Principles of Marxism</w:t>
            </w:r>
          </w:p>
        </w:tc>
        <w:tc>
          <w:tcPr>
            <w:tcW w:w="329" w:type="pct"/>
            <w:tcBorders>
              <w:top w:val="single" w:sz="4" w:space="0" w:color="auto"/>
              <w:left w:val="single" w:sz="4" w:space="0" w:color="auto"/>
              <w:bottom w:val="single" w:sz="4" w:space="0" w:color="auto"/>
              <w:right w:val="single" w:sz="4" w:space="0" w:color="auto"/>
            </w:tcBorders>
            <w:vAlign w:val="center"/>
          </w:tcPr>
          <w:p w14:paraId="02F94B13" w14:textId="77777777" w:rsidR="008622C0" w:rsidRPr="00D34413" w:rsidRDefault="008622C0" w:rsidP="008622C0">
            <w:pPr>
              <w:adjustRightInd w:val="0"/>
              <w:snapToGrid w:val="0"/>
              <w:jc w:val="center"/>
              <w:rPr>
                <w:rFonts w:ascii="Times New Roman" w:eastAsia="宋体" w:hAnsi="Times New Roman" w:cs="Times New Roman"/>
                <w:bCs/>
                <w:color w:val="000000" w:themeColor="text1"/>
                <w:kern w:val="0"/>
                <w:sz w:val="13"/>
                <w:szCs w:val="13"/>
              </w:rPr>
            </w:pPr>
            <w:r w:rsidRPr="00D34413">
              <w:rPr>
                <w:rFonts w:ascii="Times New Roman" w:eastAsia="宋体" w:hAnsi="Times New Roman" w:cs="Times New Roman"/>
                <w:bCs/>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30C1CE9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161FB45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w:t>
            </w:r>
          </w:p>
        </w:tc>
        <w:tc>
          <w:tcPr>
            <w:tcW w:w="221" w:type="pct"/>
            <w:tcBorders>
              <w:top w:val="single" w:sz="4" w:space="0" w:color="auto"/>
              <w:left w:val="single" w:sz="4" w:space="0" w:color="auto"/>
              <w:bottom w:val="single" w:sz="4" w:space="0" w:color="auto"/>
              <w:right w:val="single" w:sz="4" w:space="0" w:color="auto"/>
            </w:tcBorders>
            <w:vAlign w:val="center"/>
          </w:tcPr>
          <w:p w14:paraId="5956B95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F10ED8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774893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4CBFE51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8C521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DA65D1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24E473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0101A7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7D36278F" w14:textId="77777777" w:rsidTr="00D55BA2">
        <w:trPr>
          <w:cantSplit/>
          <w:trHeight w:val="451"/>
        </w:trPr>
        <w:tc>
          <w:tcPr>
            <w:tcW w:w="333" w:type="pct"/>
            <w:vMerge/>
            <w:vAlign w:val="center"/>
          </w:tcPr>
          <w:p w14:paraId="3D99FD0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78CC2A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MY4001TB</w:t>
            </w:r>
          </w:p>
        </w:tc>
        <w:tc>
          <w:tcPr>
            <w:tcW w:w="1211" w:type="pct"/>
            <w:tcBorders>
              <w:top w:val="single" w:sz="4" w:space="0" w:color="auto"/>
              <w:left w:val="single" w:sz="4" w:space="0" w:color="auto"/>
              <w:bottom w:val="single" w:sz="4" w:space="0" w:color="auto"/>
              <w:right w:val="single" w:sz="4" w:space="0" w:color="auto"/>
            </w:tcBorders>
            <w:vAlign w:val="center"/>
          </w:tcPr>
          <w:p w14:paraId="4E14C23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毛泽东思想和中国特色社会主义理论体系概论</w:t>
            </w:r>
          </w:p>
          <w:p w14:paraId="0D6B4BE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Introduction to Maoism and Chinese-style Socialism</w:t>
            </w:r>
          </w:p>
        </w:tc>
        <w:tc>
          <w:tcPr>
            <w:tcW w:w="329" w:type="pct"/>
            <w:tcBorders>
              <w:top w:val="single" w:sz="4" w:space="0" w:color="auto"/>
              <w:left w:val="single" w:sz="4" w:space="0" w:color="auto"/>
              <w:bottom w:val="single" w:sz="4" w:space="0" w:color="auto"/>
              <w:right w:val="single" w:sz="4" w:space="0" w:color="auto"/>
            </w:tcBorders>
            <w:vAlign w:val="center"/>
          </w:tcPr>
          <w:p w14:paraId="684C0F9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490028C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2628D78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w:t>
            </w:r>
          </w:p>
        </w:tc>
        <w:tc>
          <w:tcPr>
            <w:tcW w:w="221" w:type="pct"/>
            <w:tcBorders>
              <w:top w:val="single" w:sz="4" w:space="0" w:color="auto"/>
              <w:left w:val="single" w:sz="4" w:space="0" w:color="auto"/>
              <w:bottom w:val="single" w:sz="4" w:space="0" w:color="auto"/>
              <w:right w:val="single" w:sz="4" w:space="0" w:color="auto"/>
            </w:tcBorders>
            <w:vAlign w:val="center"/>
          </w:tcPr>
          <w:p w14:paraId="07E0EDE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B1254B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694895A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0A1B86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772B281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DAF00A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DB90D5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F409F9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6361943A" w14:textId="77777777" w:rsidTr="00D55BA2">
        <w:trPr>
          <w:cantSplit/>
          <w:trHeight w:val="451"/>
        </w:trPr>
        <w:tc>
          <w:tcPr>
            <w:tcW w:w="333" w:type="pct"/>
            <w:vMerge/>
            <w:vAlign w:val="center"/>
          </w:tcPr>
          <w:p w14:paraId="2198876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38EFDA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MY1002TB</w:t>
            </w:r>
          </w:p>
        </w:tc>
        <w:tc>
          <w:tcPr>
            <w:tcW w:w="1211" w:type="pct"/>
            <w:tcBorders>
              <w:top w:val="single" w:sz="4" w:space="0" w:color="auto"/>
              <w:left w:val="single" w:sz="4" w:space="0" w:color="auto"/>
              <w:bottom w:val="single" w:sz="4" w:space="0" w:color="auto"/>
              <w:right w:val="single" w:sz="4" w:space="0" w:color="auto"/>
            </w:tcBorders>
            <w:vAlign w:val="center"/>
          </w:tcPr>
          <w:p w14:paraId="4FA54F2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形势与政策</w:t>
            </w:r>
            <w:r w:rsidRPr="00D34413">
              <w:rPr>
                <w:rFonts w:ascii="Times New Roman" w:eastAsia="宋体" w:hAnsi="Times New Roman" w:cs="Times New Roman"/>
                <w:color w:val="000000" w:themeColor="text1"/>
                <w:sz w:val="13"/>
                <w:szCs w:val="13"/>
              </w:rPr>
              <w:t>(Ⅰ)</w:t>
            </w:r>
          </w:p>
          <w:p w14:paraId="13DA453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Current Situation and Policy(Ⅰ)</w:t>
            </w:r>
          </w:p>
        </w:tc>
        <w:tc>
          <w:tcPr>
            <w:tcW w:w="329" w:type="pct"/>
            <w:tcBorders>
              <w:top w:val="single" w:sz="4" w:space="0" w:color="auto"/>
              <w:left w:val="single" w:sz="4" w:space="0" w:color="auto"/>
              <w:bottom w:val="single" w:sz="4" w:space="0" w:color="auto"/>
              <w:right w:val="single" w:sz="4" w:space="0" w:color="auto"/>
            </w:tcBorders>
            <w:vAlign w:val="center"/>
          </w:tcPr>
          <w:p w14:paraId="379F063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ABEF3C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8/0.5</w:t>
            </w:r>
          </w:p>
        </w:tc>
        <w:tc>
          <w:tcPr>
            <w:tcW w:w="328" w:type="pct"/>
            <w:tcBorders>
              <w:top w:val="single" w:sz="4" w:space="0" w:color="auto"/>
              <w:left w:val="single" w:sz="4" w:space="0" w:color="auto"/>
              <w:bottom w:val="single" w:sz="4" w:space="0" w:color="auto"/>
              <w:right w:val="single" w:sz="4" w:space="0" w:color="auto"/>
            </w:tcBorders>
            <w:vAlign w:val="center"/>
          </w:tcPr>
          <w:p w14:paraId="3A9BEEA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B1FDEE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8</w:t>
            </w:r>
          </w:p>
        </w:tc>
        <w:tc>
          <w:tcPr>
            <w:tcW w:w="243" w:type="pct"/>
            <w:tcBorders>
              <w:top w:val="single" w:sz="4" w:space="0" w:color="auto"/>
              <w:left w:val="single" w:sz="4" w:space="0" w:color="auto"/>
              <w:bottom w:val="single" w:sz="4" w:space="0" w:color="auto"/>
              <w:right w:val="single" w:sz="4" w:space="0" w:color="auto"/>
            </w:tcBorders>
            <w:vAlign w:val="center"/>
          </w:tcPr>
          <w:p w14:paraId="60B61F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5E443F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10FAD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173606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2462D1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93C340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25A5C41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4EB527AF" w14:textId="77777777" w:rsidTr="00D55BA2">
        <w:trPr>
          <w:cantSplit/>
          <w:trHeight w:val="451"/>
        </w:trPr>
        <w:tc>
          <w:tcPr>
            <w:tcW w:w="333" w:type="pct"/>
            <w:vMerge/>
            <w:vAlign w:val="center"/>
          </w:tcPr>
          <w:p w14:paraId="3180736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7D7F35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MY1003TB</w:t>
            </w:r>
          </w:p>
        </w:tc>
        <w:tc>
          <w:tcPr>
            <w:tcW w:w="1211" w:type="pct"/>
            <w:tcBorders>
              <w:top w:val="single" w:sz="4" w:space="0" w:color="auto"/>
              <w:left w:val="single" w:sz="4" w:space="0" w:color="auto"/>
              <w:bottom w:val="single" w:sz="4" w:space="0" w:color="auto"/>
              <w:right w:val="single" w:sz="4" w:space="0" w:color="auto"/>
            </w:tcBorders>
            <w:vAlign w:val="center"/>
          </w:tcPr>
          <w:p w14:paraId="229EF79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形势与政策</w:t>
            </w:r>
            <w:r w:rsidRPr="00D34413">
              <w:rPr>
                <w:rFonts w:ascii="Times New Roman" w:eastAsia="宋体" w:hAnsi="Times New Roman" w:cs="Times New Roman"/>
                <w:color w:val="000000" w:themeColor="text1"/>
                <w:kern w:val="0"/>
                <w:sz w:val="13"/>
                <w:szCs w:val="13"/>
              </w:rPr>
              <w:t>(Ⅱ)</w:t>
            </w:r>
          </w:p>
          <w:p w14:paraId="478C60E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Current Situation and Policy(Ⅱ)</w:t>
            </w:r>
          </w:p>
        </w:tc>
        <w:tc>
          <w:tcPr>
            <w:tcW w:w="329" w:type="pct"/>
            <w:tcBorders>
              <w:top w:val="single" w:sz="4" w:space="0" w:color="auto"/>
              <w:left w:val="single" w:sz="4" w:space="0" w:color="auto"/>
              <w:bottom w:val="single" w:sz="4" w:space="0" w:color="auto"/>
              <w:right w:val="single" w:sz="4" w:space="0" w:color="auto"/>
            </w:tcBorders>
            <w:vAlign w:val="center"/>
          </w:tcPr>
          <w:p w14:paraId="6F6E2E9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70FF662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8/0.5</w:t>
            </w:r>
          </w:p>
        </w:tc>
        <w:tc>
          <w:tcPr>
            <w:tcW w:w="328" w:type="pct"/>
            <w:tcBorders>
              <w:top w:val="single" w:sz="4" w:space="0" w:color="auto"/>
              <w:left w:val="single" w:sz="4" w:space="0" w:color="auto"/>
              <w:bottom w:val="single" w:sz="4" w:space="0" w:color="auto"/>
              <w:right w:val="single" w:sz="4" w:space="0" w:color="auto"/>
            </w:tcBorders>
            <w:vAlign w:val="center"/>
          </w:tcPr>
          <w:p w14:paraId="10FE984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225630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F546E4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8</w:t>
            </w:r>
          </w:p>
        </w:tc>
        <w:tc>
          <w:tcPr>
            <w:tcW w:w="230" w:type="pct"/>
            <w:tcBorders>
              <w:top w:val="single" w:sz="4" w:space="0" w:color="auto"/>
              <w:left w:val="single" w:sz="4" w:space="0" w:color="auto"/>
              <w:bottom w:val="single" w:sz="4" w:space="0" w:color="auto"/>
              <w:right w:val="single" w:sz="4" w:space="0" w:color="auto"/>
            </w:tcBorders>
            <w:vAlign w:val="center"/>
          </w:tcPr>
          <w:p w14:paraId="2516EA1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B1E4CF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47B81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12FD99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3BA2A5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7F78BA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6E3AC368" w14:textId="77777777" w:rsidTr="00D55BA2">
        <w:trPr>
          <w:cantSplit/>
          <w:trHeight w:val="367"/>
        </w:trPr>
        <w:tc>
          <w:tcPr>
            <w:tcW w:w="333" w:type="pct"/>
            <w:vMerge/>
            <w:vAlign w:val="center"/>
          </w:tcPr>
          <w:p w14:paraId="16C0504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6AD35B6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MY1004TB</w:t>
            </w:r>
          </w:p>
        </w:tc>
        <w:tc>
          <w:tcPr>
            <w:tcW w:w="1211" w:type="pct"/>
            <w:tcBorders>
              <w:top w:val="single" w:sz="4" w:space="0" w:color="auto"/>
              <w:left w:val="single" w:sz="4" w:space="0" w:color="auto"/>
              <w:bottom w:val="single" w:sz="4" w:space="0" w:color="auto"/>
              <w:right w:val="single" w:sz="4" w:space="0" w:color="auto"/>
            </w:tcBorders>
            <w:vAlign w:val="center"/>
          </w:tcPr>
          <w:p w14:paraId="4966421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形势与政策</w:t>
            </w:r>
            <w:r w:rsidRPr="00D34413">
              <w:rPr>
                <w:rFonts w:ascii="Times New Roman" w:eastAsia="宋体" w:hAnsi="Times New Roman" w:cs="Times New Roman"/>
                <w:color w:val="000000" w:themeColor="text1"/>
                <w:kern w:val="0"/>
                <w:sz w:val="13"/>
                <w:szCs w:val="13"/>
              </w:rPr>
              <w:t>(Ⅲ)</w:t>
            </w:r>
          </w:p>
          <w:p w14:paraId="7301D40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Current Situation and Policy(Ⅲ)</w:t>
            </w:r>
          </w:p>
        </w:tc>
        <w:tc>
          <w:tcPr>
            <w:tcW w:w="329" w:type="pct"/>
            <w:tcBorders>
              <w:top w:val="single" w:sz="4" w:space="0" w:color="auto"/>
              <w:left w:val="single" w:sz="4" w:space="0" w:color="auto"/>
              <w:bottom w:val="single" w:sz="4" w:space="0" w:color="auto"/>
              <w:right w:val="single" w:sz="4" w:space="0" w:color="auto"/>
            </w:tcBorders>
            <w:vAlign w:val="center"/>
          </w:tcPr>
          <w:p w14:paraId="282F02E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2E9032E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8/0.5</w:t>
            </w:r>
          </w:p>
        </w:tc>
        <w:tc>
          <w:tcPr>
            <w:tcW w:w="328" w:type="pct"/>
            <w:tcBorders>
              <w:top w:val="single" w:sz="4" w:space="0" w:color="auto"/>
              <w:left w:val="single" w:sz="4" w:space="0" w:color="auto"/>
              <w:bottom w:val="single" w:sz="4" w:space="0" w:color="auto"/>
              <w:right w:val="single" w:sz="4" w:space="0" w:color="auto"/>
            </w:tcBorders>
            <w:vAlign w:val="center"/>
          </w:tcPr>
          <w:p w14:paraId="6CFDF54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5B870F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FD1FC5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65CB265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8</w:t>
            </w:r>
          </w:p>
        </w:tc>
        <w:tc>
          <w:tcPr>
            <w:tcW w:w="225" w:type="pct"/>
            <w:tcBorders>
              <w:top w:val="single" w:sz="4" w:space="0" w:color="auto"/>
              <w:left w:val="single" w:sz="4" w:space="0" w:color="auto"/>
              <w:bottom w:val="single" w:sz="4" w:space="0" w:color="auto"/>
              <w:right w:val="single" w:sz="4" w:space="0" w:color="auto"/>
            </w:tcBorders>
            <w:vAlign w:val="center"/>
          </w:tcPr>
          <w:p w14:paraId="3D8ADE6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382E67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FD137C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855BC7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C2CD02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4D29473D" w14:textId="77777777" w:rsidTr="00D55BA2">
        <w:trPr>
          <w:cantSplit/>
          <w:trHeight w:val="330"/>
        </w:trPr>
        <w:tc>
          <w:tcPr>
            <w:tcW w:w="333" w:type="pct"/>
            <w:vMerge/>
            <w:vAlign w:val="center"/>
          </w:tcPr>
          <w:p w14:paraId="5F67590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AD033B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MY1005TB</w:t>
            </w:r>
          </w:p>
        </w:tc>
        <w:tc>
          <w:tcPr>
            <w:tcW w:w="1211" w:type="pct"/>
            <w:tcBorders>
              <w:top w:val="single" w:sz="4" w:space="0" w:color="auto"/>
              <w:left w:val="single" w:sz="4" w:space="0" w:color="auto"/>
              <w:bottom w:val="single" w:sz="4" w:space="0" w:color="auto"/>
              <w:right w:val="single" w:sz="4" w:space="0" w:color="auto"/>
            </w:tcBorders>
            <w:vAlign w:val="center"/>
          </w:tcPr>
          <w:p w14:paraId="405C03B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形势与政策</w:t>
            </w:r>
            <w:r w:rsidRPr="00D34413">
              <w:rPr>
                <w:rFonts w:ascii="Times New Roman" w:eastAsia="宋体" w:hAnsi="Times New Roman" w:cs="Times New Roman"/>
                <w:color w:val="000000" w:themeColor="text1"/>
                <w:kern w:val="0"/>
                <w:sz w:val="13"/>
                <w:szCs w:val="13"/>
              </w:rPr>
              <w:t>(Ⅳ)</w:t>
            </w:r>
          </w:p>
          <w:p w14:paraId="2506507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Current Situation and Policy(Ⅳ)</w:t>
            </w:r>
          </w:p>
        </w:tc>
        <w:tc>
          <w:tcPr>
            <w:tcW w:w="329" w:type="pct"/>
            <w:tcBorders>
              <w:top w:val="single" w:sz="4" w:space="0" w:color="auto"/>
              <w:left w:val="single" w:sz="4" w:space="0" w:color="auto"/>
              <w:bottom w:val="single" w:sz="4" w:space="0" w:color="auto"/>
              <w:right w:val="single" w:sz="4" w:space="0" w:color="auto"/>
            </w:tcBorders>
            <w:vAlign w:val="center"/>
          </w:tcPr>
          <w:p w14:paraId="7E4A347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7FCC3C8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8/0.5</w:t>
            </w:r>
          </w:p>
        </w:tc>
        <w:tc>
          <w:tcPr>
            <w:tcW w:w="328" w:type="pct"/>
            <w:tcBorders>
              <w:top w:val="single" w:sz="4" w:space="0" w:color="auto"/>
              <w:left w:val="single" w:sz="4" w:space="0" w:color="auto"/>
              <w:bottom w:val="single" w:sz="4" w:space="0" w:color="auto"/>
              <w:right w:val="single" w:sz="4" w:space="0" w:color="auto"/>
            </w:tcBorders>
            <w:vAlign w:val="center"/>
          </w:tcPr>
          <w:p w14:paraId="593C06C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EDBD4A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02791F6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BB5552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690AA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8</w:t>
            </w:r>
          </w:p>
        </w:tc>
        <w:tc>
          <w:tcPr>
            <w:tcW w:w="225" w:type="pct"/>
            <w:tcBorders>
              <w:top w:val="single" w:sz="4" w:space="0" w:color="auto"/>
              <w:left w:val="single" w:sz="4" w:space="0" w:color="auto"/>
              <w:bottom w:val="single" w:sz="4" w:space="0" w:color="auto"/>
              <w:right w:val="single" w:sz="4" w:space="0" w:color="auto"/>
            </w:tcBorders>
            <w:vAlign w:val="center"/>
          </w:tcPr>
          <w:p w14:paraId="26EE13B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678174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820A0B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36C20A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5E0F0AE8" w14:textId="77777777" w:rsidTr="00D55BA2">
        <w:trPr>
          <w:cantSplit/>
          <w:trHeight w:val="295"/>
        </w:trPr>
        <w:tc>
          <w:tcPr>
            <w:tcW w:w="333" w:type="pct"/>
            <w:vMerge/>
            <w:vAlign w:val="center"/>
          </w:tcPr>
          <w:p w14:paraId="439ECAA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3DD113D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HJ2001TB</w:t>
            </w:r>
          </w:p>
        </w:tc>
        <w:tc>
          <w:tcPr>
            <w:tcW w:w="1211" w:type="pct"/>
            <w:tcBorders>
              <w:top w:val="single" w:sz="4" w:space="0" w:color="auto"/>
              <w:left w:val="single" w:sz="4" w:space="0" w:color="auto"/>
              <w:bottom w:val="single" w:sz="4" w:space="0" w:color="auto"/>
              <w:right w:val="single" w:sz="4" w:space="0" w:color="auto"/>
            </w:tcBorders>
            <w:vAlign w:val="center"/>
          </w:tcPr>
          <w:p w14:paraId="18F2777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军事理论</w:t>
            </w:r>
          </w:p>
          <w:p w14:paraId="28DE0D1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Military Theory</w:t>
            </w:r>
          </w:p>
        </w:tc>
        <w:tc>
          <w:tcPr>
            <w:tcW w:w="329" w:type="pct"/>
            <w:tcBorders>
              <w:top w:val="single" w:sz="4" w:space="0" w:color="auto"/>
              <w:left w:val="single" w:sz="4" w:space="0" w:color="auto"/>
              <w:bottom w:val="single" w:sz="4" w:space="0" w:color="auto"/>
              <w:right w:val="single" w:sz="4" w:space="0" w:color="auto"/>
            </w:tcBorders>
            <w:vAlign w:val="center"/>
          </w:tcPr>
          <w:p w14:paraId="69A7E9D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9C1C9F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36/2</w:t>
            </w:r>
          </w:p>
        </w:tc>
        <w:tc>
          <w:tcPr>
            <w:tcW w:w="328" w:type="pct"/>
            <w:tcBorders>
              <w:top w:val="single" w:sz="4" w:space="0" w:color="auto"/>
              <w:left w:val="single" w:sz="4" w:space="0" w:color="auto"/>
              <w:bottom w:val="single" w:sz="4" w:space="0" w:color="auto"/>
              <w:right w:val="single" w:sz="4" w:space="0" w:color="auto"/>
            </w:tcBorders>
            <w:vAlign w:val="center"/>
          </w:tcPr>
          <w:p w14:paraId="4A6D2CA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95686B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36</w:t>
            </w:r>
          </w:p>
        </w:tc>
        <w:tc>
          <w:tcPr>
            <w:tcW w:w="243" w:type="pct"/>
            <w:tcBorders>
              <w:top w:val="single" w:sz="4" w:space="0" w:color="auto"/>
              <w:left w:val="single" w:sz="4" w:space="0" w:color="auto"/>
              <w:bottom w:val="single" w:sz="4" w:space="0" w:color="auto"/>
              <w:right w:val="single" w:sz="4" w:space="0" w:color="auto"/>
            </w:tcBorders>
            <w:vAlign w:val="center"/>
          </w:tcPr>
          <w:p w14:paraId="677AECF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1E20C2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7F861F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ED35D6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DB3315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E7929F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94C456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125E4DE8" w14:textId="77777777" w:rsidTr="00D55BA2">
        <w:trPr>
          <w:cantSplit/>
          <w:trHeight w:val="257"/>
        </w:trPr>
        <w:tc>
          <w:tcPr>
            <w:tcW w:w="333" w:type="pct"/>
            <w:vMerge/>
            <w:vAlign w:val="center"/>
          </w:tcPr>
          <w:p w14:paraId="022250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97B1A7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WY2001TB</w:t>
            </w:r>
          </w:p>
        </w:tc>
        <w:tc>
          <w:tcPr>
            <w:tcW w:w="1211" w:type="pct"/>
            <w:tcBorders>
              <w:top w:val="single" w:sz="4" w:space="0" w:color="auto"/>
              <w:left w:val="single" w:sz="4" w:space="0" w:color="auto"/>
              <w:bottom w:val="single" w:sz="4" w:space="0" w:color="auto"/>
              <w:right w:val="single" w:sz="4" w:space="0" w:color="auto"/>
            </w:tcBorders>
            <w:vAlign w:val="center"/>
          </w:tcPr>
          <w:p w14:paraId="02B3C82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大学英语</w:t>
            </w:r>
            <w:r w:rsidRPr="00D34413">
              <w:rPr>
                <w:rFonts w:ascii="Times New Roman" w:eastAsia="宋体" w:hAnsi="Times New Roman" w:cs="Times New Roman"/>
                <w:color w:val="000000" w:themeColor="text1"/>
                <w:sz w:val="13"/>
                <w:szCs w:val="13"/>
              </w:rPr>
              <w:t>(Ⅰ)</w:t>
            </w:r>
          </w:p>
          <w:p w14:paraId="4612B7D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kern w:val="0"/>
                <w:sz w:val="13"/>
                <w:szCs w:val="13"/>
              </w:rPr>
              <w:t>College English(Ⅰ)</w:t>
            </w:r>
          </w:p>
        </w:tc>
        <w:tc>
          <w:tcPr>
            <w:tcW w:w="329" w:type="pct"/>
            <w:tcBorders>
              <w:top w:val="single" w:sz="4" w:space="0" w:color="auto"/>
              <w:left w:val="single" w:sz="4" w:space="0" w:color="auto"/>
              <w:bottom w:val="single" w:sz="4" w:space="0" w:color="auto"/>
              <w:right w:val="single" w:sz="4" w:space="0" w:color="auto"/>
            </w:tcBorders>
            <w:vAlign w:val="center"/>
          </w:tcPr>
          <w:p w14:paraId="5722AE7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bCs/>
                <w:color w:val="000000" w:themeColor="text1"/>
                <w:kern w:val="0"/>
                <w:sz w:val="13"/>
                <w:szCs w:val="13"/>
              </w:rPr>
              <w:t>考式</w:t>
            </w:r>
          </w:p>
        </w:tc>
        <w:tc>
          <w:tcPr>
            <w:tcW w:w="391" w:type="pct"/>
            <w:tcBorders>
              <w:top w:val="single" w:sz="4" w:space="0" w:color="auto"/>
              <w:left w:val="single" w:sz="4" w:space="0" w:color="auto"/>
              <w:bottom w:val="single" w:sz="4" w:space="0" w:color="auto"/>
              <w:right w:val="single" w:sz="4" w:space="0" w:color="auto"/>
            </w:tcBorders>
            <w:vAlign w:val="center"/>
          </w:tcPr>
          <w:p w14:paraId="688CA88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772B43C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1D4DE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43" w:type="pct"/>
            <w:tcBorders>
              <w:top w:val="single" w:sz="4" w:space="0" w:color="auto"/>
              <w:left w:val="single" w:sz="4" w:space="0" w:color="auto"/>
              <w:bottom w:val="single" w:sz="4" w:space="0" w:color="auto"/>
              <w:right w:val="single" w:sz="4" w:space="0" w:color="auto"/>
            </w:tcBorders>
            <w:vAlign w:val="center"/>
          </w:tcPr>
          <w:p w14:paraId="6E72261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C2D39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E10F18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B0DBA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8AA5CC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AB6217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82FF1D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0299B42E" w14:textId="77777777" w:rsidTr="00D55BA2">
        <w:trPr>
          <w:cantSplit/>
          <w:trHeight w:val="346"/>
        </w:trPr>
        <w:tc>
          <w:tcPr>
            <w:tcW w:w="333" w:type="pct"/>
            <w:vMerge/>
            <w:vAlign w:val="center"/>
          </w:tcPr>
          <w:p w14:paraId="46DF6D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47CD99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WY2002TW</w:t>
            </w:r>
          </w:p>
        </w:tc>
        <w:tc>
          <w:tcPr>
            <w:tcW w:w="1211" w:type="pct"/>
            <w:tcBorders>
              <w:top w:val="single" w:sz="4" w:space="0" w:color="auto"/>
              <w:left w:val="single" w:sz="4" w:space="0" w:color="auto"/>
              <w:bottom w:val="single" w:sz="4" w:space="0" w:color="auto"/>
              <w:right w:val="single" w:sz="4" w:space="0" w:color="auto"/>
            </w:tcBorders>
            <w:vAlign w:val="center"/>
          </w:tcPr>
          <w:p w14:paraId="44B3EFC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大学英语</w:t>
            </w:r>
            <w:r w:rsidRPr="00D34413">
              <w:rPr>
                <w:rFonts w:ascii="Times New Roman" w:eastAsia="宋体" w:hAnsi="Times New Roman" w:cs="Times New Roman"/>
                <w:color w:val="000000" w:themeColor="text1"/>
                <w:sz w:val="13"/>
                <w:szCs w:val="13"/>
              </w:rPr>
              <w:t>(Ⅱ)</w:t>
            </w:r>
          </w:p>
          <w:p w14:paraId="4602D6D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kern w:val="0"/>
                <w:sz w:val="13"/>
                <w:szCs w:val="13"/>
              </w:rPr>
              <w:t>College English(Ⅱ)</w:t>
            </w:r>
          </w:p>
        </w:tc>
        <w:tc>
          <w:tcPr>
            <w:tcW w:w="329" w:type="pct"/>
            <w:tcBorders>
              <w:top w:val="single" w:sz="4" w:space="0" w:color="auto"/>
              <w:left w:val="single" w:sz="4" w:space="0" w:color="auto"/>
              <w:bottom w:val="single" w:sz="4" w:space="0" w:color="auto"/>
              <w:right w:val="single" w:sz="4" w:space="0" w:color="auto"/>
            </w:tcBorders>
            <w:vAlign w:val="center"/>
          </w:tcPr>
          <w:p w14:paraId="75FA159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161AD68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1EA524B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407DEC8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9E8AAE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30" w:type="pct"/>
            <w:tcBorders>
              <w:top w:val="single" w:sz="4" w:space="0" w:color="auto"/>
              <w:left w:val="single" w:sz="4" w:space="0" w:color="auto"/>
              <w:bottom w:val="single" w:sz="4" w:space="0" w:color="auto"/>
              <w:right w:val="single" w:sz="4" w:space="0" w:color="auto"/>
            </w:tcBorders>
            <w:vAlign w:val="center"/>
          </w:tcPr>
          <w:p w14:paraId="2DF2077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914162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2A28E1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130E8F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C66D7F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0784FC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51C3F49D" w14:textId="77777777" w:rsidTr="00D55BA2">
        <w:trPr>
          <w:cantSplit/>
          <w:trHeight w:val="357"/>
        </w:trPr>
        <w:tc>
          <w:tcPr>
            <w:tcW w:w="333" w:type="pct"/>
            <w:vMerge/>
            <w:vAlign w:val="center"/>
          </w:tcPr>
          <w:p w14:paraId="5DA1FA3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A09D27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WY200</w:t>
            </w:r>
            <w:r w:rsidRPr="00D34413">
              <w:rPr>
                <w:rFonts w:ascii="Times New Roman" w:eastAsia="宋体" w:hAnsi="Times New Roman" w:cs="Times New Roman"/>
                <w:b/>
                <w:bCs/>
                <w:color w:val="000000" w:themeColor="text1"/>
                <w:kern w:val="0"/>
                <w:sz w:val="13"/>
                <w:szCs w:val="13"/>
              </w:rPr>
              <w:t>3</w:t>
            </w:r>
            <w:r w:rsidRPr="00D34413">
              <w:rPr>
                <w:rFonts w:ascii="Times New Roman" w:eastAsia="宋体" w:hAnsi="Times New Roman" w:cs="Times New Roman"/>
                <w:color w:val="000000" w:themeColor="text1"/>
                <w:kern w:val="0"/>
                <w:sz w:val="13"/>
                <w:szCs w:val="13"/>
              </w:rPr>
              <w:t>TB</w:t>
            </w:r>
          </w:p>
        </w:tc>
        <w:tc>
          <w:tcPr>
            <w:tcW w:w="1211" w:type="pct"/>
            <w:tcBorders>
              <w:top w:val="single" w:sz="4" w:space="0" w:color="auto"/>
              <w:left w:val="single" w:sz="4" w:space="0" w:color="auto"/>
              <w:bottom w:val="single" w:sz="4" w:space="0" w:color="auto"/>
              <w:right w:val="single" w:sz="4" w:space="0" w:color="auto"/>
            </w:tcBorders>
            <w:vAlign w:val="center"/>
          </w:tcPr>
          <w:p w14:paraId="55DC546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大学进阶英语</w:t>
            </w:r>
          </w:p>
          <w:p w14:paraId="009EFB9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kern w:val="0"/>
                <w:sz w:val="13"/>
                <w:szCs w:val="13"/>
              </w:rPr>
              <w:t>Progressive College English</w:t>
            </w:r>
          </w:p>
        </w:tc>
        <w:tc>
          <w:tcPr>
            <w:tcW w:w="329" w:type="pct"/>
            <w:tcBorders>
              <w:top w:val="single" w:sz="4" w:space="0" w:color="auto"/>
              <w:left w:val="single" w:sz="4" w:space="0" w:color="auto"/>
              <w:bottom w:val="single" w:sz="4" w:space="0" w:color="auto"/>
              <w:right w:val="single" w:sz="4" w:space="0" w:color="auto"/>
            </w:tcBorders>
            <w:vAlign w:val="center"/>
          </w:tcPr>
          <w:p w14:paraId="6E259EB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3447102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254276D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1D4E5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F78145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1CB122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5288517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2AB44C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F7AB0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0C1E00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8BC7A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1823B723" w14:textId="77777777" w:rsidTr="00D55BA2">
        <w:trPr>
          <w:cantSplit/>
          <w:trHeight w:val="321"/>
        </w:trPr>
        <w:tc>
          <w:tcPr>
            <w:tcW w:w="333" w:type="pct"/>
            <w:vMerge/>
            <w:textDirection w:val="tbRl"/>
            <w:vAlign w:val="center"/>
          </w:tcPr>
          <w:p w14:paraId="658C1F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B94C9A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XG1001TB</w:t>
            </w:r>
          </w:p>
        </w:tc>
        <w:tc>
          <w:tcPr>
            <w:tcW w:w="1211" w:type="pct"/>
            <w:tcBorders>
              <w:top w:val="single" w:sz="4" w:space="0" w:color="auto"/>
              <w:left w:val="single" w:sz="4" w:space="0" w:color="auto"/>
              <w:bottom w:val="single" w:sz="4" w:space="0" w:color="auto"/>
              <w:right w:val="single" w:sz="4" w:space="0" w:color="auto"/>
            </w:tcBorders>
            <w:vAlign w:val="center"/>
          </w:tcPr>
          <w:p w14:paraId="2608F06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大学计算机基础</w:t>
            </w:r>
          </w:p>
          <w:p w14:paraId="3FFA4B2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Fundamentals of College Computer</w:t>
            </w:r>
          </w:p>
        </w:tc>
        <w:tc>
          <w:tcPr>
            <w:tcW w:w="329" w:type="pct"/>
            <w:tcBorders>
              <w:top w:val="single" w:sz="4" w:space="0" w:color="auto"/>
              <w:left w:val="single" w:sz="4" w:space="0" w:color="auto"/>
              <w:bottom w:val="single" w:sz="4" w:space="0" w:color="auto"/>
              <w:right w:val="single" w:sz="4" w:space="0" w:color="auto"/>
            </w:tcBorders>
            <w:vAlign w:val="center"/>
          </w:tcPr>
          <w:p w14:paraId="0021B41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2806B48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24/1.5</w:t>
            </w:r>
          </w:p>
        </w:tc>
        <w:tc>
          <w:tcPr>
            <w:tcW w:w="328" w:type="pct"/>
            <w:tcBorders>
              <w:top w:val="single" w:sz="4" w:space="0" w:color="auto"/>
              <w:left w:val="single" w:sz="4" w:space="0" w:color="auto"/>
              <w:bottom w:val="single" w:sz="4" w:space="0" w:color="auto"/>
              <w:right w:val="single" w:sz="4" w:space="0" w:color="auto"/>
            </w:tcBorders>
            <w:vAlign w:val="center"/>
          </w:tcPr>
          <w:p w14:paraId="2448F85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E6BDA2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24</w:t>
            </w:r>
          </w:p>
        </w:tc>
        <w:tc>
          <w:tcPr>
            <w:tcW w:w="243" w:type="pct"/>
            <w:tcBorders>
              <w:top w:val="single" w:sz="4" w:space="0" w:color="auto"/>
              <w:left w:val="single" w:sz="4" w:space="0" w:color="auto"/>
              <w:bottom w:val="single" w:sz="4" w:space="0" w:color="auto"/>
              <w:right w:val="single" w:sz="4" w:space="0" w:color="auto"/>
            </w:tcBorders>
            <w:vAlign w:val="center"/>
          </w:tcPr>
          <w:p w14:paraId="2A9DCF8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32E7BE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9551AC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0F1EC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C1B821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65A6A1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35A50E5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1D6D50D2" w14:textId="77777777" w:rsidTr="00D55BA2">
        <w:trPr>
          <w:cantSplit/>
          <w:trHeight w:val="285"/>
        </w:trPr>
        <w:tc>
          <w:tcPr>
            <w:tcW w:w="333" w:type="pct"/>
            <w:vMerge/>
            <w:vAlign w:val="center"/>
          </w:tcPr>
          <w:p w14:paraId="2D356E8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5DE802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TY2001TB</w:t>
            </w:r>
          </w:p>
        </w:tc>
        <w:tc>
          <w:tcPr>
            <w:tcW w:w="1211" w:type="pct"/>
            <w:tcBorders>
              <w:top w:val="single" w:sz="4" w:space="0" w:color="auto"/>
              <w:left w:val="single" w:sz="4" w:space="0" w:color="auto"/>
              <w:bottom w:val="single" w:sz="4" w:space="0" w:color="auto"/>
              <w:right w:val="single" w:sz="4" w:space="0" w:color="auto"/>
            </w:tcBorders>
            <w:vAlign w:val="center"/>
          </w:tcPr>
          <w:p w14:paraId="73E6E76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大学体育</w:t>
            </w:r>
            <w:r w:rsidRPr="00D34413">
              <w:rPr>
                <w:rFonts w:ascii="Times New Roman" w:eastAsia="宋体" w:hAnsi="Times New Roman" w:cs="Times New Roman"/>
                <w:color w:val="000000" w:themeColor="text1"/>
                <w:kern w:val="0"/>
                <w:sz w:val="13"/>
                <w:szCs w:val="13"/>
              </w:rPr>
              <w:t>(Ⅰ)</w:t>
            </w:r>
          </w:p>
          <w:p w14:paraId="7C47494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College Physical Education (Ⅰ)</w:t>
            </w:r>
          </w:p>
        </w:tc>
        <w:tc>
          <w:tcPr>
            <w:tcW w:w="329" w:type="pct"/>
            <w:tcBorders>
              <w:top w:val="single" w:sz="4" w:space="0" w:color="auto"/>
              <w:left w:val="single" w:sz="4" w:space="0" w:color="auto"/>
              <w:bottom w:val="single" w:sz="4" w:space="0" w:color="auto"/>
              <w:right w:val="single" w:sz="4" w:space="0" w:color="auto"/>
            </w:tcBorders>
            <w:vAlign w:val="center"/>
          </w:tcPr>
          <w:p w14:paraId="55D32F4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21CA058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36/1</w:t>
            </w:r>
          </w:p>
        </w:tc>
        <w:tc>
          <w:tcPr>
            <w:tcW w:w="328" w:type="pct"/>
            <w:tcBorders>
              <w:top w:val="single" w:sz="4" w:space="0" w:color="auto"/>
              <w:left w:val="single" w:sz="4" w:space="0" w:color="auto"/>
              <w:bottom w:val="single" w:sz="4" w:space="0" w:color="auto"/>
              <w:right w:val="single" w:sz="4" w:space="0" w:color="auto"/>
            </w:tcBorders>
            <w:vAlign w:val="center"/>
          </w:tcPr>
          <w:p w14:paraId="5E429EC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6</w:t>
            </w:r>
          </w:p>
        </w:tc>
        <w:tc>
          <w:tcPr>
            <w:tcW w:w="221" w:type="pct"/>
            <w:tcBorders>
              <w:top w:val="single" w:sz="4" w:space="0" w:color="auto"/>
              <w:left w:val="single" w:sz="4" w:space="0" w:color="auto"/>
              <w:bottom w:val="single" w:sz="4" w:space="0" w:color="auto"/>
              <w:right w:val="single" w:sz="4" w:space="0" w:color="auto"/>
            </w:tcBorders>
            <w:vAlign w:val="center"/>
          </w:tcPr>
          <w:p w14:paraId="3CD1FB8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36</w:t>
            </w:r>
          </w:p>
        </w:tc>
        <w:tc>
          <w:tcPr>
            <w:tcW w:w="243" w:type="pct"/>
            <w:tcBorders>
              <w:top w:val="single" w:sz="4" w:space="0" w:color="auto"/>
              <w:left w:val="single" w:sz="4" w:space="0" w:color="auto"/>
              <w:bottom w:val="single" w:sz="4" w:space="0" w:color="auto"/>
              <w:right w:val="single" w:sz="4" w:space="0" w:color="auto"/>
            </w:tcBorders>
            <w:vAlign w:val="center"/>
          </w:tcPr>
          <w:p w14:paraId="5EAA5B1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874F89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A71890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0A2B90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DA0C8B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C41BEE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2146350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34F48C51" w14:textId="77777777" w:rsidTr="00D55BA2">
        <w:trPr>
          <w:cantSplit/>
          <w:trHeight w:val="419"/>
        </w:trPr>
        <w:tc>
          <w:tcPr>
            <w:tcW w:w="333" w:type="pct"/>
            <w:vMerge/>
            <w:vAlign w:val="center"/>
          </w:tcPr>
          <w:p w14:paraId="05C244C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8D4905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TY2002TB</w:t>
            </w:r>
          </w:p>
        </w:tc>
        <w:tc>
          <w:tcPr>
            <w:tcW w:w="1211" w:type="pct"/>
            <w:tcBorders>
              <w:top w:val="single" w:sz="4" w:space="0" w:color="auto"/>
              <w:left w:val="single" w:sz="4" w:space="0" w:color="auto"/>
              <w:bottom w:val="single" w:sz="4" w:space="0" w:color="auto"/>
              <w:right w:val="single" w:sz="4" w:space="0" w:color="auto"/>
            </w:tcBorders>
            <w:vAlign w:val="center"/>
          </w:tcPr>
          <w:p w14:paraId="5DB2D0A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大学体育</w:t>
            </w:r>
            <w:r w:rsidRPr="00D34413">
              <w:rPr>
                <w:rFonts w:ascii="Times New Roman" w:eastAsia="宋体" w:hAnsi="Times New Roman" w:cs="Times New Roman"/>
                <w:color w:val="000000" w:themeColor="text1"/>
                <w:kern w:val="0"/>
                <w:sz w:val="13"/>
                <w:szCs w:val="13"/>
              </w:rPr>
              <w:t>(Ⅱ)</w:t>
            </w:r>
          </w:p>
          <w:p w14:paraId="2FFB1EC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College Physical Education (Ⅱ)</w:t>
            </w:r>
          </w:p>
        </w:tc>
        <w:tc>
          <w:tcPr>
            <w:tcW w:w="329" w:type="pct"/>
            <w:tcBorders>
              <w:top w:val="single" w:sz="4" w:space="0" w:color="auto"/>
              <w:left w:val="single" w:sz="4" w:space="0" w:color="auto"/>
              <w:bottom w:val="single" w:sz="4" w:space="0" w:color="auto"/>
              <w:right w:val="single" w:sz="4" w:space="0" w:color="auto"/>
            </w:tcBorders>
            <w:vAlign w:val="center"/>
          </w:tcPr>
          <w:p w14:paraId="4FD7E9F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2938963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36/1</w:t>
            </w:r>
          </w:p>
        </w:tc>
        <w:tc>
          <w:tcPr>
            <w:tcW w:w="328" w:type="pct"/>
            <w:tcBorders>
              <w:top w:val="single" w:sz="4" w:space="0" w:color="auto"/>
              <w:left w:val="single" w:sz="4" w:space="0" w:color="auto"/>
              <w:bottom w:val="single" w:sz="4" w:space="0" w:color="auto"/>
              <w:right w:val="single" w:sz="4" w:space="0" w:color="auto"/>
            </w:tcBorders>
            <w:vAlign w:val="center"/>
          </w:tcPr>
          <w:p w14:paraId="7AE830E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6</w:t>
            </w:r>
          </w:p>
        </w:tc>
        <w:tc>
          <w:tcPr>
            <w:tcW w:w="221" w:type="pct"/>
            <w:tcBorders>
              <w:top w:val="single" w:sz="4" w:space="0" w:color="auto"/>
              <w:left w:val="single" w:sz="4" w:space="0" w:color="auto"/>
              <w:bottom w:val="single" w:sz="4" w:space="0" w:color="auto"/>
              <w:right w:val="single" w:sz="4" w:space="0" w:color="auto"/>
            </w:tcBorders>
            <w:vAlign w:val="center"/>
          </w:tcPr>
          <w:p w14:paraId="38A99F4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E4F726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36</w:t>
            </w:r>
          </w:p>
        </w:tc>
        <w:tc>
          <w:tcPr>
            <w:tcW w:w="230" w:type="pct"/>
            <w:tcBorders>
              <w:top w:val="single" w:sz="4" w:space="0" w:color="auto"/>
              <w:left w:val="single" w:sz="4" w:space="0" w:color="auto"/>
              <w:bottom w:val="single" w:sz="4" w:space="0" w:color="auto"/>
              <w:right w:val="single" w:sz="4" w:space="0" w:color="auto"/>
            </w:tcBorders>
            <w:vAlign w:val="center"/>
          </w:tcPr>
          <w:p w14:paraId="28E5BC6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07A92F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964E0C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E0F097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1EB847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23454F0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7E857FE7" w14:textId="77777777" w:rsidTr="00D55BA2">
        <w:trPr>
          <w:cantSplit/>
          <w:trHeight w:val="283"/>
        </w:trPr>
        <w:tc>
          <w:tcPr>
            <w:tcW w:w="333" w:type="pct"/>
            <w:vMerge/>
            <w:vAlign w:val="center"/>
          </w:tcPr>
          <w:p w14:paraId="24B7C6A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394DF77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TY2003TB</w:t>
            </w:r>
          </w:p>
        </w:tc>
        <w:tc>
          <w:tcPr>
            <w:tcW w:w="1211" w:type="pct"/>
            <w:tcBorders>
              <w:top w:val="single" w:sz="4" w:space="0" w:color="auto"/>
              <w:left w:val="single" w:sz="4" w:space="0" w:color="auto"/>
              <w:bottom w:val="single" w:sz="4" w:space="0" w:color="auto"/>
              <w:right w:val="single" w:sz="4" w:space="0" w:color="auto"/>
            </w:tcBorders>
            <w:vAlign w:val="center"/>
          </w:tcPr>
          <w:p w14:paraId="7F1AC26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大学体育</w:t>
            </w:r>
            <w:r w:rsidRPr="00D34413">
              <w:rPr>
                <w:rFonts w:ascii="Times New Roman" w:eastAsia="宋体" w:hAnsi="Times New Roman" w:cs="Times New Roman"/>
                <w:color w:val="000000" w:themeColor="text1"/>
                <w:kern w:val="0"/>
                <w:sz w:val="13"/>
                <w:szCs w:val="13"/>
              </w:rPr>
              <w:t>(Ⅲ)</w:t>
            </w:r>
          </w:p>
          <w:p w14:paraId="409FE7A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College Physical Education (Ⅲ)</w:t>
            </w:r>
          </w:p>
        </w:tc>
        <w:tc>
          <w:tcPr>
            <w:tcW w:w="329" w:type="pct"/>
            <w:tcBorders>
              <w:top w:val="single" w:sz="4" w:space="0" w:color="auto"/>
              <w:left w:val="single" w:sz="4" w:space="0" w:color="auto"/>
              <w:bottom w:val="single" w:sz="4" w:space="0" w:color="auto"/>
              <w:right w:val="single" w:sz="4" w:space="0" w:color="auto"/>
            </w:tcBorders>
            <w:vAlign w:val="center"/>
          </w:tcPr>
          <w:p w14:paraId="518667B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2C45382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36/1</w:t>
            </w:r>
          </w:p>
        </w:tc>
        <w:tc>
          <w:tcPr>
            <w:tcW w:w="328" w:type="pct"/>
            <w:tcBorders>
              <w:top w:val="single" w:sz="4" w:space="0" w:color="auto"/>
              <w:left w:val="single" w:sz="4" w:space="0" w:color="auto"/>
              <w:bottom w:val="single" w:sz="4" w:space="0" w:color="auto"/>
              <w:right w:val="single" w:sz="4" w:space="0" w:color="auto"/>
            </w:tcBorders>
            <w:vAlign w:val="center"/>
          </w:tcPr>
          <w:p w14:paraId="7688599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6</w:t>
            </w:r>
          </w:p>
        </w:tc>
        <w:tc>
          <w:tcPr>
            <w:tcW w:w="221" w:type="pct"/>
            <w:tcBorders>
              <w:top w:val="single" w:sz="4" w:space="0" w:color="auto"/>
              <w:left w:val="single" w:sz="4" w:space="0" w:color="auto"/>
              <w:bottom w:val="single" w:sz="4" w:space="0" w:color="auto"/>
              <w:right w:val="single" w:sz="4" w:space="0" w:color="auto"/>
            </w:tcBorders>
            <w:vAlign w:val="center"/>
          </w:tcPr>
          <w:p w14:paraId="67E1770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FA12A5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4E1B4F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36</w:t>
            </w:r>
          </w:p>
        </w:tc>
        <w:tc>
          <w:tcPr>
            <w:tcW w:w="225" w:type="pct"/>
            <w:tcBorders>
              <w:top w:val="single" w:sz="4" w:space="0" w:color="auto"/>
              <w:left w:val="single" w:sz="4" w:space="0" w:color="auto"/>
              <w:bottom w:val="single" w:sz="4" w:space="0" w:color="auto"/>
              <w:right w:val="single" w:sz="4" w:space="0" w:color="auto"/>
            </w:tcBorders>
            <w:vAlign w:val="center"/>
          </w:tcPr>
          <w:p w14:paraId="11E8BA3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83C3F9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A5FA65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27D63C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F6A5D2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788D91B1" w14:textId="77777777" w:rsidTr="00D55BA2">
        <w:trPr>
          <w:cantSplit/>
          <w:trHeight w:val="375"/>
        </w:trPr>
        <w:tc>
          <w:tcPr>
            <w:tcW w:w="333" w:type="pct"/>
            <w:vMerge/>
            <w:vAlign w:val="center"/>
          </w:tcPr>
          <w:p w14:paraId="6288CB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34E3E2B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TY2004TB</w:t>
            </w:r>
          </w:p>
        </w:tc>
        <w:tc>
          <w:tcPr>
            <w:tcW w:w="1211" w:type="pct"/>
            <w:tcBorders>
              <w:top w:val="single" w:sz="4" w:space="0" w:color="auto"/>
              <w:left w:val="single" w:sz="4" w:space="0" w:color="auto"/>
              <w:bottom w:val="single" w:sz="4" w:space="0" w:color="auto"/>
              <w:right w:val="single" w:sz="4" w:space="0" w:color="auto"/>
            </w:tcBorders>
            <w:vAlign w:val="center"/>
          </w:tcPr>
          <w:p w14:paraId="257E14A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大学体育</w:t>
            </w:r>
            <w:r w:rsidRPr="00D34413">
              <w:rPr>
                <w:rFonts w:ascii="Times New Roman" w:eastAsia="宋体" w:hAnsi="Times New Roman" w:cs="Times New Roman"/>
                <w:color w:val="000000" w:themeColor="text1"/>
                <w:kern w:val="0"/>
                <w:sz w:val="13"/>
                <w:szCs w:val="13"/>
              </w:rPr>
              <w:t>(Ⅳ)</w:t>
            </w:r>
          </w:p>
          <w:p w14:paraId="70EBE42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College Physical Education (Ⅳ)</w:t>
            </w:r>
          </w:p>
        </w:tc>
        <w:tc>
          <w:tcPr>
            <w:tcW w:w="329" w:type="pct"/>
            <w:tcBorders>
              <w:top w:val="single" w:sz="4" w:space="0" w:color="auto"/>
              <w:left w:val="single" w:sz="4" w:space="0" w:color="auto"/>
              <w:bottom w:val="single" w:sz="4" w:space="0" w:color="auto"/>
              <w:right w:val="single" w:sz="4" w:space="0" w:color="auto"/>
            </w:tcBorders>
            <w:vAlign w:val="center"/>
          </w:tcPr>
          <w:p w14:paraId="249D561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42FC454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36/1</w:t>
            </w:r>
          </w:p>
        </w:tc>
        <w:tc>
          <w:tcPr>
            <w:tcW w:w="328" w:type="pct"/>
            <w:tcBorders>
              <w:top w:val="single" w:sz="4" w:space="0" w:color="auto"/>
              <w:left w:val="single" w:sz="4" w:space="0" w:color="auto"/>
              <w:bottom w:val="single" w:sz="4" w:space="0" w:color="auto"/>
              <w:right w:val="single" w:sz="4" w:space="0" w:color="auto"/>
            </w:tcBorders>
            <w:vAlign w:val="center"/>
          </w:tcPr>
          <w:p w14:paraId="62F9E8D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6</w:t>
            </w:r>
          </w:p>
        </w:tc>
        <w:tc>
          <w:tcPr>
            <w:tcW w:w="221" w:type="pct"/>
            <w:tcBorders>
              <w:top w:val="single" w:sz="4" w:space="0" w:color="auto"/>
              <w:left w:val="single" w:sz="4" w:space="0" w:color="auto"/>
              <w:bottom w:val="single" w:sz="4" w:space="0" w:color="auto"/>
              <w:right w:val="single" w:sz="4" w:space="0" w:color="auto"/>
            </w:tcBorders>
            <w:vAlign w:val="center"/>
          </w:tcPr>
          <w:p w14:paraId="28656CB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608C40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955440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7202B5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36</w:t>
            </w:r>
          </w:p>
        </w:tc>
        <w:tc>
          <w:tcPr>
            <w:tcW w:w="225" w:type="pct"/>
            <w:tcBorders>
              <w:top w:val="single" w:sz="4" w:space="0" w:color="auto"/>
              <w:left w:val="single" w:sz="4" w:space="0" w:color="auto"/>
              <w:bottom w:val="single" w:sz="4" w:space="0" w:color="auto"/>
              <w:right w:val="single" w:sz="4" w:space="0" w:color="auto"/>
            </w:tcBorders>
            <w:vAlign w:val="center"/>
          </w:tcPr>
          <w:p w14:paraId="382C990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1F7804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F0007D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2F3AA9B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0753A3A1" w14:textId="77777777" w:rsidTr="00D55BA2">
        <w:trPr>
          <w:cantSplit/>
          <w:trHeight w:val="451"/>
        </w:trPr>
        <w:tc>
          <w:tcPr>
            <w:tcW w:w="333" w:type="pct"/>
            <w:vMerge/>
            <w:vAlign w:val="center"/>
          </w:tcPr>
          <w:p w14:paraId="6A1B26B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EA823A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CX1001TB</w:t>
            </w:r>
          </w:p>
        </w:tc>
        <w:tc>
          <w:tcPr>
            <w:tcW w:w="1211" w:type="pct"/>
            <w:tcBorders>
              <w:top w:val="single" w:sz="4" w:space="0" w:color="auto"/>
              <w:left w:val="single" w:sz="4" w:space="0" w:color="auto"/>
              <w:bottom w:val="single" w:sz="4" w:space="0" w:color="auto"/>
              <w:right w:val="single" w:sz="4" w:space="0" w:color="auto"/>
            </w:tcBorders>
            <w:vAlign w:val="center"/>
          </w:tcPr>
          <w:p w14:paraId="036C7ED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大学生创新创业基础</w:t>
            </w:r>
          </w:p>
          <w:p w14:paraId="744B727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Innovation and Entrepreneurship Foundation for College Students</w:t>
            </w:r>
          </w:p>
        </w:tc>
        <w:tc>
          <w:tcPr>
            <w:tcW w:w="329" w:type="pct"/>
            <w:tcBorders>
              <w:top w:val="single" w:sz="4" w:space="0" w:color="auto"/>
              <w:left w:val="single" w:sz="4" w:space="0" w:color="auto"/>
              <w:bottom w:val="single" w:sz="4" w:space="0" w:color="auto"/>
              <w:right w:val="single" w:sz="4" w:space="0" w:color="auto"/>
            </w:tcBorders>
            <w:vAlign w:val="center"/>
          </w:tcPr>
          <w:p w14:paraId="0D7265E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78BCAE6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797C856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6</w:t>
            </w:r>
          </w:p>
        </w:tc>
        <w:tc>
          <w:tcPr>
            <w:tcW w:w="221" w:type="pct"/>
            <w:tcBorders>
              <w:top w:val="single" w:sz="4" w:space="0" w:color="auto"/>
              <w:left w:val="single" w:sz="4" w:space="0" w:color="auto"/>
              <w:bottom w:val="single" w:sz="4" w:space="0" w:color="auto"/>
              <w:right w:val="single" w:sz="4" w:space="0" w:color="auto"/>
            </w:tcBorders>
            <w:vAlign w:val="center"/>
          </w:tcPr>
          <w:p w14:paraId="3917B44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D6C40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3</w:t>
            </w:r>
            <w:r w:rsidRPr="00D34413">
              <w:rPr>
                <w:rFonts w:ascii="Times New Roman" w:eastAsia="宋体" w:hAnsi="Times New Roman" w:cs="Times New Roman"/>
                <w:color w:val="000000" w:themeColor="text1"/>
                <w:sz w:val="13"/>
                <w:szCs w:val="13"/>
              </w:rPr>
              <w:t>2</w:t>
            </w:r>
          </w:p>
        </w:tc>
        <w:tc>
          <w:tcPr>
            <w:tcW w:w="230" w:type="pct"/>
            <w:tcBorders>
              <w:top w:val="single" w:sz="4" w:space="0" w:color="auto"/>
              <w:left w:val="single" w:sz="4" w:space="0" w:color="auto"/>
              <w:bottom w:val="single" w:sz="4" w:space="0" w:color="auto"/>
              <w:right w:val="single" w:sz="4" w:space="0" w:color="auto"/>
            </w:tcBorders>
            <w:vAlign w:val="center"/>
          </w:tcPr>
          <w:p w14:paraId="1D04310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4D973F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543B5A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19DCF5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E2740F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2F475A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13102E78" w14:textId="77777777" w:rsidTr="00D55BA2">
        <w:trPr>
          <w:cantSplit/>
          <w:trHeight w:val="451"/>
        </w:trPr>
        <w:tc>
          <w:tcPr>
            <w:tcW w:w="333" w:type="pct"/>
            <w:vMerge/>
            <w:textDirection w:val="tbRl"/>
            <w:vAlign w:val="center"/>
          </w:tcPr>
          <w:p w14:paraId="2EB8FDE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9F24DE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JY1001TB</w:t>
            </w:r>
          </w:p>
        </w:tc>
        <w:tc>
          <w:tcPr>
            <w:tcW w:w="1211" w:type="pct"/>
            <w:tcBorders>
              <w:top w:val="single" w:sz="4" w:space="0" w:color="auto"/>
              <w:left w:val="single" w:sz="4" w:space="0" w:color="auto"/>
              <w:bottom w:val="single" w:sz="4" w:space="0" w:color="auto"/>
              <w:right w:val="single" w:sz="4" w:space="0" w:color="auto"/>
            </w:tcBorders>
            <w:vAlign w:val="center"/>
          </w:tcPr>
          <w:p w14:paraId="2FA38AD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大学生职业发展与就业指导</w:t>
            </w:r>
            <w:r w:rsidRPr="00D34413">
              <w:rPr>
                <w:rFonts w:ascii="Times New Roman" w:eastAsia="宋体" w:hAnsi="Times New Roman" w:cs="Times New Roman"/>
                <w:color w:val="000000" w:themeColor="text1"/>
                <w:sz w:val="13"/>
                <w:szCs w:val="13"/>
              </w:rPr>
              <w:t>(Ⅰ)</w:t>
            </w:r>
          </w:p>
          <w:p w14:paraId="3011E72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Career Development and Employment Guidance for College Students (I)</w:t>
            </w:r>
          </w:p>
        </w:tc>
        <w:tc>
          <w:tcPr>
            <w:tcW w:w="329" w:type="pct"/>
            <w:tcBorders>
              <w:top w:val="single" w:sz="4" w:space="0" w:color="auto"/>
              <w:left w:val="single" w:sz="4" w:space="0" w:color="auto"/>
              <w:bottom w:val="single" w:sz="4" w:space="0" w:color="auto"/>
              <w:right w:val="single" w:sz="4" w:space="0" w:color="auto"/>
            </w:tcBorders>
            <w:vAlign w:val="center"/>
          </w:tcPr>
          <w:p w14:paraId="39DD412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781905F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18/1</w:t>
            </w:r>
          </w:p>
        </w:tc>
        <w:tc>
          <w:tcPr>
            <w:tcW w:w="328" w:type="pct"/>
            <w:tcBorders>
              <w:top w:val="single" w:sz="4" w:space="0" w:color="auto"/>
              <w:left w:val="single" w:sz="4" w:space="0" w:color="auto"/>
              <w:bottom w:val="single" w:sz="4" w:space="0" w:color="auto"/>
              <w:right w:val="single" w:sz="4" w:space="0" w:color="auto"/>
            </w:tcBorders>
            <w:vAlign w:val="center"/>
          </w:tcPr>
          <w:p w14:paraId="73062F7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4F58C41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B68C0E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18</w:t>
            </w:r>
          </w:p>
        </w:tc>
        <w:tc>
          <w:tcPr>
            <w:tcW w:w="230" w:type="pct"/>
            <w:tcBorders>
              <w:top w:val="single" w:sz="4" w:space="0" w:color="auto"/>
              <w:left w:val="single" w:sz="4" w:space="0" w:color="auto"/>
              <w:bottom w:val="single" w:sz="4" w:space="0" w:color="auto"/>
              <w:right w:val="single" w:sz="4" w:space="0" w:color="auto"/>
            </w:tcBorders>
            <w:vAlign w:val="center"/>
          </w:tcPr>
          <w:p w14:paraId="1CBCA65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C457A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06CB06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4B8C8D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FFCF2D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25FDC23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53EDA703" w14:textId="77777777" w:rsidTr="00D55BA2">
        <w:trPr>
          <w:cantSplit/>
          <w:trHeight w:val="451"/>
        </w:trPr>
        <w:tc>
          <w:tcPr>
            <w:tcW w:w="333" w:type="pct"/>
            <w:vMerge/>
            <w:vAlign w:val="center"/>
          </w:tcPr>
          <w:p w14:paraId="6ED3627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3E7499B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JY1002TB</w:t>
            </w:r>
          </w:p>
        </w:tc>
        <w:tc>
          <w:tcPr>
            <w:tcW w:w="1211" w:type="pct"/>
            <w:tcBorders>
              <w:top w:val="single" w:sz="4" w:space="0" w:color="auto"/>
              <w:left w:val="single" w:sz="4" w:space="0" w:color="auto"/>
              <w:bottom w:val="single" w:sz="4" w:space="0" w:color="auto"/>
              <w:right w:val="single" w:sz="4" w:space="0" w:color="auto"/>
            </w:tcBorders>
            <w:vAlign w:val="center"/>
          </w:tcPr>
          <w:p w14:paraId="1A3AB7E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大学生职业发展与就业指导</w:t>
            </w:r>
            <w:r w:rsidRPr="00D34413">
              <w:rPr>
                <w:rFonts w:ascii="Times New Roman" w:eastAsia="宋体" w:hAnsi="Times New Roman" w:cs="Times New Roman"/>
                <w:color w:val="000000" w:themeColor="text1"/>
                <w:kern w:val="0"/>
                <w:sz w:val="13"/>
                <w:szCs w:val="13"/>
              </w:rPr>
              <w:t>(Ⅱ)</w:t>
            </w:r>
          </w:p>
          <w:p w14:paraId="59AE2DB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Career Development and Employment Guidance for College Students(Ⅱ)</w:t>
            </w:r>
          </w:p>
        </w:tc>
        <w:tc>
          <w:tcPr>
            <w:tcW w:w="329" w:type="pct"/>
            <w:tcBorders>
              <w:top w:val="single" w:sz="4" w:space="0" w:color="auto"/>
              <w:left w:val="single" w:sz="4" w:space="0" w:color="auto"/>
              <w:bottom w:val="single" w:sz="4" w:space="0" w:color="auto"/>
              <w:right w:val="single" w:sz="4" w:space="0" w:color="auto"/>
            </w:tcBorders>
            <w:vAlign w:val="center"/>
          </w:tcPr>
          <w:p w14:paraId="0A1D085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16D6E92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10/0.5</w:t>
            </w:r>
          </w:p>
        </w:tc>
        <w:tc>
          <w:tcPr>
            <w:tcW w:w="328" w:type="pct"/>
            <w:tcBorders>
              <w:top w:val="single" w:sz="4" w:space="0" w:color="auto"/>
              <w:left w:val="single" w:sz="4" w:space="0" w:color="auto"/>
              <w:bottom w:val="single" w:sz="4" w:space="0" w:color="auto"/>
              <w:right w:val="single" w:sz="4" w:space="0" w:color="auto"/>
            </w:tcBorders>
            <w:vAlign w:val="center"/>
          </w:tcPr>
          <w:p w14:paraId="4DBB18F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DB9A47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5E7D9F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5AA216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74F8FC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10</w:t>
            </w:r>
          </w:p>
        </w:tc>
        <w:tc>
          <w:tcPr>
            <w:tcW w:w="225" w:type="pct"/>
            <w:tcBorders>
              <w:top w:val="single" w:sz="4" w:space="0" w:color="auto"/>
              <w:left w:val="single" w:sz="4" w:space="0" w:color="auto"/>
              <w:bottom w:val="single" w:sz="4" w:space="0" w:color="auto"/>
              <w:right w:val="single" w:sz="4" w:space="0" w:color="auto"/>
            </w:tcBorders>
            <w:vAlign w:val="center"/>
          </w:tcPr>
          <w:p w14:paraId="624C935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EBCA78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674A23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1380EC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2B6116DF" w14:textId="77777777" w:rsidTr="00D55BA2">
        <w:trPr>
          <w:cantSplit/>
          <w:trHeight w:val="451"/>
        </w:trPr>
        <w:tc>
          <w:tcPr>
            <w:tcW w:w="333" w:type="pct"/>
            <w:vMerge/>
            <w:vAlign w:val="center"/>
          </w:tcPr>
          <w:p w14:paraId="5F2CFF9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C5569F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JY1003TB</w:t>
            </w:r>
          </w:p>
        </w:tc>
        <w:tc>
          <w:tcPr>
            <w:tcW w:w="1211" w:type="pct"/>
            <w:tcBorders>
              <w:top w:val="single" w:sz="4" w:space="0" w:color="auto"/>
              <w:left w:val="single" w:sz="4" w:space="0" w:color="auto"/>
              <w:bottom w:val="single" w:sz="4" w:space="0" w:color="auto"/>
              <w:right w:val="single" w:sz="4" w:space="0" w:color="auto"/>
            </w:tcBorders>
            <w:vAlign w:val="center"/>
          </w:tcPr>
          <w:p w14:paraId="53CE1D9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大学生职业发展与就业指导</w:t>
            </w:r>
            <w:r w:rsidRPr="00D34413">
              <w:rPr>
                <w:rFonts w:ascii="Times New Roman" w:eastAsia="宋体" w:hAnsi="Times New Roman" w:cs="Times New Roman"/>
                <w:color w:val="000000" w:themeColor="text1"/>
                <w:kern w:val="0"/>
                <w:sz w:val="13"/>
                <w:szCs w:val="13"/>
              </w:rPr>
              <w:t>(Ⅲ)</w:t>
            </w:r>
          </w:p>
          <w:p w14:paraId="2551F7E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Career Development and Employment Guidance for College Students(Ⅲ)</w:t>
            </w:r>
          </w:p>
        </w:tc>
        <w:tc>
          <w:tcPr>
            <w:tcW w:w="329" w:type="pct"/>
            <w:tcBorders>
              <w:top w:val="single" w:sz="4" w:space="0" w:color="auto"/>
              <w:left w:val="single" w:sz="4" w:space="0" w:color="auto"/>
              <w:bottom w:val="single" w:sz="4" w:space="0" w:color="auto"/>
              <w:right w:val="single" w:sz="4" w:space="0" w:color="auto"/>
            </w:tcBorders>
            <w:vAlign w:val="center"/>
          </w:tcPr>
          <w:p w14:paraId="54A149A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4A92ECC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10/0.5</w:t>
            </w:r>
          </w:p>
        </w:tc>
        <w:tc>
          <w:tcPr>
            <w:tcW w:w="328" w:type="pct"/>
            <w:tcBorders>
              <w:top w:val="single" w:sz="4" w:space="0" w:color="auto"/>
              <w:left w:val="single" w:sz="4" w:space="0" w:color="auto"/>
              <w:bottom w:val="single" w:sz="4" w:space="0" w:color="auto"/>
              <w:right w:val="single" w:sz="4" w:space="0" w:color="auto"/>
            </w:tcBorders>
            <w:vAlign w:val="center"/>
          </w:tcPr>
          <w:p w14:paraId="01932E3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661DC1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345107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B9637E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CEA6A4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7FB56A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038BF2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10</w:t>
            </w:r>
          </w:p>
        </w:tc>
        <w:tc>
          <w:tcPr>
            <w:tcW w:w="225" w:type="pct"/>
            <w:tcBorders>
              <w:top w:val="single" w:sz="4" w:space="0" w:color="auto"/>
              <w:left w:val="single" w:sz="4" w:space="0" w:color="auto"/>
              <w:bottom w:val="single" w:sz="4" w:space="0" w:color="auto"/>
              <w:right w:val="single" w:sz="4" w:space="0" w:color="auto"/>
            </w:tcBorders>
            <w:vAlign w:val="center"/>
          </w:tcPr>
          <w:p w14:paraId="3C0A1DA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B1F50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3676FA60" w14:textId="77777777" w:rsidTr="00D55BA2">
        <w:trPr>
          <w:cantSplit/>
          <w:trHeight w:val="451"/>
        </w:trPr>
        <w:tc>
          <w:tcPr>
            <w:tcW w:w="333" w:type="pct"/>
            <w:vMerge/>
            <w:vAlign w:val="center"/>
          </w:tcPr>
          <w:p w14:paraId="46B73BF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E8402C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hint="eastAsia"/>
                <w:color w:val="000000" w:themeColor="text1"/>
                <w:kern w:val="0"/>
                <w:sz w:val="13"/>
                <w:szCs w:val="13"/>
              </w:rPr>
              <w:t>H</w:t>
            </w:r>
            <w:r w:rsidRPr="00D34413">
              <w:rPr>
                <w:rFonts w:ascii="Times New Roman" w:eastAsia="宋体" w:hAnsi="Times New Roman" w:cs="Times New Roman"/>
                <w:color w:val="000000" w:themeColor="text1"/>
                <w:kern w:val="0"/>
                <w:sz w:val="13"/>
                <w:szCs w:val="13"/>
              </w:rPr>
              <w:t>S4001TB</w:t>
            </w:r>
          </w:p>
        </w:tc>
        <w:tc>
          <w:tcPr>
            <w:tcW w:w="1211" w:type="pct"/>
            <w:tcBorders>
              <w:top w:val="single" w:sz="4" w:space="0" w:color="auto"/>
              <w:left w:val="single" w:sz="4" w:space="0" w:color="auto"/>
              <w:bottom w:val="single" w:sz="4" w:space="0" w:color="auto"/>
              <w:right w:val="single" w:sz="4" w:space="0" w:color="auto"/>
            </w:tcBorders>
            <w:vAlign w:val="center"/>
          </w:tcPr>
          <w:p w14:paraId="296AEE1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hint="eastAsia"/>
                <w:color w:val="000000" w:themeColor="text1"/>
                <w:kern w:val="0"/>
                <w:sz w:val="13"/>
                <w:szCs w:val="13"/>
              </w:rPr>
              <w:t>劳动教育</w:t>
            </w:r>
          </w:p>
          <w:p w14:paraId="063D074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Labor Education</w:t>
            </w:r>
          </w:p>
        </w:tc>
        <w:tc>
          <w:tcPr>
            <w:tcW w:w="329" w:type="pct"/>
            <w:tcBorders>
              <w:top w:val="single" w:sz="4" w:space="0" w:color="auto"/>
              <w:left w:val="single" w:sz="4" w:space="0" w:color="auto"/>
              <w:bottom w:val="single" w:sz="4" w:space="0" w:color="auto"/>
              <w:right w:val="single" w:sz="4" w:space="0" w:color="auto"/>
            </w:tcBorders>
            <w:vAlign w:val="center"/>
          </w:tcPr>
          <w:p w14:paraId="6E4D129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1DCF4F5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微软雅黑" w:hAnsi="Times New Roman" w:cs="Times New Roman"/>
                <w:color w:val="000000" w:themeColor="text1"/>
                <w:spacing w:val="-1"/>
                <w:kern w:val="0"/>
                <w:sz w:val="13"/>
                <w:szCs w:val="13"/>
              </w:rPr>
              <w:t>32/1</w:t>
            </w:r>
          </w:p>
        </w:tc>
        <w:tc>
          <w:tcPr>
            <w:tcW w:w="328" w:type="pct"/>
            <w:tcBorders>
              <w:top w:val="single" w:sz="4" w:space="0" w:color="auto"/>
              <w:left w:val="single" w:sz="4" w:space="0" w:color="auto"/>
              <w:bottom w:val="single" w:sz="4" w:space="0" w:color="auto"/>
              <w:right w:val="single" w:sz="4" w:space="0" w:color="auto"/>
            </w:tcBorders>
            <w:vAlign w:val="center"/>
          </w:tcPr>
          <w:p w14:paraId="3522F19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宋体" w:eastAsia="宋体" w:hAnsi="宋体" w:cs="宋体" w:hint="eastAsia"/>
                <w:color w:val="000000" w:themeColor="text1"/>
                <w:spacing w:val="-1"/>
                <w:kern w:val="0"/>
                <w:sz w:val="13"/>
                <w:szCs w:val="13"/>
              </w:rPr>
              <w:t>16</w:t>
            </w:r>
          </w:p>
        </w:tc>
        <w:tc>
          <w:tcPr>
            <w:tcW w:w="464" w:type="pct"/>
            <w:gridSpan w:val="2"/>
            <w:tcBorders>
              <w:top w:val="single" w:sz="4" w:space="0" w:color="auto"/>
              <w:left w:val="single" w:sz="4" w:space="0" w:color="auto"/>
              <w:bottom w:val="single" w:sz="4" w:space="0" w:color="auto"/>
              <w:right w:val="single" w:sz="4" w:space="0" w:color="auto"/>
            </w:tcBorders>
            <w:vAlign w:val="center"/>
          </w:tcPr>
          <w:p w14:paraId="189B819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8</w:t>
            </w:r>
          </w:p>
        </w:tc>
        <w:tc>
          <w:tcPr>
            <w:tcW w:w="455" w:type="pct"/>
            <w:gridSpan w:val="2"/>
            <w:tcBorders>
              <w:top w:val="single" w:sz="4" w:space="0" w:color="auto"/>
              <w:left w:val="single" w:sz="4" w:space="0" w:color="auto"/>
              <w:bottom w:val="single" w:sz="4" w:space="0" w:color="auto"/>
              <w:right w:val="single" w:sz="4" w:space="0" w:color="auto"/>
            </w:tcBorders>
            <w:vAlign w:val="center"/>
          </w:tcPr>
          <w:p w14:paraId="20C7D6E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8</w:t>
            </w:r>
          </w:p>
        </w:tc>
        <w:tc>
          <w:tcPr>
            <w:tcW w:w="450" w:type="pct"/>
            <w:gridSpan w:val="2"/>
            <w:tcBorders>
              <w:top w:val="single" w:sz="4" w:space="0" w:color="auto"/>
              <w:left w:val="single" w:sz="4" w:space="0" w:color="auto"/>
              <w:bottom w:val="single" w:sz="4" w:space="0" w:color="auto"/>
              <w:right w:val="single" w:sz="4" w:space="0" w:color="auto"/>
            </w:tcBorders>
            <w:vAlign w:val="center"/>
          </w:tcPr>
          <w:p w14:paraId="2D8CFDB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8</w:t>
            </w:r>
          </w:p>
        </w:tc>
        <w:tc>
          <w:tcPr>
            <w:tcW w:w="489" w:type="pct"/>
            <w:gridSpan w:val="2"/>
            <w:tcBorders>
              <w:top w:val="single" w:sz="4" w:space="0" w:color="auto"/>
              <w:left w:val="single" w:sz="4" w:space="0" w:color="auto"/>
              <w:bottom w:val="single" w:sz="4" w:space="0" w:color="auto"/>
              <w:right w:val="single" w:sz="4" w:space="0" w:color="auto"/>
            </w:tcBorders>
            <w:vAlign w:val="center"/>
          </w:tcPr>
          <w:p w14:paraId="14EF2BF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8</w:t>
            </w:r>
          </w:p>
        </w:tc>
      </w:tr>
      <w:tr w:rsidR="008622C0" w:rsidRPr="00D34413" w14:paraId="19A0E315" w14:textId="77777777" w:rsidTr="00D55BA2">
        <w:trPr>
          <w:cantSplit/>
          <w:trHeight w:val="349"/>
        </w:trPr>
        <w:tc>
          <w:tcPr>
            <w:tcW w:w="333" w:type="pct"/>
            <w:vMerge/>
            <w:vAlign w:val="center"/>
          </w:tcPr>
          <w:p w14:paraId="0D7005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1762" w:type="pct"/>
            <w:gridSpan w:val="2"/>
            <w:tcBorders>
              <w:top w:val="single" w:sz="4" w:space="0" w:color="auto"/>
              <w:bottom w:val="single" w:sz="4" w:space="0" w:color="auto"/>
              <w:right w:val="single" w:sz="4" w:space="0" w:color="auto"/>
            </w:tcBorders>
            <w:vAlign w:val="center"/>
          </w:tcPr>
          <w:p w14:paraId="1D92A3EF" w14:textId="77777777" w:rsidR="008622C0" w:rsidRPr="00D34413" w:rsidRDefault="008622C0" w:rsidP="008622C0">
            <w:pPr>
              <w:adjustRightInd w:val="0"/>
              <w:snapToGrid w:val="0"/>
              <w:jc w:val="center"/>
              <w:rPr>
                <w:rFonts w:ascii="Times New Roman" w:eastAsia="宋体" w:hAnsi="Times New Roman" w:cs="Times New Roman"/>
                <w:bCs/>
                <w:color w:val="000000" w:themeColor="text1"/>
                <w:kern w:val="0"/>
                <w:sz w:val="13"/>
                <w:szCs w:val="13"/>
              </w:rPr>
            </w:pPr>
            <w:r w:rsidRPr="00D34413">
              <w:rPr>
                <w:rFonts w:ascii="Times New Roman" w:eastAsia="宋体" w:hAnsi="Times New Roman" w:cs="Times New Roman"/>
                <w:b/>
                <w:color w:val="000000" w:themeColor="text1"/>
                <w:kern w:val="0"/>
                <w:sz w:val="13"/>
                <w:szCs w:val="13"/>
              </w:rPr>
              <w:t>选修课程</w:t>
            </w:r>
            <w:r w:rsidRPr="00D34413">
              <w:rPr>
                <w:rFonts w:ascii="Times New Roman" w:eastAsia="宋体" w:hAnsi="Times New Roman" w:cs="Times New Roman"/>
                <w:bCs/>
                <w:color w:val="000000" w:themeColor="text1"/>
                <w:kern w:val="0"/>
                <w:sz w:val="13"/>
                <w:szCs w:val="13"/>
              </w:rPr>
              <w:t>（除限定之外全校所有专业）</w:t>
            </w:r>
          </w:p>
        </w:tc>
        <w:tc>
          <w:tcPr>
            <w:tcW w:w="329" w:type="pct"/>
            <w:tcBorders>
              <w:top w:val="single" w:sz="4" w:space="0" w:color="auto"/>
              <w:left w:val="single" w:sz="4" w:space="0" w:color="auto"/>
              <w:bottom w:val="single" w:sz="4" w:space="0" w:color="auto"/>
              <w:right w:val="single" w:sz="4" w:space="0" w:color="auto"/>
            </w:tcBorders>
            <w:vAlign w:val="center"/>
          </w:tcPr>
          <w:p w14:paraId="1DA7BEE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391" w:type="pct"/>
            <w:tcBorders>
              <w:top w:val="single" w:sz="4" w:space="0" w:color="auto"/>
              <w:left w:val="single" w:sz="4" w:space="0" w:color="auto"/>
              <w:bottom w:val="single" w:sz="4" w:space="0" w:color="auto"/>
              <w:right w:val="single" w:sz="4" w:space="0" w:color="auto"/>
            </w:tcBorders>
            <w:vAlign w:val="center"/>
          </w:tcPr>
          <w:p w14:paraId="47534470" w14:textId="77777777" w:rsidR="008622C0" w:rsidRPr="00D34413" w:rsidRDefault="008622C0" w:rsidP="008622C0">
            <w:pPr>
              <w:adjustRightInd w:val="0"/>
              <w:snapToGrid w:val="0"/>
              <w:jc w:val="center"/>
              <w:rPr>
                <w:rFonts w:ascii="Times New Roman" w:eastAsia="宋体" w:hAnsi="Times New Roman" w:cs="Times New Roman"/>
                <w:b/>
                <w:color w:val="000000" w:themeColor="text1"/>
                <w:kern w:val="0"/>
                <w:sz w:val="13"/>
                <w:szCs w:val="13"/>
              </w:rPr>
            </w:pPr>
            <w:r w:rsidRPr="00D34413">
              <w:rPr>
                <w:rFonts w:ascii="Times New Roman" w:eastAsia="宋体" w:hAnsi="Times New Roman" w:cs="Times New Roman"/>
                <w:b/>
                <w:color w:val="000000" w:themeColor="text1"/>
                <w:kern w:val="0"/>
                <w:sz w:val="13"/>
                <w:szCs w:val="13"/>
              </w:rPr>
              <w:t>160/</w:t>
            </w:r>
            <w:r w:rsidRPr="00D34413">
              <w:rPr>
                <w:rFonts w:ascii="Times New Roman" w:eastAsia="宋体" w:hAnsi="Times New Roman" w:cs="Times New Roman" w:hint="eastAsia"/>
                <w:b/>
                <w:color w:val="000000" w:themeColor="text1"/>
                <w:kern w:val="0"/>
                <w:sz w:val="13"/>
                <w:szCs w:val="13"/>
              </w:rPr>
              <w:t>1</w:t>
            </w:r>
            <w:r w:rsidRPr="00D34413">
              <w:rPr>
                <w:rFonts w:ascii="Times New Roman" w:eastAsia="宋体" w:hAnsi="Times New Roman" w:cs="Times New Roman"/>
                <w:b/>
                <w:color w:val="000000" w:themeColor="text1"/>
                <w:kern w:val="0"/>
                <w:sz w:val="13"/>
                <w:szCs w:val="13"/>
              </w:rPr>
              <w:t>0</w:t>
            </w:r>
          </w:p>
        </w:tc>
        <w:tc>
          <w:tcPr>
            <w:tcW w:w="328" w:type="pct"/>
            <w:tcBorders>
              <w:top w:val="single" w:sz="4" w:space="0" w:color="auto"/>
              <w:left w:val="single" w:sz="4" w:space="0" w:color="auto"/>
              <w:bottom w:val="single" w:sz="4" w:space="0" w:color="auto"/>
              <w:right w:val="single" w:sz="4" w:space="0" w:color="auto"/>
            </w:tcBorders>
            <w:vAlign w:val="center"/>
          </w:tcPr>
          <w:p w14:paraId="6075501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F8E15D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8E8954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6DB372C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847EA2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9EFBA1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CC37E0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2C641F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ADE34E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7369A3BB" w14:textId="77777777" w:rsidTr="00D55BA2">
        <w:trPr>
          <w:cantSplit/>
          <w:trHeight w:val="381"/>
        </w:trPr>
        <w:tc>
          <w:tcPr>
            <w:tcW w:w="333" w:type="pct"/>
            <w:vMerge/>
            <w:vAlign w:val="center"/>
          </w:tcPr>
          <w:p w14:paraId="4C3449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CF7D8B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WY2004TX</w:t>
            </w:r>
          </w:p>
        </w:tc>
        <w:tc>
          <w:tcPr>
            <w:tcW w:w="1211" w:type="pct"/>
            <w:tcBorders>
              <w:top w:val="single" w:sz="4" w:space="0" w:color="auto"/>
              <w:left w:val="single" w:sz="4" w:space="0" w:color="auto"/>
              <w:bottom w:val="single" w:sz="4" w:space="0" w:color="auto"/>
              <w:right w:val="single" w:sz="4" w:space="0" w:color="auto"/>
            </w:tcBorders>
            <w:vAlign w:val="center"/>
          </w:tcPr>
          <w:p w14:paraId="1B42649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大学拓展英语</w:t>
            </w:r>
          </w:p>
          <w:p w14:paraId="5D19A27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Extended College English</w:t>
            </w:r>
          </w:p>
        </w:tc>
        <w:tc>
          <w:tcPr>
            <w:tcW w:w="329" w:type="pct"/>
            <w:tcBorders>
              <w:top w:val="single" w:sz="4" w:space="0" w:color="auto"/>
              <w:left w:val="single" w:sz="4" w:space="0" w:color="auto"/>
              <w:bottom w:val="single" w:sz="4" w:space="0" w:color="auto"/>
              <w:right w:val="single" w:sz="4" w:space="0" w:color="auto"/>
            </w:tcBorders>
            <w:vAlign w:val="center"/>
          </w:tcPr>
          <w:p w14:paraId="3B7B60A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0737352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6BFE7D7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D1F505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558D51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BF2DC5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EFCF14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08C0A5D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1A7887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32B292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9D5A00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0E457E4D" w14:textId="77777777" w:rsidTr="00D55BA2">
        <w:trPr>
          <w:cantSplit/>
          <w:trHeight w:val="451"/>
        </w:trPr>
        <w:tc>
          <w:tcPr>
            <w:tcW w:w="333" w:type="pct"/>
            <w:vMerge/>
            <w:vAlign w:val="center"/>
          </w:tcPr>
          <w:p w14:paraId="36BB1FB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3BB8C5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JX1001TX</w:t>
            </w:r>
          </w:p>
        </w:tc>
        <w:tc>
          <w:tcPr>
            <w:tcW w:w="1211" w:type="pct"/>
            <w:tcBorders>
              <w:top w:val="single" w:sz="4" w:space="0" w:color="auto"/>
              <w:left w:val="single" w:sz="4" w:space="0" w:color="auto"/>
              <w:bottom w:val="single" w:sz="4" w:space="0" w:color="auto"/>
              <w:right w:val="single" w:sz="4" w:space="0" w:color="auto"/>
            </w:tcBorders>
            <w:vAlign w:val="center"/>
          </w:tcPr>
          <w:p w14:paraId="0D04951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大学生心理健康教育</w:t>
            </w:r>
            <w:r w:rsidRPr="00D34413">
              <w:rPr>
                <w:rFonts w:ascii="Times New Roman" w:eastAsia="宋体" w:hAnsi="Times New Roman" w:cs="Times New Roman" w:hint="eastAsia"/>
                <w:color w:val="000000" w:themeColor="text1"/>
                <w:sz w:val="13"/>
                <w:szCs w:val="13"/>
              </w:rPr>
              <w:t>（</w:t>
            </w:r>
            <w:r w:rsidRPr="00D34413">
              <w:rPr>
                <w:rFonts w:ascii="Times New Roman" w:eastAsia="宋体" w:hAnsi="Times New Roman" w:cs="Times New Roman" w:hint="eastAsia"/>
                <w:color w:val="000000" w:themeColor="text1"/>
                <w:sz w:val="13"/>
                <w:szCs w:val="13"/>
              </w:rPr>
              <w:t>I</w:t>
            </w:r>
            <w:r w:rsidRPr="00D34413">
              <w:rPr>
                <w:rFonts w:ascii="Times New Roman" w:eastAsia="宋体" w:hAnsi="Times New Roman" w:cs="Times New Roman" w:hint="eastAsia"/>
                <w:color w:val="000000" w:themeColor="text1"/>
                <w:sz w:val="13"/>
                <w:szCs w:val="13"/>
              </w:rPr>
              <w:t>）</w:t>
            </w:r>
          </w:p>
          <w:p w14:paraId="03D7796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College Students' Psychological Health Education (I)</w:t>
            </w:r>
          </w:p>
        </w:tc>
        <w:tc>
          <w:tcPr>
            <w:tcW w:w="329" w:type="pct"/>
            <w:tcBorders>
              <w:top w:val="single" w:sz="4" w:space="0" w:color="auto"/>
              <w:left w:val="single" w:sz="4" w:space="0" w:color="auto"/>
              <w:bottom w:val="single" w:sz="4" w:space="0" w:color="auto"/>
              <w:right w:val="single" w:sz="4" w:space="0" w:color="auto"/>
            </w:tcBorders>
            <w:vAlign w:val="center"/>
          </w:tcPr>
          <w:p w14:paraId="7C584DA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2A83AE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16/1</w:t>
            </w:r>
          </w:p>
        </w:tc>
        <w:tc>
          <w:tcPr>
            <w:tcW w:w="328" w:type="pct"/>
            <w:tcBorders>
              <w:top w:val="single" w:sz="4" w:space="0" w:color="auto"/>
              <w:left w:val="single" w:sz="4" w:space="0" w:color="auto"/>
              <w:bottom w:val="single" w:sz="4" w:space="0" w:color="auto"/>
              <w:right w:val="single" w:sz="4" w:space="0" w:color="auto"/>
            </w:tcBorders>
            <w:vAlign w:val="center"/>
          </w:tcPr>
          <w:p w14:paraId="6AE8F9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6C5E7A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16</w:t>
            </w:r>
          </w:p>
        </w:tc>
        <w:tc>
          <w:tcPr>
            <w:tcW w:w="243" w:type="pct"/>
            <w:tcBorders>
              <w:top w:val="single" w:sz="4" w:space="0" w:color="auto"/>
              <w:left w:val="single" w:sz="4" w:space="0" w:color="auto"/>
              <w:bottom w:val="single" w:sz="4" w:space="0" w:color="auto"/>
              <w:right w:val="single" w:sz="4" w:space="0" w:color="auto"/>
            </w:tcBorders>
            <w:vAlign w:val="center"/>
          </w:tcPr>
          <w:p w14:paraId="7155BCC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137EB7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951380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BDF51C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151913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13DCFB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B56714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0A3EBC9A" w14:textId="77777777" w:rsidTr="00D55BA2">
        <w:trPr>
          <w:cantSplit/>
          <w:trHeight w:val="451"/>
        </w:trPr>
        <w:tc>
          <w:tcPr>
            <w:tcW w:w="333" w:type="pct"/>
            <w:vMerge/>
            <w:vAlign w:val="center"/>
          </w:tcPr>
          <w:p w14:paraId="1B0B15F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356248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JX100</w:t>
            </w:r>
            <w:r w:rsidRPr="00D34413">
              <w:rPr>
                <w:rFonts w:ascii="Times New Roman" w:eastAsia="宋体" w:hAnsi="Times New Roman" w:cs="Times New Roman" w:hint="eastAsia"/>
                <w:color w:val="000000" w:themeColor="text1"/>
                <w:kern w:val="0"/>
                <w:sz w:val="13"/>
                <w:szCs w:val="13"/>
              </w:rPr>
              <w:t>2</w:t>
            </w:r>
            <w:r w:rsidRPr="00D34413">
              <w:rPr>
                <w:rFonts w:ascii="Times New Roman" w:eastAsia="宋体" w:hAnsi="Times New Roman" w:cs="Times New Roman"/>
                <w:color w:val="000000" w:themeColor="text1"/>
                <w:kern w:val="0"/>
                <w:sz w:val="13"/>
                <w:szCs w:val="13"/>
              </w:rPr>
              <w:t>TX</w:t>
            </w:r>
          </w:p>
        </w:tc>
        <w:tc>
          <w:tcPr>
            <w:tcW w:w="1211" w:type="pct"/>
            <w:tcBorders>
              <w:top w:val="single" w:sz="4" w:space="0" w:color="auto"/>
              <w:left w:val="single" w:sz="4" w:space="0" w:color="auto"/>
              <w:bottom w:val="single" w:sz="4" w:space="0" w:color="auto"/>
              <w:right w:val="single" w:sz="4" w:space="0" w:color="auto"/>
            </w:tcBorders>
            <w:vAlign w:val="center"/>
          </w:tcPr>
          <w:p w14:paraId="6AC3542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大学生心理健康教育</w:t>
            </w:r>
            <w:r w:rsidRPr="00D34413">
              <w:rPr>
                <w:rFonts w:ascii="Times New Roman" w:eastAsia="宋体" w:hAnsi="Times New Roman" w:cs="Times New Roman" w:hint="eastAsia"/>
                <w:color w:val="000000" w:themeColor="text1"/>
                <w:sz w:val="13"/>
                <w:szCs w:val="13"/>
              </w:rPr>
              <w:t>（</w:t>
            </w:r>
            <w:r w:rsidRPr="00D34413">
              <w:rPr>
                <w:rFonts w:ascii="Times New Roman" w:eastAsia="宋体" w:hAnsi="Times New Roman" w:cs="Times New Roman" w:hint="eastAsia"/>
                <w:color w:val="000000" w:themeColor="text1"/>
                <w:sz w:val="13"/>
                <w:szCs w:val="13"/>
              </w:rPr>
              <w:t>I</w:t>
            </w:r>
            <w:r w:rsidRPr="00D34413">
              <w:rPr>
                <w:rFonts w:ascii="Times New Roman" w:eastAsia="宋体" w:hAnsi="Times New Roman" w:cs="Times New Roman"/>
                <w:color w:val="000000" w:themeColor="text1"/>
                <w:sz w:val="13"/>
                <w:szCs w:val="13"/>
              </w:rPr>
              <w:t>I</w:t>
            </w:r>
            <w:r w:rsidRPr="00D34413">
              <w:rPr>
                <w:rFonts w:ascii="Times New Roman" w:eastAsia="宋体" w:hAnsi="Times New Roman" w:cs="Times New Roman" w:hint="eastAsia"/>
                <w:color w:val="000000" w:themeColor="text1"/>
                <w:sz w:val="13"/>
                <w:szCs w:val="13"/>
              </w:rPr>
              <w:t>）</w:t>
            </w:r>
          </w:p>
          <w:p w14:paraId="628086E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College Students' Psychological Health Education (II)</w:t>
            </w:r>
          </w:p>
        </w:tc>
        <w:tc>
          <w:tcPr>
            <w:tcW w:w="329" w:type="pct"/>
            <w:tcBorders>
              <w:top w:val="single" w:sz="4" w:space="0" w:color="auto"/>
              <w:left w:val="single" w:sz="4" w:space="0" w:color="auto"/>
              <w:bottom w:val="single" w:sz="4" w:space="0" w:color="auto"/>
              <w:right w:val="single" w:sz="4" w:space="0" w:color="auto"/>
            </w:tcBorders>
            <w:vAlign w:val="center"/>
          </w:tcPr>
          <w:p w14:paraId="77C530B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2EB285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16/1</w:t>
            </w:r>
          </w:p>
        </w:tc>
        <w:tc>
          <w:tcPr>
            <w:tcW w:w="328" w:type="pct"/>
            <w:tcBorders>
              <w:top w:val="single" w:sz="4" w:space="0" w:color="auto"/>
              <w:left w:val="single" w:sz="4" w:space="0" w:color="auto"/>
              <w:bottom w:val="single" w:sz="4" w:space="0" w:color="auto"/>
              <w:right w:val="single" w:sz="4" w:space="0" w:color="auto"/>
            </w:tcBorders>
            <w:vAlign w:val="center"/>
          </w:tcPr>
          <w:p w14:paraId="727834B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88AAAB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AC419B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601AE57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2E195E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16</w:t>
            </w:r>
          </w:p>
        </w:tc>
        <w:tc>
          <w:tcPr>
            <w:tcW w:w="225" w:type="pct"/>
            <w:tcBorders>
              <w:top w:val="single" w:sz="4" w:space="0" w:color="auto"/>
              <w:left w:val="single" w:sz="4" w:space="0" w:color="auto"/>
              <w:bottom w:val="single" w:sz="4" w:space="0" w:color="auto"/>
              <w:right w:val="single" w:sz="4" w:space="0" w:color="auto"/>
            </w:tcBorders>
            <w:vAlign w:val="center"/>
          </w:tcPr>
          <w:p w14:paraId="2340243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EBB454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15C9A3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895147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4E624A87" w14:textId="77777777" w:rsidTr="00D55BA2">
        <w:trPr>
          <w:cantSplit/>
          <w:trHeight w:val="805"/>
        </w:trPr>
        <w:tc>
          <w:tcPr>
            <w:tcW w:w="333" w:type="pct"/>
            <w:vMerge/>
            <w:vAlign w:val="center"/>
          </w:tcPr>
          <w:p w14:paraId="23D6093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652CF97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1211" w:type="pct"/>
            <w:tcBorders>
              <w:top w:val="single" w:sz="4" w:space="0" w:color="auto"/>
              <w:left w:val="single" w:sz="4" w:space="0" w:color="auto"/>
              <w:bottom w:val="single" w:sz="4" w:space="0" w:color="auto"/>
              <w:right w:val="single" w:sz="4" w:space="0" w:color="auto"/>
            </w:tcBorders>
            <w:vAlign w:val="center"/>
          </w:tcPr>
          <w:p w14:paraId="096C478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公共选修课（含校本特色课程、人文与经管类、自然科学类、环境与安全类、优秀传统文化类、美育类、劳育类课程等）</w:t>
            </w:r>
          </w:p>
          <w:p w14:paraId="1A01612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Public Optional course</w:t>
            </w:r>
          </w:p>
        </w:tc>
        <w:tc>
          <w:tcPr>
            <w:tcW w:w="329" w:type="pct"/>
            <w:tcBorders>
              <w:top w:val="single" w:sz="4" w:space="0" w:color="auto"/>
              <w:left w:val="single" w:sz="4" w:space="0" w:color="auto"/>
              <w:bottom w:val="single" w:sz="4" w:space="0" w:color="auto"/>
              <w:right w:val="single" w:sz="4" w:space="0" w:color="auto"/>
            </w:tcBorders>
            <w:vAlign w:val="center"/>
          </w:tcPr>
          <w:p w14:paraId="41F833B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9E3B4B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/6</w:t>
            </w:r>
          </w:p>
        </w:tc>
        <w:tc>
          <w:tcPr>
            <w:tcW w:w="328" w:type="pct"/>
            <w:tcBorders>
              <w:top w:val="single" w:sz="4" w:space="0" w:color="auto"/>
              <w:left w:val="single" w:sz="4" w:space="0" w:color="auto"/>
              <w:bottom w:val="single" w:sz="4" w:space="0" w:color="auto"/>
              <w:right w:val="single" w:sz="4" w:space="0" w:color="auto"/>
            </w:tcBorders>
            <w:vAlign w:val="center"/>
          </w:tcPr>
          <w:p w14:paraId="5F9898C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7C2A3BB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B4206D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F0D4FD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CBC5D3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151FC9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153603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69E8BB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B621F9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66BD650B" w14:textId="77777777" w:rsidTr="00D55BA2">
        <w:trPr>
          <w:cantSplit/>
          <w:trHeight w:val="322"/>
        </w:trPr>
        <w:tc>
          <w:tcPr>
            <w:tcW w:w="333" w:type="pct"/>
            <w:vMerge w:val="restart"/>
            <w:textDirection w:val="tbRl"/>
            <w:vAlign w:val="center"/>
          </w:tcPr>
          <w:p w14:paraId="2BD20E1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专业教育课程</w:t>
            </w:r>
            <w:r w:rsidRPr="00D34413">
              <w:rPr>
                <w:rFonts w:ascii="Times New Roman" w:eastAsia="宋体" w:hAnsi="Times New Roman" w:cs="Times New Roman"/>
                <w:color w:val="000000" w:themeColor="text1"/>
                <w:sz w:val="13"/>
                <w:szCs w:val="13"/>
              </w:rPr>
              <w:t xml:space="preserve">     </w:t>
            </w:r>
          </w:p>
        </w:tc>
        <w:tc>
          <w:tcPr>
            <w:tcW w:w="1762" w:type="pct"/>
            <w:gridSpan w:val="2"/>
            <w:tcBorders>
              <w:top w:val="single" w:sz="4" w:space="0" w:color="auto"/>
              <w:bottom w:val="single" w:sz="4" w:space="0" w:color="auto"/>
              <w:right w:val="single" w:sz="4" w:space="0" w:color="auto"/>
            </w:tcBorders>
            <w:vAlign w:val="center"/>
          </w:tcPr>
          <w:p w14:paraId="347425AF" w14:textId="77777777" w:rsidR="008622C0" w:rsidRPr="00D34413" w:rsidRDefault="008622C0" w:rsidP="008622C0">
            <w:pPr>
              <w:adjustRightInd w:val="0"/>
              <w:snapToGrid w:val="0"/>
              <w:jc w:val="center"/>
              <w:rPr>
                <w:rFonts w:ascii="Times New Roman" w:eastAsia="宋体" w:hAnsi="Times New Roman" w:cs="Times New Roman"/>
                <w:b/>
                <w:color w:val="000000" w:themeColor="text1"/>
                <w:sz w:val="13"/>
                <w:szCs w:val="13"/>
              </w:rPr>
            </w:pPr>
            <w:r w:rsidRPr="00D34413">
              <w:rPr>
                <w:rFonts w:ascii="Times New Roman" w:eastAsia="宋体" w:hAnsi="Times New Roman" w:cs="Times New Roman"/>
                <w:b/>
                <w:color w:val="000000" w:themeColor="text1"/>
                <w:sz w:val="13"/>
                <w:szCs w:val="13"/>
              </w:rPr>
              <w:t>基础必修课程</w:t>
            </w:r>
          </w:p>
        </w:tc>
        <w:tc>
          <w:tcPr>
            <w:tcW w:w="329" w:type="pct"/>
            <w:tcBorders>
              <w:top w:val="single" w:sz="4" w:space="0" w:color="auto"/>
              <w:left w:val="single" w:sz="4" w:space="0" w:color="auto"/>
              <w:bottom w:val="single" w:sz="4" w:space="0" w:color="auto"/>
              <w:right w:val="single" w:sz="4" w:space="0" w:color="auto"/>
            </w:tcBorders>
            <w:vAlign w:val="center"/>
          </w:tcPr>
          <w:p w14:paraId="66D6786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391" w:type="pct"/>
            <w:tcBorders>
              <w:top w:val="single" w:sz="4" w:space="0" w:color="auto"/>
              <w:left w:val="single" w:sz="4" w:space="0" w:color="auto"/>
              <w:bottom w:val="single" w:sz="4" w:space="0" w:color="auto"/>
              <w:right w:val="single" w:sz="4" w:space="0" w:color="auto"/>
            </w:tcBorders>
            <w:vAlign w:val="center"/>
          </w:tcPr>
          <w:p w14:paraId="4CD6BCDF" w14:textId="77777777" w:rsidR="008622C0" w:rsidRPr="00D34413" w:rsidRDefault="008622C0" w:rsidP="008622C0">
            <w:pPr>
              <w:adjustRightInd w:val="0"/>
              <w:snapToGrid w:val="0"/>
              <w:jc w:val="center"/>
              <w:rPr>
                <w:rFonts w:ascii="Times New Roman" w:eastAsia="宋体" w:hAnsi="Times New Roman" w:cs="Times New Roman"/>
                <w:b/>
                <w:color w:val="000000" w:themeColor="text1"/>
                <w:kern w:val="0"/>
                <w:sz w:val="13"/>
                <w:szCs w:val="13"/>
              </w:rPr>
            </w:pPr>
            <w:r w:rsidRPr="00D34413">
              <w:rPr>
                <w:rFonts w:ascii="Times New Roman" w:eastAsia="宋体" w:hAnsi="Times New Roman" w:cs="Times New Roman"/>
                <w:b/>
                <w:color w:val="000000" w:themeColor="text1"/>
                <w:kern w:val="0"/>
                <w:sz w:val="13"/>
                <w:szCs w:val="13"/>
              </w:rPr>
              <w:t>432/</w:t>
            </w:r>
            <w:r w:rsidRPr="00D34413">
              <w:rPr>
                <w:rFonts w:ascii="Times New Roman" w:eastAsia="宋体" w:hAnsi="Times New Roman" w:cs="Times New Roman" w:hint="eastAsia"/>
                <w:b/>
                <w:color w:val="000000" w:themeColor="text1"/>
                <w:kern w:val="0"/>
                <w:sz w:val="13"/>
                <w:szCs w:val="13"/>
              </w:rPr>
              <w:t>2</w:t>
            </w:r>
            <w:r w:rsidRPr="00D34413">
              <w:rPr>
                <w:rFonts w:ascii="Times New Roman" w:eastAsia="宋体" w:hAnsi="Times New Roman" w:cs="Times New Roman"/>
                <w:b/>
                <w:color w:val="000000" w:themeColor="text1"/>
                <w:kern w:val="0"/>
                <w:sz w:val="13"/>
                <w:szCs w:val="13"/>
              </w:rPr>
              <w:t>7</w:t>
            </w:r>
          </w:p>
        </w:tc>
        <w:tc>
          <w:tcPr>
            <w:tcW w:w="328" w:type="pct"/>
            <w:tcBorders>
              <w:top w:val="single" w:sz="4" w:space="0" w:color="auto"/>
              <w:left w:val="single" w:sz="4" w:space="0" w:color="auto"/>
              <w:bottom w:val="single" w:sz="4" w:space="0" w:color="auto"/>
              <w:right w:val="single" w:sz="4" w:space="0" w:color="auto"/>
            </w:tcBorders>
            <w:vAlign w:val="center"/>
          </w:tcPr>
          <w:p w14:paraId="6518979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7B7C813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276743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554922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878DDD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FE2F62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10A958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E1747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E2FB19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02E401AF" w14:textId="77777777" w:rsidTr="00D55BA2">
        <w:trPr>
          <w:cantSplit/>
          <w:trHeight w:val="501"/>
        </w:trPr>
        <w:tc>
          <w:tcPr>
            <w:tcW w:w="333" w:type="pct"/>
            <w:vMerge/>
            <w:vAlign w:val="center"/>
          </w:tcPr>
          <w:p w14:paraId="0ADA39C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0E6640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LX</w:t>
            </w:r>
            <w:r w:rsidRPr="00D34413">
              <w:rPr>
                <w:rFonts w:ascii="Times New Roman" w:eastAsia="宋体" w:hAnsi="Times New Roman" w:cs="Times New Roman"/>
                <w:color w:val="000000" w:themeColor="text1"/>
                <w:kern w:val="0"/>
                <w:sz w:val="13"/>
                <w:szCs w:val="13"/>
              </w:rPr>
              <w:t>50</w:t>
            </w:r>
            <w:r w:rsidRPr="00D34413">
              <w:rPr>
                <w:rFonts w:ascii="Times New Roman" w:eastAsia="宋体" w:hAnsi="Times New Roman" w:cs="Times New Roman"/>
                <w:color w:val="000000" w:themeColor="text1"/>
                <w:sz w:val="13"/>
                <w:szCs w:val="13"/>
              </w:rPr>
              <w:t>03Z</w:t>
            </w:r>
            <w:r w:rsidRPr="00D34413">
              <w:rPr>
                <w:rFonts w:ascii="Times New Roman" w:eastAsia="宋体" w:hAnsi="Times New Roman" w:cs="Times New Roman"/>
                <w:color w:val="000000" w:themeColor="text1"/>
                <w:kern w:val="0"/>
                <w:sz w:val="13"/>
                <w:szCs w:val="13"/>
              </w:rPr>
              <w:t>W</w:t>
            </w:r>
          </w:p>
        </w:tc>
        <w:tc>
          <w:tcPr>
            <w:tcW w:w="1211" w:type="pct"/>
            <w:tcBorders>
              <w:top w:val="single" w:sz="4" w:space="0" w:color="auto"/>
              <w:left w:val="single" w:sz="4" w:space="0" w:color="auto"/>
              <w:bottom w:val="single" w:sz="4" w:space="0" w:color="auto"/>
              <w:right w:val="single" w:sz="4" w:space="0" w:color="auto"/>
            </w:tcBorders>
            <w:vAlign w:val="center"/>
          </w:tcPr>
          <w:p w14:paraId="51981BE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高等数学（</w:t>
            </w:r>
            <w:r w:rsidRPr="00D34413">
              <w:rPr>
                <w:rFonts w:ascii="Times New Roman" w:eastAsia="宋体" w:hAnsi="Times New Roman" w:cs="Times New Roman"/>
                <w:color w:val="000000" w:themeColor="text1"/>
                <w:sz w:val="13"/>
                <w:szCs w:val="13"/>
              </w:rPr>
              <w:t>B</w:t>
            </w:r>
            <w:r w:rsidRPr="00D34413">
              <w:rPr>
                <w:rFonts w:ascii="Times New Roman" w:eastAsia="宋体" w:hAnsi="Times New Roman" w:cs="Times New Roman"/>
                <w:color w:val="000000" w:themeColor="text1"/>
                <w:spacing w:val="-10"/>
                <w:sz w:val="13"/>
                <w:szCs w:val="13"/>
              </w:rPr>
              <w:t>I</w:t>
            </w:r>
            <w:r w:rsidRPr="00D34413">
              <w:rPr>
                <w:rFonts w:ascii="Times New Roman" w:eastAsia="宋体" w:hAnsi="Times New Roman" w:cs="Times New Roman"/>
                <w:color w:val="000000" w:themeColor="text1"/>
                <w:sz w:val="13"/>
                <w:szCs w:val="13"/>
              </w:rPr>
              <w:t>）</w:t>
            </w:r>
          </w:p>
          <w:p w14:paraId="5372A7E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pacing w:val="-10"/>
                <w:sz w:val="13"/>
                <w:szCs w:val="13"/>
              </w:rPr>
              <w:t>Advanced Mathematics (B I)</w:t>
            </w:r>
          </w:p>
        </w:tc>
        <w:tc>
          <w:tcPr>
            <w:tcW w:w="329" w:type="pct"/>
            <w:tcBorders>
              <w:top w:val="single" w:sz="4" w:space="0" w:color="auto"/>
              <w:left w:val="single" w:sz="4" w:space="0" w:color="auto"/>
              <w:bottom w:val="single" w:sz="4" w:space="0" w:color="auto"/>
              <w:right w:val="single" w:sz="4" w:space="0" w:color="auto"/>
            </w:tcBorders>
            <w:vAlign w:val="center"/>
          </w:tcPr>
          <w:p w14:paraId="70A0645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54356CF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80/5</w:t>
            </w:r>
          </w:p>
        </w:tc>
        <w:tc>
          <w:tcPr>
            <w:tcW w:w="328" w:type="pct"/>
            <w:tcBorders>
              <w:top w:val="single" w:sz="4" w:space="0" w:color="auto"/>
              <w:left w:val="single" w:sz="4" w:space="0" w:color="auto"/>
              <w:bottom w:val="single" w:sz="4" w:space="0" w:color="auto"/>
              <w:right w:val="single" w:sz="4" w:space="0" w:color="auto"/>
            </w:tcBorders>
            <w:vAlign w:val="center"/>
          </w:tcPr>
          <w:p w14:paraId="20A2FF9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28347AA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80</w:t>
            </w:r>
          </w:p>
        </w:tc>
        <w:tc>
          <w:tcPr>
            <w:tcW w:w="243" w:type="pct"/>
            <w:tcBorders>
              <w:top w:val="single" w:sz="4" w:space="0" w:color="auto"/>
              <w:left w:val="single" w:sz="4" w:space="0" w:color="auto"/>
              <w:bottom w:val="single" w:sz="4" w:space="0" w:color="auto"/>
              <w:right w:val="single" w:sz="4" w:space="0" w:color="auto"/>
            </w:tcBorders>
            <w:vAlign w:val="center"/>
          </w:tcPr>
          <w:p w14:paraId="005346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15D199F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50BABB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BC7424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647B0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75A96C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9587DE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7FC4085E" w14:textId="77777777" w:rsidTr="00D55BA2">
        <w:trPr>
          <w:cantSplit/>
          <w:trHeight w:val="606"/>
        </w:trPr>
        <w:tc>
          <w:tcPr>
            <w:tcW w:w="333" w:type="pct"/>
            <w:vMerge/>
            <w:vAlign w:val="center"/>
          </w:tcPr>
          <w:p w14:paraId="0021517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93F399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LX</w:t>
            </w:r>
            <w:r w:rsidRPr="00D34413">
              <w:rPr>
                <w:rFonts w:ascii="Times New Roman" w:eastAsia="宋体" w:hAnsi="Times New Roman" w:cs="Times New Roman"/>
                <w:color w:val="000000" w:themeColor="text1"/>
                <w:kern w:val="0"/>
                <w:sz w:val="13"/>
                <w:szCs w:val="13"/>
              </w:rPr>
              <w:t>50</w:t>
            </w:r>
            <w:r w:rsidRPr="00D34413">
              <w:rPr>
                <w:rFonts w:ascii="Times New Roman" w:eastAsia="宋体" w:hAnsi="Times New Roman" w:cs="Times New Roman"/>
                <w:color w:val="000000" w:themeColor="text1"/>
                <w:sz w:val="13"/>
                <w:szCs w:val="13"/>
              </w:rPr>
              <w:t>05ZB</w:t>
            </w:r>
          </w:p>
        </w:tc>
        <w:tc>
          <w:tcPr>
            <w:tcW w:w="1211" w:type="pct"/>
            <w:tcBorders>
              <w:top w:val="single" w:sz="4" w:space="0" w:color="auto"/>
              <w:left w:val="single" w:sz="4" w:space="0" w:color="auto"/>
              <w:bottom w:val="single" w:sz="4" w:space="0" w:color="auto"/>
              <w:right w:val="single" w:sz="4" w:space="0" w:color="auto"/>
            </w:tcBorders>
            <w:vAlign w:val="center"/>
          </w:tcPr>
          <w:p w14:paraId="2991544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高等数学（</w:t>
            </w:r>
            <w:proofErr w:type="spellStart"/>
            <w:r w:rsidRPr="00D34413">
              <w:rPr>
                <w:rFonts w:ascii="Times New Roman" w:eastAsia="宋体" w:hAnsi="Times New Roman" w:cs="Times New Roman"/>
                <w:color w:val="000000" w:themeColor="text1"/>
                <w:sz w:val="13"/>
                <w:szCs w:val="13"/>
              </w:rPr>
              <w:t>BⅡ</w:t>
            </w:r>
            <w:proofErr w:type="spellEnd"/>
            <w:r w:rsidRPr="00D34413">
              <w:rPr>
                <w:rFonts w:ascii="Times New Roman" w:eastAsia="宋体" w:hAnsi="Times New Roman" w:cs="Times New Roman"/>
                <w:color w:val="000000" w:themeColor="text1"/>
                <w:sz w:val="13"/>
                <w:szCs w:val="13"/>
              </w:rPr>
              <w:t>）</w:t>
            </w:r>
          </w:p>
          <w:p w14:paraId="475A1B9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pacing w:val="-10"/>
                <w:sz w:val="13"/>
                <w:szCs w:val="13"/>
              </w:rPr>
              <w:t>Advanced Mathematics (</w:t>
            </w:r>
            <w:proofErr w:type="spellStart"/>
            <w:r w:rsidRPr="00D34413">
              <w:rPr>
                <w:rFonts w:ascii="Times New Roman" w:eastAsia="宋体" w:hAnsi="Times New Roman" w:cs="Times New Roman"/>
                <w:color w:val="000000" w:themeColor="text1"/>
                <w:sz w:val="13"/>
                <w:szCs w:val="13"/>
              </w:rPr>
              <w:t>B</w:t>
            </w:r>
            <w:r w:rsidRPr="00D34413">
              <w:rPr>
                <w:rFonts w:ascii="Times New Roman" w:eastAsia="宋体" w:hAnsi="Times New Roman" w:cs="Times New Roman"/>
                <w:color w:val="000000" w:themeColor="text1"/>
                <w:spacing w:val="-10"/>
                <w:sz w:val="13"/>
                <w:szCs w:val="13"/>
              </w:rPr>
              <w:t>Ⅱ</w:t>
            </w:r>
            <w:proofErr w:type="spellEnd"/>
            <w:r w:rsidRPr="00D34413">
              <w:rPr>
                <w:rFonts w:ascii="Times New Roman" w:eastAsia="宋体" w:hAnsi="Times New Roman" w:cs="Times New Roman"/>
                <w:color w:val="000000" w:themeColor="text1"/>
                <w:spacing w:val="-10"/>
                <w:sz w:val="13"/>
                <w:szCs w:val="13"/>
              </w:rPr>
              <w:t>)</w:t>
            </w:r>
          </w:p>
        </w:tc>
        <w:tc>
          <w:tcPr>
            <w:tcW w:w="329" w:type="pct"/>
            <w:tcBorders>
              <w:top w:val="single" w:sz="4" w:space="0" w:color="auto"/>
              <w:left w:val="single" w:sz="4" w:space="0" w:color="auto"/>
              <w:bottom w:val="single" w:sz="4" w:space="0" w:color="auto"/>
              <w:right w:val="single" w:sz="4" w:space="0" w:color="auto"/>
            </w:tcBorders>
            <w:vAlign w:val="center"/>
          </w:tcPr>
          <w:p w14:paraId="66E1C28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7DF192B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3797054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37B2134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59AD4F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30" w:type="pct"/>
            <w:tcBorders>
              <w:top w:val="single" w:sz="4" w:space="0" w:color="auto"/>
              <w:left w:val="single" w:sz="4" w:space="0" w:color="auto"/>
              <w:bottom w:val="single" w:sz="4" w:space="0" w:color="auto"/>
              <w:right w:val="single" w:sz="4" w:space="0" w:color="auto"/>
            </w:tcBorders>
            <w:vAlign w:val="center"/>
          </w:tcPr>
          <w:p w14:paraId="5FE84AA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D8534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A2F62B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6EABB2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61ABB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A9C0DA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578D920C" w14:textId="77777777" w:rsidTr="00D55BA2">
        <w:trPr>
          <w:cantSplit/>
          <w:trHeight w:val="451"/>
        </w:trPr>
        <w:tc>
          <w:tcPr>
            <w:tcW w:w="333" w:type="pct"/>
            <w:vMerge/>
            <w:vAlign w:val="center"/>
          </w:tcPr>
          <w:p w14:paraId="1E81FC6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BBCD7CD" w14:textId="77777777" w:rsidR="008622C0" w:rsidRPr="00D34413" w:rsidRDefault="008622C0" w:rsidP="008622C0">
            <w:pPr>
              <w:adjustRightInd w:val="0"/>
              <w:snapToGrid w:val="0"/>
              <w:jc w:val="center"/>
              <w:textAlignment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kern w:val="0"/>
                <w:sz w:val="13"/>
                <w:szCs w:val="13"/>
              </w:rPr>
              <w:t>LX5008ZB</w:t>
            </w:r>
          </w:p>
        </w:tc>
        <w:tc>
          <w:tcPr>
            <w:tcW w:w="1211" w:type="pct"/>
            <w:tcBorders>
              <w:top w:val="single" w:sz="4" w:space="0" w:color="auto"/>
              <w:left w:val="single" w:sz="4" w:space="0" w:color="auto"/>
              <w:bottom w:val="single" w:sz="4" w:space="0" w:color="auto"/>
              <w:right w:val="single" w:sz="4" w:space="0" w:color="auto"/>
            </w:tcBorders>
            <w:vAlign w:val="center"/>
          </w:tcPr>
          <w:p w14:paraId="16AFD24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线性代数</w:t>
            </w:r>
          </w:p>
          <w:p w14:paraId="7221C7F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Linear Algebra</w:t>
            </w:r>
          </w:p>
        </w:tc>
        <w:tc>
          <w:tcPr>
            <w:tcW w:w="329" w:type="pct"/>
            <w:tcBorders>
              <w:top w:val="single" w:sz="4" w:space="0" w:color="auto"/>
              <w:left w:val="single" w:sz="4" w:space="0" w:color="auto"/>
              <w:bottom w:val="single" w:sz="4" w:space="0" w:color="auto"/>
              <w:right w:val="single" w:sz="4" w:space="0" w:color="auto"/>
            </w:tcBorders>
            <w:vAlign w:val="center"/>
          </w:tcPr>
          <w:p w14:paraId="15019CC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79E8924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6A407DA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4721D4E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7F0615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5BD39A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5FDDF45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0F44A0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6C9023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867456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CDF8F6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311DB56F" w14:textId="77777777" w:rsidTr="00D55BA2">
        <w:trPr>
          <w:cantSplit/>
          <w:trHeight w:val="451"/>
        </w:trPr>
        <w:tc>
          <w:tcPr>
            <w:tcW w:w="333" w:type="pct"/>
            <w:vMerge/>
            <w:vAlign w:val="center"/>
          </w:tcPr>
          <w:p w14:paraId="6D28CD9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1633381" w14:textId="77777777" w:rsidR="008622C0" w:rsidRPr="00D34413" w:rsidRDefault="008622C0" w:rsidP="008622C0">
            <w:pPr>
              <w:adjustRightInd w:val="0"/>
              <w:snapToGrid w:val="0"/>
              <w:jc w:val="center"/>
              <w:textAlignment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kern w:val="0"/>
                <w:sz w:val="13"/>
                <w:szCs w:val="13"/>
              </w:rPr>
              <w:t>LX5009ZB</w:t>
            </w:r>
          </w:p>
        </w:tc>
        <w:tc>
          <w:tcPr>
            <w:tcW w:w="1211" w:type="pct"/>
            <w:tcBorders>
              <w:top w:val="single" w:sz="4" w:space="0" w:color="auto"/>
              <w:left w:val="single" w:sz="4" w:space="0" w:color="auto"/>
              <w:bottom w:val="single" w:sz="4" w:space="0" w:color="auto"/>
              <w:right w:val="single" w:sz="4" w:space="0" w:color="auto"/>
            </w:tcBorders>
            <w:vAlign w:val="center"/>
          </w:tcPr>
          <w:p w14:paraId="65BBB13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概率论与数理统计</w:t>
            </w:r>
          </w:p>
          <w:p w14:paraId="6C8A13D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Probability Theory and Statistics</w:t>
            </w:r>
          </w:p>
        </w:tc>
        <w:tc>
          <w:tcPr>
            <w:tcW w:w="329" w:type="pct"/>
            <w:tcBorders>
              <w:top w:val="single" w:sz="4" w:space="0" w:color="auto"/>
              <w:left w:val="single" w:sz="4" w:space="0" w:color="auto"/>
              <w:bottom w:val="single" w:sz="4" w:space="0" w:color="auto"/>
              <w:right w:val="single" w:sz="4" w:space="0" w:color="auto"/>
            </w:tcBorders>
            <w:vAlign w:val="center"/>
          </w:tcPr>
          <w:p w14:paraId="082749C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66459C0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177F786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03A182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FBD4DC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C5CF12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49C51A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0BF5C13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E017E3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A5409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14EF084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088C9CA6" w14:textId="77777777" w:rsidTr="00D55BA2">
        <w:trPr>
          <w:cantSplit/>
          <w:trHeight w:val="451"/>
        </w:trPr>
        <w:tc>
          <w:tcPr>
            <w:tcW w:w="333" w:type="pct"/>
            <w:vMerge/>
            <w:vAlign w:val="center"/>
          </w:tcPr>
          <w:p w14:paraId="5BC61FC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ABE78A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hint="eastAsia"/>
                <w:color w:val="000000" w:themeColor="text1"/>
                <w:kern w:val="0"/>
                <w:sz w:val="13"/>
                <w:szCs w:val="13"/>
              </w:rPr>
              <w:t>JD6001ZB</w:t>
            </w:r>
          </w:p>
        </w:tc>
        <w:tc>
          <w:tcPr>
            <w:tcW w:w="1211" w:type="pct"/>
            <w:tcBorders>
              <w:top w:val="single" w:sz="4" w:space="0" w:color="auto"/>
              <w:left w:val="single" w:sz="4" w:space="0" w:color="auto"/>
              <w:bottom w:val="single" w:sz="4" w:space="0" w:color="auto"/>
              <w:right w:val="single" w:sz="4" w:space="0" w:color="auto"/>
            </w:tcBorders>
            <w:vAlign w:val="center"/>
          </w:tcPr>
          <w:p w14:paraId="58266FB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工程制图</w:t>
            </w:r>
          </w:p>
          <w:p w14:paraId="55986DE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Engineering Drawing</w:t>
            </w:r>
          </w:p>
        </w:tc>
        <w:tc>
          <w:tcPr>
            <w:tcW w:w="329" w:type="pct"/>
            <w:tcBorders>
              <w:top w:val="single" w:sz="4" w:space="0" w:color="auto"/>
              <w:left w:val="single" w:sz="4" w:space="0" w:color="auto"/>
              <w:bottom w:val="single" w:sz="4" w:space="0" w:color="auto"/>
              <w:right w:val="single" w:sz="4" w:space="0" w:color="auto"/>
            </w:tcBorders>
            <w:vAlign w:val="center"/>
          </w:tcPr>
          <w:p w14:paraId="53BE5B57" w14:textId="77777777" w:rsidR="008622C0" w:rsidRPr="00D34413" w:rsidRDefault="008622C0" w:rsidP="008622C0">
            <w:pPr>
              <w:adjustRightInd w:val="0"/>
              <w:snapToGrid w:val="0"/>
              <w:jc w:val="center"/>
              <w:rPr>
                <w:rFonts w:ascii="宋体" w:eastAsia="宋体" w:hAnsi="宋体" w:cs="Times New Roman" w:hint="eastAsia"/>
                <w:color w:val="000000" w:themeColor="text1"/>
                <w:kern w:val="0"/>
                <w:sz w:val="13"/>
                <w:szCs w:val="13"/>
              </w:rPr>
            </w:pPr>
            <w:r w:rsidRPr="00D34413">
              <w:rPr>
                <w:rFonts w:ascii="宋体" w:eastAsia="宋体" w:hAnsi="宋体" w:cs="Times New Roman" w:hint="eastAsia"/>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48C2F99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hint="eastAsia"/>
                <w:color w:val="000000" w:themeColor="text1"/>
                <w:kern w:val="0"/>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7AECE4CC" w14:textId="77777777" w:rsidR="008622C0" w:rsidRPr="00D34413" w:rsidRDefault="008622C0" w:rsidP="008622C0">
            <w:pPr>
              <w:adjustRightInd w:val="0"/>
              <w:snapToGrid w:val="0"/>
              <w:jc w:val="center"/>
              <w:rPr>
                <w:rFonts w:ascii="宋体" w:eastAsia="宋体" w:hAnsi="宋体" w:cs="Times New Roman" w:hint="eastAsia"/>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D125DF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4ACCB1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3F807E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3</w:t>
            </w:r>
            <w:r w:rsidRPr="00D34413">
              <w:rPr>
                <w:rFonts w:ascii="Times New Roman" w:eastAsia="宋体" w:hAnsi="Times New Roman" w:cs="Times New Roman"/>
                <w:color w:val="000000" w:themeColor="text1"/>
                <w:sz w:val="13"/>
                <w:szCs w:val="13"/>
              </w:rPr>
              <w:t>2</w:t>
            </w:r>
          </w:p>
        </w:tc>
        <w:tc>
          <w:tcPr>
            <w:tcW w:w="225" w:type="pct"/>
            <w:tcBorders>
              <w:top w:val="single" w:sz="4" w:space="0" w:color="auto"/>
              <w:left w:val="single" w:sz="4" w:space="0" w:color="auto"/>
              <w:bottom w:val="single" w:sz="4" w:space="0" w:color="auto"/>
              <w:right w:val="single" w:sz="4" w:space="0" w:color="auto"/>
            </w:tcBorders>
            <w:vAlign w:val="center"/>
          </w:tcPr>
          <w:p w14:paraId="7D53D49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40FEDD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22324B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9439C3A" w14:textId="77777777" w:rsidR="008622C0" w:rsidRPr="00D34413" w:rsidRDefault="008622C0" w:rsidP="008622C0">
            <w:pPr>
              <w:adjustRightInd w:val="0"/>
              <w:snapToGrid w:val="0"/>
              <w:jc w:val="center"/>
              <w:rPr>
                <w:rFonts w:ascii="宋体" w:eastAsia="宋体" w:hAnsi="宋体" w:cs="Times New Roman" w:hint="eastAsia"/>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11CD359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03434DB9" w14:textId="77777777" w:rsidTr="00D55BA2">
        <w:trPr>
          <w:cantSplit/>
          <w:trHeight w:val="451"/>
        </w:trPr>
        <w:tc>
          <w:tcPr>
            <w:tcW w:w="333" w:type="pct"/>
            <w:vMerge/>
            <w:vAlign w:val="center"/>
          </w:tcPr>
          <w:p w14:paraId="15623CC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4C2B28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JD5013ZB</w:t>
            </w:r>
          </w:p>
        </w:tc>
        <w:tc>
          <w:tcPr>
            <w:tcW w:w="1211" w:type="pct"/>
            <w:tcBorders>
              <w:top w:val="single" w:sz="4" w:space="0" w:color="auto"/>
              <w:left w:val="single" w:sz="4" w:space="0" w:color="auto"/>
              <w:bottom w:val="single" w:sz="4" w:space="0" w:color="auto"/>
              <w:right w:val="single" w:sz="4" w:space="0" w:color="auto"/>
            </w:tcBorders>
            <w:vAlign w:val="center"/>
          </w:tcPr>
          <w:p w14:paraId="6C46BD4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电工电子技术</w:t>
            </w:r>
            <w:r w:rsidRPr="00D34413">
              <w:rPr>
                <w:rFonts w:ascii="Times New Roman" w:eastAsia="宋体" w:hAnsi="Times New Roman" w:cs="Times New Roman"/>
                <w:color w:val="000000" w:themeColor="text1"/>
                <w:sz w:val="13"/>
                <w:szCs w:val="13"/>
              </w:rPr>
              <w:t>(B)</w:t>
            </w:r>
          </w:p>
          <w:p w14:paraId="70D8327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Electrical and Electronic Technology(B)</w:t>
            </w:r>
          </w:p>
        </w:tc>
        <w:tc>
          <w:tcPr>
            <w:tcW w:w="329" w:type="pct"/>
            <w:tcBorders>
              <w:top w:val="single" w:sz="4" w:space="0" w:color="auto"/>
              <w:left w:val="single" w:sz="4" w:space="0" w:color="auto"/>
              <w:bottom w:val="single" w:sz="4" w:space="0" w:color="auto"/>
              <w:right w:val="single" w:sz="4" w:space="0" w:color="auto"/>
            </w:tcBorders>
            <w:vAlign w:val="center"/>
          </w:tcPr>
          <w:p w14:paraId="3115122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1066B6B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4F7D569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66EAD5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EFD23C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05220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29BF13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260017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824279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E108A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B9F246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53578483" w14:textId="77777777" w:rsidTr="00D55BA2">
        <w:trPr>
          <w:cantSplit/>
          <w:trHeight w:val="451"/>
        </w:trPr>
        <w:tc>
          <w:tcPr>
            <w:tcW w:w="333" w:type="pct"/>
            <w:vMerge/>
            <w:vAlign w:val="center"/>
          </w:tcPr>
          <w:p w14:paraId="4809535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8CE7BE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kern w:val="0"/>
                <w:sz w:val="13"/>
                <w:szCs w:val="13"/>
              </w:rPr>
              <w:t>XG1004ZB</w:t>
            </w:r>
          </w:p>
        </w:tc>
        <w:tc>
          <w:tcPr>
            <w:tcW w:w="1211" w:type="pct"/>
            <w:tcBorders>
              <w:top w:val="single" w:sz="4" w:space="0" w:color="auto"/>
              <w:left w:val="single" w:sz="4" w:space="0" w:color="auto"/>
              <w:bottom w:val="single" w:sz="4" w:space="0" w:color="auto"/>
              <w:right w:val="single" w:sz="4" w:space="0" w:color="auto"/>
            </w:tcBorders>
            <w:vAlign w:val="center"/>
          </w:tcPr>
          <w:p w14:paraId="1475561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高级语言程序设计</w:t>
            </w:r>
            <w:r w:rsidRPr="00D34413">
              <w:rPr>
                <w:rFonts w:ascii="Times New Roman" w:eastAsia="宋体" w:hAnsi="Times New Roman" w:cs="Times New Roman"/>
                <w:color w:val="000000" w:themeColor="text1"/>
                <w:sz w:val="13"/>
                <w:szCs w:val="13"/>
              </w:rPr>
              <w:t>(C)</w:t>
            </w:r>
          </w:p>
          <w:p w14:paraId="7473A6A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pacing w:val="-10"/>
                <w:sz w:val="13"/>
                <w:szCs w:val="13"/>
              </w:rPr>
              <w:t xml:space="preserve">Designing </w:t>
            </w:r>
            <w:proofErr w:type="gramStart"/>
            <w:r w:rsidRPr="00D34413">
              <w:rPr>
                <w:rFonts w:ascii="Times New Roman" w:eastAsia="宋体" w:hAnsi="Times New Roman" w:cs="Times New Roman"/>
                <w:color w:val="000000" w:themeColor="text1"/>
                <w:spacing w:val="-10"/>
                <w:sz w:val="13"/>
                <w:szCs w:val="13"/>
              </w:rPr>
              <w:t>of  Programming</w:t>
            </w:r>
            <w:proofErr w:type="gramEnd"/>
            <w:r w:rsidRPr="00D34413">
              <w:rPr>
                <w:rFonts w:ascii="Times New Roman" w:eastAsia="宋体" w:hAnsi="Times New Roman" w:cs="Times New Roman"/>
                <w:color w:val="000000" w:themeColor="text1"/>
                <w:spacing w:val="-10"/>
                <w:sz w:val="13"/>
                <w:szCs w:val="13"/>
              </w:rPr>
              <w:t xml:space="preserve"> Language </w:t>
            </w:r>
            <w:r w:rsidRPr="00D34413">
              <w:rPr>
                <w:rFonts w:ascii="Times New Roman" w:eastAsia="宋体" w:hAnsi="Times New Roman" w:cs="Times New Roman"/>
                <w:color w:val="000000" w:themeColor="text1"/>
                <w:sz w:val="13"/>
                <w:szCs w:val="13"/>
              </w:rPr>
              <w:t>(C)</w:t>
            </w:r>
          </w:p>
        </w:tc>
        <w:tc>
          <w:tcPr>
            <w:tcW w:w="329" w:type="pct"/>
            <w:tcBorders>
              <w:top w:val="single" w:sz="4" w:space="0" w:color="auto"/>
              <w:left w:val="single" w:sz="4" w:space="0" w:color="auto"/>
              <w:bottom w:val="single" w:sz="4" w:space="0" w:color="auto"/>
              <w:right w:val="single" w:sz="4" w:space="0" w:color="auto"/>
            </w:tcBorders>
            <w:vAlign w:val="center"/>
          </w:tcPr>
          <w:p w14:paraId="13CC9A9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2B53C24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475066A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24</w:t>
            </w:r>
          </w:p>
        </w:tc>
        <w:tc>
          <w:tcPr>
            <w:tcW w:w="221" w:type="pct"/>
            <w:tcBorders>
              <w:top w:val="single" w:sz="4" w:space="0" w:color="auto"/>
              <w:left w:val="single" w:sz="4" w:space="0" w:color="auto"/>
              <w:bottom w:val="single" w:sz="4" w:space="0" w:color="auto"/>
              <w:right w:val="single" w:sz="4" w:space="0" w:color="auto"/>
            </w:tcBorders>
            <w:vAlign w:val="center"/>
          </w:tcPr>
          <w:p w14:paraId="727EADC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00DD32A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30" w:type="pct"/>
            <w:tcBorders>
              <w:top w:val="single" w:sz="4" w:space="0" w:color="auto"/>
              <w:left w:val="single" w:sz="4" w:space="0" w:color="auto"/>
              <w:bottom w:val="single" w:sz="4" w:space="0" w:color="auto"/>
              <w:right w:val="single" w:sz="4" w:space="0" w:color="auto"/>
            </w:tcBorders>
            <w:vAlign w:val="center"/>
          </w:tcPr>
          <w:p w14:paraId="40EC699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89A84B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AE1554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190D8C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CDA65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3177933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2E429F83" w14:textId="77777777" w:rsidTr="00D55BA2">
        <w:trPr>
          <w:cantSplit/>
          <w:trHeight w:val="451"/>
        </w:trPr>
        <w:tc>
          <w:tcPr>
            <w:tcW w:w="333" w:type="pct"/>
            <w:vMerge/>
            <w:vAlign w:val="center"/>
          </w:tcPr>
          <w:p w14:paraId="5F8386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3BD9972" w14:textId="77777777" w:rsidR="008622C0" w:rsidRPr="00D34413" w:rsidRDefault="008622C0" w:rsidP="008622C0">
            <w:pPr>
              <w:adjustRightInd w:val="0"/>
              <w:snapToGrid w:val="0"/>
              <w:jc w:val="center"/>
              <w:textAlignment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LX6005ZB</w:t>
            </w:r>
          </w:p>
        </w:tc>
        <w:tc>
          <w:tcPr>
            <w:tcW w:w="1211" w:type="pct"/>
            <w:tcBorders>
              <w:top w:val="single" w:sz="4" w:space="0" w:color="auto"/>
              <w:left w:val="single" w:sz="4" w:space="0" w:color="auto"/>
              <w:bottom w:val="single" w:sz="4" w:space="0" w:color="auto"/>
              <w:right w:val="single" w:sz="4" w:space="0" w:color="auto"/>
            </w:tcBorders>
            <w:vAlign w:val="center"/>
          </w:tcPr>
          <w:p w14:paraId="2BB4951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大学物理</w:t>
            </w:r>
            <w:r w:rsidRPr="00D34413">
              <w:rPr>
                <w:rFonts w:ascii="Times New Roman" w:eastAsia="宋体" w:hAnsi="Times New Roman" w:cs="Times New Roman"/>
                <w:color w:val="000000" w:themeColor="text1"/>
                <w:sz w:val="13"/>
                <w:szCs w:val="13"/>
              </w:rPr>
              <w:t>(</w:t>
            </w:r>
            <w:proofErr w:type="spellStart"/>
            <w:r w:rsidRPr="00D34413">
              <w:rPr>
                <w:rFonts w:ascii="Times New Roman" w:eastAsia="宋体" w:hAnsi="Times New Roman" w:cs="Times New Roman"/>
                <w:color w:val="000000" w:themeColor="text1"/>
                <w:sz w:val="13"/>
                <w:szCs w:val="13"/>
              </w:rPr>
              <w:t>CⅠ</w:t>
            </w:r>
            <w:proofErr w:type="spellEnd"/>
            <w:r w:rsidRPr="00D34413">
              <w:rPr>
                <w:rFonts w:ascii="Times New Roman" w:eastAsia="宋体" w:hAnsi="Times New Roman" w:cs="Times New Roman"/>
                <w:color w:val="000000" w:themeColor="text1"/>
                <w:sz w:val="13"/>
                <w:szCs w:val="13"/>
              </w:rPr>
              <w:t>)</w:t>
            </w:r>
          </w:p>
          <w:p w14:paraId="49C94630" w14:textId="77777777" w:rsidR="008622C0" w:rsidRPr="00D34413" w:rsidRDefault="008622C0" w:rsidP="008622C0">
            <w:pPr>
              <w:adjustRightInd w:val="0"/>
              <w:snapToGrid w:val="0"/>
              <w:jc w:val="center"/>
              <w:rPr>
                <w:rFonts w:ascii="Times New Roman" w:eastAsia="宋体" w:hAnsi="Times New Roman" w:cs="Times New Roman"/>
                <w:color w:val="000000" w:themeColor="text1"/>
                <w:spacing w:val="-10"/>
                <w:sz w:val="13"/>
                <w:szCs w:val="13"/>
              </w:rPr>
            </w:pPr>
            <w:r w:rsidRPr="00D34413">
              <w:rPr>
                <w:rFonts w:ascii="Times New Roman" w:eastAsia="宋体" w:hAnsi="Times New Roman" w:cs="Times New Roman"/>
                <w:color w:val="000000" w:themeColor="text1"/>
                <w:spacing w:val="-10"/>
                <w:sz w:val="13"/>
                <w:szCs w:val="13"/>
              </w:rPr>
              <w:t xml:space="preserve">College Physics </w:t>
            </w:r>
            <w:r w:rsidRPr="00D34413">
              <w:rPr>
                <w:rFonts w:ascii="Times New Roman" w:eastAsia="宋体" w:hAnsi="Times New Roman" w:cs="Times New Roman"/>
                <w:color w:val="000000" w:themeColor="text1"/>
                <w:sz w:val="13"/>
                <w:szCs w:val="13"/>
              </w:rPr>
              <w:t>(</w:t>
            </w:r>
            <w:proofErr w:type="spellStart"/>
            <w:r w:rsidRPr="00D34413">
              <w:rPr>
                <w:rFonts w:ascii="Times New Roman" w:eastAsia="宋体" w:hAnsi="Times New Roman" w:cs="Times New Roman"/>
                <w:color w:val="000000" w:themeColor="text1"/>
                <w:sz w:val="13"/>
                <w:szCs w:val="13"/>
              </w:rPr>
              <w:t>CⅠ</w:t>
            </w:r>
            <w:proofErr w:type="spellEnd"/>
            <w:r w:rsidRPr="00D34413">
              <w:rPr>
                <w:rFonts w:ascii="Times New Roman" w:eastAsia="宋体" w:hAnsi="Times New Roman" w:cs="Times New Roman"/>
                <w:color w:val="000000" w:themeColor="text1"/>
                <w:sz w:val="13"/>
                <w:szCs w:val="13"/>
              </w:rPr>
              <w:t>)</w:t>
            </w:r>
          </w:p>
        </w:tc>
        <w:tc>
          <w:tcPr>
            <w:tcW w:w="329" w:type="pct"/>
            <w:tcBorders>
              <w:top w:val="single" w:sz="4" w:space="0" w:color="auto"/>
              <w:left w:val="single" w:sz="4" w:space="0" w:color="auto"/>
              <w:bottom w:val="single" w:sz="4" w:space="0" w:color="auto"/>
              <w:right w:val="single" w:sz="4" w:space="0" w:color="auto"/>
            </w:tcBorders>
            <w:vAlign w:val="center"/>
          </w:tcPr>
          <w:p w14:paraId="4996724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2BAC167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03E7B8C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BA8EF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AEAA55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30" w:type="pct"/>
            <w:tcBorders>
              <w:top w:val="single" w:sz="4" w:space="0" w:color="auto"/>
              <w:left w:val="single" w:sz="4" w:space="0" w:color="auto"/>
              <w:bottom w:val="single" w:sz="4" w:space="0" w:color="auto"/>
              <w:right w:val="single" w:sz="4" w:space="0" w:color="auto"/>
            </w:tcBorders>
            <w:vAlign w:val="center"/>
          </w:tcPr>
          <w:p w14:paraId="26D611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D6D818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D100B2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B89175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551FA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50FE7F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6372306E" w14:textId="77777777" w:rsidTr="00D55BA2">
        <w:trPr>
          <w:cantSplit/>
          <w:trHeight w:val="451"/>
        </w:trPr>
        <w:tc>
          <w:tcPr>
            <w:tcW w:w="333" w:type="pct"/>
            <w:vMerge/>
            <w:vAlign w:val="center"/>
          </w:tcPr>
          <w:p w14:paraId="4CEE219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668B256C" w14:textId="77777777" w:rsidR="008622C0" w:rsidRPr="00D34413" w:rsidRDefault="008622C0" w:rsidP="008622C0">
            <w:pPr>
              <w:adjustRightInd w:val="0"/>
              <w:snapToGrid w:val="0"/>
              <w:jc w:val="center"/>
              <w:textAlignment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LX6006ZB</w:t>
            </w:r>
          </w:p>
        </w:tc>
        <w:tc>
          <w:tcPr>
            <w:tcW w:w="1211" w:type="pct"/>
            <w:tcBorders>
              <w:top w:val="single" w:sz="4" w:space="0" w:color="auto"/>
              <w:left w:val="single" w:sz="4" w:space="0" w:color="auto"/>
              <w:bottom w:val="single" w:sz="4" w:space="0" w:color="auto"/>
              <w:right w:val="single" w:sz="4" w:space="0" w:color="auto"/>
            </w:tcBorders>
            <w:vAlign w:val="center"/>
          </w:tcPr>
          <w:p w14:paraId="0327875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大学物理</w:t>
            </w:r>
            <w:r w:rsidRPr="00D34413">
              <w:rPr>
                <w:rFonts w:ascii="Times New Roman" w:eastAsia="宋体" w:hAnsi="Times New Roman" w:cs="Times New Roman"/>
                <w:color w:val="000000" w:themeColor="text1"/>
                <w:sz w:val="13"/>
                <w:szCs w:val="13"/>
              </w:rPr>
              <w:t>(</w:t>
            </w:r>
            <w:proofErr w:type="spellStart"/>
            <w:r w:rsidRPr="00D34413">
              <w:rPr>
                <w:rFonts w:ascii="Times New Roman" w:eastAsia="宋体" w:hAnsi="Times New Roman" w:cs="Times New Roman"/>
                <w:color w:val="000000" w:themeColor="text1"/>
                <w:sz w:val="13"/>
                <w:szCs w:val="13"/>
              </w:rPr>
              <w:t>CⅡ</w:t>
            </w:r>
            <w:proofErr w:type="spellEnd"/>
            <w:r w:rsidRPr="00D34413">
              <w:rPr>
                <w:rFonts w:ascii="Times New Roman" w:eastAsia="宋体" w:hAnsi="Times New Roman" w:cs="Times New Roman"/>
                <w:color w:val="000000" w:themeColor="text1"/>
                <w:sz w:val="13"/>
                <w:szCs w:val="13"/>
              </w:rPr>
              <w:t>)</w:t>
            </w:r>
          </w:p>
          <w:p w14:paraId="1E7FC5B0" w14:textId="77777777" w:rsidR="008622C0" w:rsidRPr="00D34413" w:rsidRDefault="008622C0" w:rsidP="008622C0">
            <w:pPr>
              <w:adjustRightInd w:val="0"/>
              <w:snapToGrid w:val="0"/>
              <w:jc w:val="center"/>
              <w:rPr>
                <w:rFonts w:ascii="Times New Roman" w:eastAsia="宋体" w:hAnsi="Times New Roman" w:cs="Times New Roman"/>
                <w:color w:val="000000" w:themeColor="text1"/>
                <w:spacing w:val="-10"/>
                <w:sz w:val="13"/>
                <w:szCs w:val="13"/>
              </w:rPr>
            </w:pPr>
            <w:r w:rsidRPr="00D34413">
              <w:rPr>
                <w:rFonts w:ascii="Times New Roman" w:eastAsia="宋体" w:hAnsi="Times New Roman" w:cs="Times New Roman"/>
                <w:color w:val="000000" w:themeColor="text1"/>
                <w:spacing w:val="-10"/>
                <w:sz w:val="13"/>
                <w:szCs w:val="13"/>
              </w:rPr>
              <w:t xml:space="preserve">College Physics </w:t>
            </w:r>
            <w:r w:rsidRPr="00D34413">
              <w:rPr>
                <w:rFonts w:ascii="Times New Roman" w:eastAsia="宋体" w:hAnsi="Times New Roman" w:cs="Times New Roman"/>
                <w:color w:val="000000" w:themeColor="text1"/>
                <w:sz w:val="13"/>
                <w:szCs w:val="13"/>
              </w:rPr>
              <w:t>(</w:t>
            </w:r>
            <w:proofErr w:type="spellStart"/>
            <w:r w:rsidRPr="00D34413">
              <w:rPr>
                <w:rFonts w:ascii="Times New Roman" w:eastAsia="宋体" w:hAnsi="Times New Roman" w:cs="Times New Roman"/>
                <w:color w:val="000000" w:themeColor="text1"/>
                <w:sz w:val="13"/>
                <w:szCs w:val="13"/>
              </w:rPr>
              <w:t>CⅡ</w:t>
            </w:r>
            <w:proofErr w:type="spellEnd"/>
            <w:r w:rsidRPr="00D34413">
              <w:rPr>
                <w:rFonts w:ascii="Times New Roman" w:eastAsia="宋体" w:hAnsi="Times New Roman" w:cs="Times New Roman"/>
                <w:color w:val="000000" w:themeColor="text1"/>
                <w:sz w:val="13"/>
                <w:szCs w:val="13"/>
              </w:rPr>
              <w:t>)</w:t>
            </w:r>
          </w:p>
        </w:tc>
        <w:tc>
          <w:tcPr>
            <w:tcW w:w="329" w:type="pct"/>
            <w:tcBorders>
              <w:top w:val="single" w:sz="4" w:space="0" w:color="auto"/>
              <w:left w:val="single" w:sz="4" w:space="0" w:color="auto"/>
              <w:bottom w:val="single" w:sz="4" w:space="0" w:color="auto"/>
              <w:right w:val="single" w:sz="4" w:space="0" w:color="auto"/>
            </w:tcBorders>
            <w:vAlign w:val="center"/>
          </w:tcPr>
          <w:p w14:paraId="26CFA37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06BE00D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4233FDD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F9D2B7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B996DB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811E3A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2156B0D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5CC07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F494F1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A6CBE3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8C9092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0C6671E4" w14:textId="77777777" w:rsidTr="00D55BA2">
        <w:trPr>
          <w:cantSplit/>
          <w:trHeight w:val="451"/>
        </w:trPr>
        <w:tc>
          <w:tcPr>
            <w:tcW w:w="333" w:type="pct"/>
            <w:vMerge/>
            <w:vAlign w:val="center"/>
          </w:tcPr>
          <w:p w14:paraId="2EB8DC6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4ED3418" w14:textId="77777777" w:rsidR="008622C0" w:rsidRPr="00D34413" w:rsidRDefault="008622C0" w:rsidP="008622C0">
            <w:pPr>
              <w:adjustRightInd w:val="0"/>
              <w:snapToGrid w:val="0"/>
              <w:jc w:val="center"/>
              <w:textAlignment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LX6010ZB</w:t>
            </w:r>
          </w:p>
        </w:tc>
        <w:tc>
          <w:tcPr>
            <w:tcW w:w="1211" w:type="pct"/>
            <w:tcBorders>
              <w:top w:val="single" w:sz="4" w:space="0" w:color="auto"/>
              <w:left w:val="single" w:sz="4" w:space="0" w:color="auto"/>
              <w:bottom w:val="single" w:sz="4" w:space="0" w:color="auto"/>
              <w:right w:val="single" w:sz="4" w:space="0" w:color="auto"/>
            </w:tcBorders>
            <w:vAlign w:val="center"/>
          </w:tcPr>
          <w:p w14:paraId="1AF41E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大学物理实验</w:t>
            </w:r>
            <w:r w:rsidRPr="00D34413">
              <w:rPr>
                <w:rFonts w:ascii="Times New Roman" w:eastAsia="宋体" w:hAnsi="Times New Roman" w:cs="Times New Roman"/>
                <w:color w:val="000000" w:themeColor="text1"/>
                <w:sz w:val="13"/>
                <w:szCs w:val="13"/>
              </w:rPr>
              <w:t>(B)</w:t>
            </w:r>
          </w:p>
          <w:p w14:paraId="224EDDD7" w14:textId="77777777" w:rsidR="008622C0" w:rsidRPr="00D34413" w:rsidRDefault="008622C0" w:rsidP="008622C0">
            <w:pPr>
              <w:adjustRightInd w:val="0"/>
              <w:snapToGrid w:val="0"/>
              <w:jc w:val="center"/>
              <w:rPr>
                <w:rFonts w:ascii="Times New Roman" w:eastAsia="宋体" w:hAnsi="Times New Roman" w:cs="Times New Roman"/>
                <w:color w:val="000000" w:themeColor="text1"/>
                <w:spacing w:val="-10"/>
                <w:sz w:val="13"/>
                <w:szCs w:val="13"/>
              </w:rPr>
            </w:pPr>
            <w:r w:rsidRPr="00D34413">
              <w:rPr>
                <w:rFonts w:ascii="Times New Roman" w:eastAsia="宋体" w:hAnsi="Times New Roman" w:cs="Times New Roman"/>
                <w:color w:val="000000" w:themeColor="text1"/>
                <w:sz w:val="13"/>
                <w:szCs w:val="13"/>
              </w:rPr>
              <w:t>College Physics Experiment</w:t>
            </w:r>
            <w:r w:rsidRPr="00D34413">
              <w:rPr>
                <w:rFonts w:ascii="Times New Roman" w:eastAsia="宋体" w:hAnsi="Times New Roman" w:cs="Times New Roman"/>
                <w:color w:val="000000" w:themeColor="text1"/>
                <w:sz w:val="13"/>
                <w:szCs w:val="13"/>
              </w:rPr>
              <w:t>（</w:t>
            </w:r>
            <w:r w:rsidRPr="00D34413">
              <w:rPr>
                <w:rFonts w:ascii="Times New Roman" w:eastAsia="宋体" w:hAnsi="Times New Roman" w:cs="Times New Roman"/>
                <w:color w:val="000000" w:themeColor="text1"/>
                <w:sz w:val="13"/>
                <w:szCs w:val="13"/>
              </w:rPr>
              <w:t>B</w:t>
            </w:r>
            <w:r w:rsidRPr="00D34413">
              <w:rPr>
                <w:rFonts w:ascii="Times New Roman" w:eastAsia="宋体" w:hAnsi="Times New Roman" w:cs="Times New Roman"/>
                <w:color w:val="000000" w:themeColor="text1"/>
                <w:sz w:val="13"/>
                <w:szCs w:val="13"/>
              </w:rPr>
              <w:t>）</w:t>
            </w:r>
          </w:p>
        </w:tc>
        <w:tc>
          <w:tcPr>
            <w:tcW w:w="329" w:type="pct"/>
            <w:tcBorders>
              <w:top w:val="single" w:sz="4" w:space="0" w:color="auto"/>
              <w:left w:val="single" w:sz="4" w:space="0" w:color="auto"/>
              <w:bottom w:val="single" w:sz="4" w:space="0" w:color="auto"/>
              <w:right w:val="single" w:sz="4" w:space="0" w:color="auto"/>
            </w:tcBorders>
            <w:vAlign w:val="center"/>
          </w:tcPr>
          <w:p w14:paraId="46A1577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36A68D8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2E9097E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w:t>
            </w:r>
          </w:p>
        </w:tc>
        <w:tc>
          <w:tcPr>
            <w:tcW w:w="221" w:type="pct"/>
            <w:tcBorders>
              <w:top w:val="single" w:sz="4" w:space="0" w:color="auto"/>
              <w:left w:val="single" w:sz="4" w:space="0" w:color="auto"/>
              <w:bottom w:val="single" w:sz="4" w:space="0" w:color="auto"/>
              <w:right w:val="single" w:sz="4" w:space="0" w:color="auto"/>
            </w:tcBorders>
            <w:vAlign w:val="center"/>
          </w:tcPr>
          <w:p w14:paraId="7C20A8F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0C00394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30" w:type="pct"/>
            <w:tcBorders>
              <w:top w:val="single" w:sz="4" w:space="0" w:color="auto"/>
              <w:left w:val="single" w:sz="4" w:space="0" w:color="auto"/>
              <w:bottom w:val="single" w:sz="4" w:space="0" w:color="auto"/>
              <w:right w:val="single" w:sz="4" w:space="0" w:color="auto"/>
            </w:tcBorders>
            <w:vAlign w:val="center"/>
          </w:tcPr>
          <w:p w14:paraId="7FA2D96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57BE2A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CB2A8B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CFE2C2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DEF865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390192B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474D5610" w14:textId="77777777" w:rsidTr="00D55BA2">
        <w:trPr>
          <w:cantSplit/>
          <w:trHeight w:val="451"/>
        </w:trPr>
        <w:tc>
          <w:tcPr>
            <w:tcW w:w="333" w:type="pct"/>
            <w:vMerge/>
            <w:vAlign w:val="center"/>
          </w:tcPr>
          <w:p w14:paraId="512BF1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1762" w:type="pct"/>
            <w:gridSpan w:val="2"/>
            <w:tcBorders>
              <w:top w:val="single" w:sz="4" w:space="0" w:color="auto"/>
              <w:bottom w:val="single" w:sz="4" w:space="0" w:color="auto"/>
              <w:right w:val="single" w:sz="4" w:space="0" w:color="auto"/>
            </w:tcBorders>
            <w:vAlign w:val="center"/>
          </w:tcPr>
          <w:p w14:paraId="1DDD7647" w14:textId="77777777" w:rsidR="008622C0" w:rsidRPr="00D34413" w:rsidRDefault="008622C0" w:rsidP="008622C0">
            <w:pPr>
              <w:adjustRightInd w:val="0"/>
              <w:snapToGrid w:val="0"/>
              <w:jc w:val="center"/>
              <w:rPr>
                <w:rFonts w:ascii="Times New Roman" w:eastAsia="宋体" w:hAnsi="Times New Roman" w:cs="Times New Roman"/>
                <w:b/>
                <w:color w:val="000000" w:themeColor="text1"/>
                <w:sz w:val="13"/>
                <w:szCs w:val="13"/>
              </w:rPr>
            </w:pPr>
            <w:r w:rsidRPr="00D34413">
              <w:rPr>
                <w:rFonts w:ascii="Times New Roman" w:eastAsia="宋体" w:hAnsi="Times New Roman" w:cs="Times New Roman"/>
                <w:b/>
                <w:color w:val="000000" w:themeColor="text1"/>
                <w:sz w:val="13"/>
                <w:szCs w:val="13"/>
              </w:rPr>
              <w:t>专业必修课程</w:t>
            </w:r>
          </w:p>
        </w:tc>
        <w:tc>
          <w:tcPr>
            <w:tcW w:w="329" w:type="pct"/>
            <w:tcBorders>
              <w:top w:val="single" w:sz="4" w:space="0" w:color="auto"/>
              <w:left w:val="single" w:sz="4" w:space="0" w:color="auto"/>
              <w:bottom w:val="single" w:sz="4" w:space="0" w:color="auto"/>
              <w:right w:val="single" w:sz="4" w:space="0" w:color="auto"/>
            </w:tcBorders>
            <w:vAlign w:val="center"/>
          </w:tcPr>
          <w:p w14:paraId="540F380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391" w:type="pct"/>
            <w:tcBorders>
              <w:top w:val="single" w:sz="4" w:space="0" w:color="auto"/>
              <w:left w:val="single" w:sz="4" w:space="0" w:color="auto"/>
              <w:bottom w:val="single" w:sz="4" w:space="0" w:color="auto"/>
              <w:right w:val="single" w:sz="4" w:space="0" w:color="auto"/>
            </w:tcBorders>
            <w:vAlign w:val="center"/>
          </w:tcPr>
          <w:p w14:paraId="66E5C4F3" w14:textId="77777777" w:rsidR="008622C0" w:rsidRPr="00D34413" w:rsidRDefault="008622C0" w:rsidP="008622C0">
            <w:pPr>
              <w:adjustRightInd w:val="0"/>
              <w:snapToGrid w:val="0"/>
              <w:jc w:val="center"/>
              <w:rPr>
                <w:rFonts w:ascii="Times New Roman" w:eastAsia="宋体" w:hAnsi="Times New Roman" w:cs="Times New Roman"/>
                <w:b/>
                <w:color w:val="000000" w:themeColor="text1"/>
                <w:kern w:val="0"/>
                <w:sz w:val="13"/>
                <w:szCs w:val="13"/>
              </w:rPr>
            </w:pPr>
            <w:r w:rsidRPr="00D34413">
              <w:rPr>
                <w:rFonts w:ascii="Times New Roman" w:eastAsia="宋体" w:hAnsi="Times New Roman" w:cs="Times New Roman" w:hint="eastAsia"/>
                <w:b/>
                <w:color w:val="000000" w:themeColor="text1"/>
                <w:kern w:val="0"/>
                <w:sz w:val="13"/>
                <w:szCs w:val="13"/>
              </w:rPr>
              <w:t>8</w:t>
            </w:r>
            <w:r w:rsidRPr="00D34413">
              <w:rPr>
                <w:rFonts w:ascii="Times New Roman" w:eastAsia="宋体" w:hAnsi="Times New Roman" w:cs="Times New Roman"/>
                <w:b/>
                <w:color w:val="000000" w:themeColor="text1"/>
                <w:kern w:val="0"/>
                <w:sz w:val="13"/>
                <w:szCs w:val="13"/>
              </w:rPr>
              <w:t>96/51</w:t>
            </w:r>
          </w:p>
        </w:tc>
        <w:tc>
          <w:tcPr>
            <w:tcW w:w="328" w:type="pct"/>
            <w:tcBorders>
              <w:top w:val="single" w:sz="4" w:space="0" w:color="auto"/>
              <w:left w:val="single" w:sz="4" w:space="0" w:color="auto"/>
              <w:bottom w:val="single" w:sz="4" w:space="0" w:color="auto"/>
              <w:right w:val="single" w:sz="4" w:space="0" w:color="auto"/>
            </w:tcBorders>
            <w:vAlign w:val="center"/>
          </w:tcPr>
          <w:p w14:paraId="17C19F0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79FDC57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78CAFA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B3C9D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F7011B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963D53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5F7B35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AA7DCF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4D4805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5922304F" w14:textId="77777777" w:rsidTr="00D55BA2">
        <w:trPr>
          <w:cantSplit/>
          <w:trHeight w:val="451"/>
        </w:trPr>
        <w:tc>
          <w:tcPr>
            <w:tcW w:w="333" w:type="pct"/>
            <w:vMerge/>
            <w:vAlign w:val="center"/>
          </w:tcPr>
          <w:p w14:paraId="7CEB7B5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0E7255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HS4001ZB</w:t>
            </w:r>
          </w:p>
        </w:tc>
        <w:tc>
          <w:tcPr>
            <w:tcW w:w="1211" w:type="pct"/>
            <w:tcBorders>
              <w:top w:val="single" w:sz="4" w:space="0" w:color="auto"/>
              <w:left w:val="single" w:sz="4" w:space="0" w:color="auto"/>
              <w:bottom w:val="single" w:sz="4" w:space="0" w:color="auto"/>
              <w:right w:val="single" w:sz="4" w:space="0" w:color="auto"/>
            </w:tcBorders>
            <w:vAlign w:val="center"/>
          </w:tcPr>
          <w:p w14:paraId="6E90AD7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专业导论</w:t>
            </w:r>
          </w:p>
          <w:p w14:paraId="3F5B51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Major Introduction</w:t>
            </w:r>
          </w:p>
        </w:tc>
        <w:tc>
          <w:tcPr>
            <w:tcW w:w="329" w:type="pct"/>
            <w:tcBorders>
              <w:top w:val="single" w:sz="4" w:space="0" w:color="auto"/>
              <w:left w:val="single" w:sz="4" w:space="0" w:color="auto"/>
              <w:bottom w:val="single" w:sz="4" w:space="0" w:color="auto"/>
              <w:right w:val="single" w:sz="4" w:space="0" w:color="auto"/>
            </w:tcBorders>
            <w:vAlign w:val="center"/>
          </w:tcPr>
          <w:p w14:paraId="2D534A7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F5B6C7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16/1</w:t>
            </w:r>
          </w:p>
        </w:tc>
        <w:tc>
          <w:tcPr>
            <w:tcW w:w="328" w:type="pct"/>
            <w:tcBorders>
              <w:top w:val="single" w:sz="4" w:space="0" w:color="auto"/>
              <w:left w:val="single" w:sz="4" w:space="0" w:color="auto"/>
              <w:bottom w:val="single" w:sz="4" w:space="0" w:color="auto"/>
              <w:right w:val="single" w:sz="4" w:space="0" w:color="auto"/>
            </w:tcBorders>
            <w:vAlign w:val="center"/>
          </w:tcPr>
          <w:p w14:paraId="215D4A3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2F57F0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16</w:t>
            </w:r>
          </w:p>
        </w:tc>
        <w:tc>
          <w:tcPr>
            <w:tcW w:w="243" w:type="pct"/>
            <w:tcBorders>
              <w:top w:val="single" w:sz="4" w:space="0" w:color="auto"/>
              <w:left w:val="single" w:sz="4" w:space="0" w:color="auto"/>
              <w:bottom w:val="single" w:sz="4" w:space="0" w:color="auto"/>
              <w:right w:val="single" w:sz="4" w:space="0" w:color="auto"/>
            </w:tcBorders>
            <w:vAlign w:val="center"/>
          </w:tcPr>
          <w:p w14:paraId="6F17990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7562E5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03D354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7326F2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4DF6DD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A855A7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8ECA27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160E3AD8" w14:textId="77777777" w:rsidTr="00D55BA2">
        <w:trPr>
          <w:cantSplit/>
          <w:trHeight w:val="451"/>
        </w:trPr>
        <w:tc>
          <w:tcPr>
            <w:tcW w:w="333" w:type="pct"/>
            <w:vMerge/>
            <w:vAlign w:val="center"/>
          </w:tcPr>
          <w:p w14:paraId="0FA4288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bookmarkStart w:id="29" w:name="_Hlk518568830"/>
          </w:p>
        </w:tc>
        <w:tc>
          <w:tcPr>
            <w:tcW w:w="551" w:type="pct"/>
            <w:tcBorders>
              <w:top w:val="single" w:sz="4" w:space="0" w:color="auto"/>
              <w:bottom w:val="single" w:sz="4" w:space="0" w:color="auto"/>
              <w:right w:val="single" w:sz="4" w:space="0" w:color="auto"/>
            </w:tcBorders>
            <w:vAlign w:val="center"/>
          </w:tcPr>
          <w:p w14:paraId="27B4B1F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HS4002ZB</w:t>
            </w:r>
          </w:p>
        </w:tc>
        <w:tc>
          <w:tcPr>
            <w:tcW w:w="1211" w:type="pct"/>
            <w:tcBorders>
              <w:top w:val="single" w:sz="4" w:space="0" w:color="auto"/>
              <w:left w:val="single" w:sz="4" w:space="0" w:color="auto"/>
              <w:bottom w:val="single" w:sz="4" w:space="0" w:color="auto"/>
              <w:right w:val="single" w:sz="4" w:space="0" w:color="auto"/>
            </w:tcBorders>
            <w:vAlign w:val="center"/>
          </w:tcPr>
          <w:p w14:paraId="5A1C3D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无机化学</w:t>
            </w:r>
          </w:p>
          <w:p w14:paraId="087133F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Inorganic Chemistry</w:t>
            </w:r>
          </w:p>
        </w:tc>
        <w:tc>
          <w:tcPr>
            <w:tcW w:w="329" w:type="pct"/>
            <w:tcBorders>
              <w:top w:val="single" w:sz="4" w:space="0" w:color="auto"/>
              <w:left w:val="single" w:sz="4" w:space="0" w:color="auto"/>
              <w:bottom w:val="single" w:sz="4" w:space="0" w:color="auto"/>
              <w:right w:val="single" w:sz="4" w:space="0" w:color="auto"/>
            </w:tcBorders>
            <w:vAlign w:val="center"/>
          </w:tcPr>
          <w:p w14:paraId="79E469D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4ABD63C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56/</w:t>
            </w:r>
          </w:p>
          <w:p w14:paraId="5EA8A65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3.5</w:t>
            </w:r>
          </w:p>
        </w:tc>
        <w:tc>
          <w:tcPr>
            <w:tcW w:w="328" w:type="pct"/>
            <w:tcBorders>
              <w:top w:val="single" w:sz="4" w:space="0" w:color="auto"/>
              <w:left w:val="single" w:sz="4" w:space="0" w:color="auto"/>
              <w:bottom w:val="single" w:sz="4" w:space="0" w:color="auto"/>
              <w:right w:val="single" w:sz="4" w:space="0" w:color="auto"/>
            </w:tcBorders>
            <w:vAlign w:val="center"/>
          </w:tcPr>
          <w:p w14:paraId="0701955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2CC217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56</w:t>
            </w:r>
          </w:p>
        </w:tc>
        <w:tc>
          <w:tcPr>
            <w:tcW w:w="243" w:type="pct"/>
            <w:tcBorders>
              <w:top w:val="single" w:sz="4" w:space="0" w:color="auto"/>
              <w:left w:val="single" w:sz="4" w:space="0" w:color="auto"/>
              <w:bottom w:val="single" w:sz="4" w:space="0" w:color="auto"/>
              <w:right w:val="single" w:sz="4" w:space="0" w:color="auto"/>
            </w:tcBorders>
            <w:vAlign w:val="center"/>
          </w:tcPr>
          <w:p w14:paraId="4C2CEF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2DEAC7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38B252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C1D0D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198FAA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4D463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2E9FFF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6C6A4B40" w14:textId="77777777" w:rsidTr="00D55BA2">
        <w:trPr>
          <w:cantSplit/>
          <w:trHeight w:val="451"/>
        </w:trPr>
        <w:tc>
          <w:tcPr>
            <w:tcW w:w="333" w:type="pct"/>
            <w:vMerge/>
            <w:vAlign w:val="center"/>
          </w:tcPr>
          <w:p w14:paraId="3AF4314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513759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HS4003ZB</w:t>
            </w:r>
          </w:p>
        </w:tc>
        <w:tc>
          <w:tcPr>
            <w:tcW w:w="1211" w:type="pct"/>
            <w:tcBorders>
              <w:top w:val="single" w:sz="4" w:space="0" w:color="auto"/>
              <w:left w:val="single" w:sz="4" w:space="0" w:color="auto"/>
              <w:bottom w:val="single" w:sz="4" w:space="0" w:color="auto"/>
              <w:right w:val="single" w:sz="4" w:space="0" w:color="auto"/>
            </w:tcBorders>
            <w:vAlign w:val="center"/>
          </w:tcPr>
          <w:p w14:paraId="1692106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无机化学实验</w:t>
            </w:r>
          </w:p>
          <w:p w14:paraId="7C8CC36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Inorganic Chemistry Experiments</w:t>
            </w:r>
          </w:p>
        </w:tc>
        <w:tc>
          <w:tcPr>
            <w:tcW w:w="329" w:type="pct"/>
            <w:tcBorders>
              <w:top w:val="single" w:sz="4" w:space="0" w:color="auto"/>
              <w:left w:val="single" w:sz="4" w:space="0" w:color="auto"/>
              <w:bottom w:val="single" w:sz="4" w:space="0" w:color="auto"/>
              <w:right w:val="single" w:sz="4" w:space="0" w:color="auto"/>
            </w:tcBorders>
            <w:vAlign w:val="center"/>
          </w:tcPr>
          <w:p w14:paraId="3F31C4F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735D797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32/1</w:t>
            </w:r>
          </w:p>
        </w:tc>
        <w:tc>
          <w:tcPr>
            <w:tcW w:w="328" w:type="pct"/>
            <w:tcBorders>
              <w:top w:val="single" w:sz="4" w:space="0" w:color="auto"/>
              <w:left w:val="single" w:sz="4" w:space="0" w:color="auto"/>
              <w:bottom w:val="single" w:sz="4" w:space="0" w:color="auto"/>
              <w:right w:val="single" w:sz="4" w:space="0" w:color="auto"/>
            </w:tcBorders>
            <w:vAlign w:val="center"/>
          </w:tcPr>
          <w:p w14:paraId="6409A63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w:t>
            </w:r>
          </w:p>
        </w:tc>
        <w:tc>
          <w:tcPr>
            <w:tcW w:w="221" w:type="pct"/>
            <w:tcBorders>
              <w:top w:val="single" w:sz="4" w:space="0" w:color="auto"/>
              <w:left w:val="single" w:sz="4" w:space="0" w:color="auto"/>
              <w:bottom w:val="single" w:sz="4" w:space="0" w:color="auto"/>
              <w:right w:val="single" w:sz="4" w:space="0" w:color="auto"/>
            </w:tcBorders>
            <w:vAlign w:val="center"/>
          </w:tcPr>
          <w:p w14:paraId="613B747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43" w:type="pct"/>
            <w:tcBorders>
              <w:top w:val="single" w:sz="4" w:space="0" w:color="auto"/>
              <w:left w:val="single" w:sz="4" w:space="0" w:color="auto"/>
              <w:bottom w:val="single" w:sz="4" w:space="0" w:color="auto"/>
              <w:right w:val="single" w:sz="4" w:space="0" w:color="auto"/>
            </w:tcBorders>
            <w:vAlign w:val="center"/>
          </w:tcPr>
          <w:p w14:paraId="40EFA7D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50695D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8AEE5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897A5F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CC6727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422C7A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5522BE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12B28E87" w14:textId="77777777" w:rsidTr="00D55BA2">
        <w:trPr>
          <w:cantSplit/>
          <w:trHeight w:val="451"/>
        </w:trPr>
        <w:tc>
          <w:tcPr>
            <w:tcW w:w="333" w:type="pct"/>
            <w:vMerge/>
            <w:vAlign w:val="center"/>
          </w:tcPr>
          <w:p w14:paraId="44D5C17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76C16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HS4004ZB</w:t>
            </w:r>
          </w:p>
        </w:tc>
        <w:tc>
          <w:tcPr>
            <w:tcW w:w="1211" w:type="pct"/>
            <w:tcBorders>
              <w:top w:val="single" w:sz="4" w:space="0" w:color="auto"/>
              <w:left w:val="single" w:sz="4" w:space="0" w:color="auto"/>
              <w:bottom w:val="single" w:sz="4" w:space="0" w:color="auto"/>
              <w:right w:val="single" w:sz="4" w:space="0" w:color="auto"/>
            </w:tcBorders>
            <w:vAlign w:val="center"/>
          </w:tcPr>
          <w:p w14:paraId="6898A06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有机化学（</w:t>
            </w:r>
            <w:r w:rsidRPr="00D34413">
              <w:rPr>
                <w:rFonts w:ascii="Times New Roman" w:eastAsia="宋体" w:hAnsi="Times New Roman" w:cs="Times New Roman"/>
                <w:color w:val="000000" w:themeColor="text1"/>
                <w:sz w:val="13"/>
                <w:szCs w:val="13"/>
              </w:rPr>
              <w:t>I</w:t>
            </w:r>
            <w:r w:rsidRPr="00D34413">
              <w:rPr>
                <w:rFonts w:ascii="Times New Roman" w:eastAsia="宋体" w:hAnsi="Times New Roman" w:cs="Times New Roman"/>
                <w:color w:val="000000" w:themeColor="text1"/>
                <w:sz w:val="13"/>
                <w:szCs w:val="13"/>
              </w:rPr>
              <w:t>）</w:t>
            </w:r>
          </w:p>
          <w:p w14:paraId="424FBCF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Organic Chemistry (I)</w:t>
            </w:r>
          </w:p>
        </w:tc>
        <w:tc>
          <w:tcPr>
            <w:tcW w:w="329" w:type="pct"/>
            <w:tcBorders>
              <w:top w:val="single" w:sz="4" w:space="0" w:color="auto"/>
              <w:left w:val="single" w:sz="4" w:space="0" w:color="auto"/>
              <w:bottom w:val="single" w:sz="4" w:space="0" w:color="auto"/>
              <w:right w:val="single" w:sz="4" w:space="0" w:color="auto"/>
            </w:tcBorders>
            <w:vAlign w:val="center"/>
          </w:tcPr>
          <w:p w14:paraId="0811D04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2E7057F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26EB513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2C982E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540D8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30" w:type="pct"/>
            <w:tcBorders>
              <w:top w:val="single" w:sz="4" w:space="0" w:color="auto"/>
              <w:left w:val="single" w:sz="4" w:space="0" w:color="auto"/>
              <w:bottom w:val="single" w:sz="4" w:space="0" w:color="auto"/>
              <w:right w:val="single" w:sz="4" w:space="0" w:color="auto"/>
            </w:tcBorders>
            <w:vAlign w:val="center"/>
          </w:tcPr>
          <w:p w14:paraId="03CE2C0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77ACF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D6A964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D145D6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1507EC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381B846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7AEE5E90" w14:textId="77777777" w:rsidTr="00D55BA2">
        <w:trPr>
          <w:cantSplit/>
          <w:trHeight w:val="451"/>
        </w:trPr>
        <w:tc>
          <w:tcPr>
            <w:tcW w:w="333" w:type="pct"/>
            <w:vMerge/>
            <w:vAlign w:val="center"/>
          </w:tcPr>
          <w:p w14:paraId="67128C3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D9AC6A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HS4005ZB</w:t>
            </w:r>
          </w:p>
        </w:tc>
        <w:tc>
          <w:tcPr>
            <w:tcW w:w="1211" w:type="pct"/>
            <w:tcBorders>
              <w:top w:val="single" w:sz="4" w:space="0" w:color="auto"/>
              <w:left w:val="single" w:sz="4" w:space="0" w:color="auto"/>
              <w:bottom w:val="single" w:sz="4" w:space="0" w:color="auto"/>
              <w:right w:val="single" w:sz="4" w:space="0" w:color="auto"/>
            </w:tcBorders>
            <w:vAlign w:val="center"/>
          </w:tcPr>
          <w:p w14:paraId="45C4650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有机化学（</w:t>
            </w:r>
            <w:r w:rsidRPr="00D34413">
              <w:rPr>
                <w:rFonts w:ascii="Times New Roman" w:eastAsia="宋体" w:hAnsi="Times New Roman" w:cs="Times New Roman"/>
                <w:color w:val="000000" w:themeColor="text1"/>
                <w:sz w:val="13"/>
                <w:szCs w:val="13"/>
              </w:rPr>
              <w:t>II</w:t>
            </w:r>
            <w:r w:rsidRPr="00D34413">
              <w:rPr>
                <w:rFonts w:ascii="Times New Roman" w:eastAsia="宋体" w:hAnsi="Times New Roman" w:cs="Times New Roman"/>
                <w:color w:val="000000" w:themeColor="text1"/>
                <w:sz w:val="13"/>
                <w:szCs w:val="13"/>
              </w:rPr>
              <w:t>）</w:t>
            </w:r>
          </w:p>
          <w:p w14:paraId="1A64FF1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Organic Chemistry (II)</w:t>
            </w:r>
          </w:p>
        </w:tc>
        <w:tc>
          <w:tcPr>
            <w:tcW w:w="329" w:type="pct"/>
            <w:tcBorders>
              <w:top w:val="single" w:sz="4" w:space="0" w:color="auto"/>
              <w:left w:val="single" w:sz="4" w:space="0" w:color="auto"/>
              <w:bottom w:val="single" w:sz="4" w:space="0" w:color="auto"/>
              <w:right w:val="single" w:sz="4" w:space="0" w:color="auto"/>
            </w:tcBorders>
            <w:vAlign w:val="center"/>
          </w:tcPr>
          <w:p w14:paraId="2F9AA94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5B5D3B7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22C0592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4828AA6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B1DC93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0BE46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3EA6B40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C55014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41DE18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960988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9C8799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101C1983" w14:textId="77777777" w:rsidTr="00D55BA2">
        <w:trPr>
          <w:cantSplit/>
          <w:trHeight w:val="451"/>
        </w:trPr>
        <w:tc>
          <w:tcPr>
            <w:tcW w:w="333" w:type="pct"/>
            <w:vMerge/>
            <w:vAlign w:val="center"/>
          </w:tcPr>
          <w:p w14:paraId="25AEB50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3A64553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HS4006ZB</w:t>
            </w:r>
          </w:p>
        </w:tc>
        <w:tc>
          <w:tcPr>
            <w:tcW w:w="1211" w:type="pct"/>
            <w:tcBorders>
              <w:top w:val="single" w:sz="4" w:space="0" w:color="auto"/>
              <w:left w:val="single" w:sz="4" w:space="0" w:color="auto"/>
              <w:bottom w:val="single" w:sz="4" w:space="0" w:color="auto"/>
              <w:right w:val="single" w:sz="4" w:space="0" w:color="auto"/>
            </w:tcBorders>
            <w:vAlign w:val="center"/>
          </w:tcPr>
          <w:p w14:paraId="3626003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有机化学实验</w:t>
            </w:r>
          </w:p>
          <w:p w14:paraId="6AE3F52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Organic Chemistry Experiments</w:t>
            </w:r>
          </w:p>
        </w:tc>
        <w:tc>
          <w:tcPr>
            <w:tcW w:w="329" w:type="pct"/>
            <w:tcBorders>
              <w:top w:val="single" w:sz="4" w:space="0" w:color="auto"/>
              <w:left w:val="single" w:sz="4" w:space="0" w:color="auto"/>
              <w:bottom w:val="single" w:sz="4" w:space="0" w:color="auto"/>
              <w:right w:val="single" w:sz="4" w:space="0" w:color="auto"/>
            </w:tcBorders>
            <w:vAlign w:val="center"/>
          </w:tcPr>
          <w:p w14:paraId="4640E6E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42E82BC7" w14:textId="6E3F8C1D"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32/1</w:t>
            </w:r>
          </w:p>
        </w:tc>
        <w:tc>
          <w:tcPr>
            <w:tcW w:w="328" w:type="pct"/>
            <w:tcBorders>
              <w:top w:val="single" w:sz="4" w:space="0" w:color="auto"/>
              <w:left w:val="single" w:sz="4" w:space="0" w:color="auto"/>
              <w:bottom w:val="single" w:sz="4" w:space="0" w:color="auto"/>
              <w:right w:val="single" w:sz="4" w:space="0" w:color="auto"/>
            </w:tcBorders>
            <w:vAlign w:val="center"/>
          </w:tcPr>
          <w:p w14:paraId="5FE439A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w:t>
            </w:r>
          </w:p>
        </w:tc>
        <w:tc>
          <w:tcPr>
            <w:tcW w:w="221" w:type="pct"/>
            <w:tcBorders>
              <w:top w:val="single" w:sz="4" w:space="0" w:color="auto"/>
              <w:left w:val="single" w:sz="4" w:space="0" w:color="auto"/>
              <w:bottom w:val="single" w:sz="4" w:space="0" w:color="auto"/>
              <w:right w:val="single" w:sz="4" w:space="0" w:color="auto"/>
            </w:tcBorders>
            <w:vAlign w:val="center"/>
          </w:tcPr>
          <w:p w14:paraId="5185672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05D3440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14E6440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60CC4E7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8EB964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0F11A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C95721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C478DE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62DBC9BD" w14:textId="77777777" w:rsidTr="00D55BA2">
        <w:trPr>
          <w:cantSplit/>
          <w:trHeight w:val="451"/>
        </w:trPr>
        <w:tc>
          <w:tcPr>
            <w:tcW w:w="333" w:type="pct"/>
            <w:vMerge/>
            <w:vAlign w:val="center"/>
          </w:tcPr>
          <w:p w14:paraId="210B5F6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C58B23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HS4007ZB</w:t>
            </w:r>
          </w:p>
        </w:tc>
        <w:tc>
          <w:tcPr>
            <w:tcW w:w="1211" w:type="pct"/>
            <w:tcBorders>
              <w:top w:val="single" w:sz="4" w:space="0" w:color="auto"/>
              <w:left w:val="single" w:sz="4" w:space="0" w:color="auto"/>
              <w:bottom w:val="single" w:sz="4" w:space="0" w:color="auto"/>
              <w:right w:val="single" w:sz="4" w:space="0" w:color="auto"/>
            </w:tcBorders>
            <w:vAlign w:val="center"/>
          </w:tcPr>
          <w:p w14:paraId="01B9A4C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分析化学（含仪器分析）</w:t>
            </w:r>
          </w:p>
          <w:p w14:paraId="49F2192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Analytical Chemistry (Modern Instrumental Analysis)</w:t>
            </w:r>
          </w:p>
        </w:tc>
        <w:tc>
          <w:tcPr>
            <w:tcW w:w="329" w:type="pct"/>
            <w:tcBorders>
              <w:top w:val="single" w:sz="4" w:space="0" w:color="auto"/>
              <w:left w:val="single" w:sz="4" w:space="0" w:color="auto"/>
              <w:bottom w:val="single" w:sz="4" w:space="0" w:color="auto"/>
              <w:right w:val="single" w:sz="4" w:space="0" w:color="auto"/>
            </w:tcBorders>
            <w:vAlign w:val="center"/>
          </w:tcPr>
          <w:p w14:paraId="67BB472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16A69D0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40/</w:t>
            </w:r>
          </w:p>
          <w:p w14:paraId="10E3164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2.5</w:t>
            </w:r>
          </w:p>
        </w:tc>
        <w:tc>
          <w:tcPr>
            <w:tcW w:w="328" w:type="pct"/>
            <w:tcBorders>
              <w:top w:val="single" w:sz="4" w:space="0" w:color="auto"/>
              <w:left w:val="single" w:sz="4" w:space="0" w:color="auto"/>
              <w:bottom w:val="single" w:sz="4" w:space="0" w:color="auto"/>
              <w:right w:val="single" w:sz="4" w:space="0" w:color="auto"/>
            </w:tcBorders>
            <w:vAlign w:val="center"/>
          </w:tcPr>
          <w:p w14:paraId="72DA312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379C881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0B1D11C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53ECC3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52D2F2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4</w:t>
            </w:r>
            <w:r w:rsidRPr="00D34413">
              <w:rPr>
                <w:rFonts w:ascii="Times New Roman" w:eastAsia="宋体" w:hAnsi="Times New Roman" w:cs="Times New Roman"/>
                <w:color w:val="000000" w:themeColor="text1"/>
                <w:sz w:val="13"/>
                <w:szCs w:val="13"/>
              </w:rPr>
              <w:t>0</w:t>
            </w:r>
          </w:p>
        </w:tc>
        <w:tc>
          <w:tcPr>
            <w:tcW w:w="225" w:type="pct"/>
            <w:tcBorders>
              <w:top w:val="single" w:sz="4" w:space="0" w:color="auto"/>
              <w:left w:val="single" w:sz="4" w:space="0" w:color="auto"/>
              <w:bottom w:val="single" w:sz="4" w:space="0" w:color="auto"/>
              <w:right w:val="single" w:sz="4" w:space="0" w:color="auto"/>
            </w:tcBorders>
            <w:vAlign w:val="center"/>
          </w:tcPr>
          <w:p w14:paraId="3177990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437816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06C4C0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5AD427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580F4A45" w14:textId="77777777" w:rsidTr="00D55BA2">
        <w:trPr>
          <w:cantSplit/>
          <w:trHeight w:val="451"/>
        </w:trPr>
        <w:tc>
          <w:tcPr>
            <w:tcW w:w="333" w:type="pct"/>
            <w:vMerge/>
            <w:vAlign w:val="center"/>
          </w:tcPr>
          <w:p w14:paraId="24D730D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6E78EE5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HS4008ZB</w:t>
            </w:r>
          </w:p>
        </w:tc>
        <w:tc>
          <w:tcPr>
            <w:tcW w:w="1211" w:type="pct"/>
            <w:tcBorders>
              <w:top w:val="single" w:sz="4" w:space="0" w:color="auto"/>
              <w:left w:val="single" w:sz="4" w:space="0" w:color="auto"/>
              <w:bottom w:val="single" w:sz="4" w:space="0" w:color="auto"/>
              <w:right w:val="single" w:sz="4" w:space="0" w:color="auto"/>
            </w:tcBorders>
            <w:vAlign w:val="center"/>
          </w:tcPr>
          <w:p w14:paraId="305C315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分析化学实验（含仪器分析）</w:t>
            </w:r>
          </w:p>
          <w:p w14:paraId="5BDE614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Analytical Chemistry (Modern Instrumental Analysis)</w:t>
            </w:r>
          </w:p>
          <w:p w14:paraId="7D46A5E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Experiments</w:t>
            </w:r>
          </w:p>
        </w:tc>
        <w:tc>
          <w:tcPr>
            <w:tcW w:w="329" w:type="pct"/>
            <w:tcBorders>
              <w:top w:val="single" w:sz="4" w:space="0" w:color="auto"/>
              <w:left w:val="single" w:sz="4" w:space="0" w:color="auto"/>
              <w:bottom w:val="single" w:sz="4" w:space="0" w:color="auto"/>
              <w:right w:val="single" w:sz="4" w:space="0" w:color="auto"/>
            </w:tcBorders>
            <w:vAlign w:val="center"/>
          </w:tcPr>
          <w:p w14:paraId="1A566E5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00D41C6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32/1</w:t>
            </w:r>
          </w:p>
        </w:tc>
        <w:tc>
          <w:tcPr>
            <w:tcW w:w="328" w:type="pct"/>
            <w:tcBorders>
              <w:top w:val="single" w:sz="4" w:space="0" w:color="auto"/>
              <w:left w:val="single" w:sz="4" w:space="0" w:color="auto"/>
              <w:bottom w:val="single" w:sz="4" w:space="0" w:color="auto"/>
              <w:right w:val="single" w:sz="4" w:space="0" w:color="auto"/>
            </w:tcBorders>
            <w:vAlign w:val="center"/>
          </w:tcPr>
          <w:p w14:paraId="6453887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w:t>
            </w:r>
          </w:p>
        </w:tc>
        <w:tc>
          <w:tcPr>
            <w:tcW w:w="221" w:type="pct"/>
            <w:tcBorders>
              <w:top w:val="single" w:sz="4" w:space="0" w:color="auto"/>
              <w:left w:val="single" w:sz="4" w:space="0" w:color="auto"/>
              <w:bottom w:val="single" w:sz="4" w:space="0" w:color="auto"/>
              <w:right w:val="single" w:sz="4" w:space="0" w:color="auto"/>
            </w:tcBorders>
            <w:vAlign w:val="center"/>
          </w:tcPr>
          <w:p w14:paraId="73A73BA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1A7AB9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86D9A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FDDCB1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6AC6273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EDC849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CD658B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616142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256511E7" w14:textId="77777777" w:rsidTr="00D55BA2">
        <w:trPr>
          <w:cantSplit/>
          <w:trHeight w:val="451"/>
        </w:trPr>
        <w:tc>
          <w:tcPr>
            <w:tcW w:w="333" w:type="pct"/>
            <w:vMerge/>
            <w:vAlign w:val="center"/>
          </w:tcPr>
          <w:p w14:paraId="5DA124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A0E210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HS4009ZW</w:t>
            </w:r>
          </w:p>
        </w:tc>
        <w:tc>
          <w:tcPr>
            <w:tcW w:w="1211" w:type="pct"/>
            <w:tcBorders>
              <w:top w:val="single" w:sz="4" w:space="0" w:color="auto"/>
              <w:left w:val="single" w:sz="4" w:space="0" w:color="auto"/>
              <w:bottom w:val="single" w:sz="4" w:space="0" w:color="auto"/>
              <w:right w:val="single" w:sz="4" w:space="0" w:color="auto"/>
            </w:tcBorders>
            <w:vAlign w:val="center"/>
          </w:tcPr>
          <w:p w14:paraId="5B1688E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物理化学（</w:t>
            </w:r>
            <w:r w:rsidRPr="00D34413">
              <w:rPr>
                <w:rFonts w:ascii="Times New Roman" w:eastAsia="宋体" w:hAnsi="Times New Roman" w:cs="Times New Roman"/>
                <w:color w:val="000000" w:themeColor="text1"/>
                <w:sz w:val="13"/>
                <w:szCs w:val="13"/>
              </w:rPr>
              <w:t>I</w:t>
            </w:r>
            <w:r w:rsidRPr="00D34413">
              <w:rPr>
                <w:rFonts w:ascii="Times New Roman" w:eastAsia="宋体" w:hAnsi="Times New Roman" w:cs="Times New Roman"/>
                <w:color w:val="000000" w:themeColor="text1"/>
                <w:sz w:val="13"/>
                <w:szCs w:val="13"/>
              </w:rPr>
              <w:t>）</w:t>
            </w:r>
          </w:p>
          <w:p w14:paraId="0A8EBA9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Physical Chemistry (I)</w:t>
            </w:r>
          </w:p>
        </w:tc>
        <w:tc>
          <w:tcPr>
            <w:tcW w:w="329" w:type="pct"/>
            <w:tcBorders>
              <w:top w:val="single" w:sz="4" w:space="0" w:color="auto"/>
              <w:left w:val="single" w:sz="4" w:space="0" w:color="auto"/>
              <w:bottom w:val="single" w:sz="4" w:space="0" w:color="auto"/>
              <w:right w:val="single" w:sz="4" w:space="0" w:color="auto"/>
            </w:tcBorders>
            <w:vAlign w:val="center"/>
          </w:tcPr>
          <w:p w14:paraId="2099274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2E854C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40/</w:t>
            </w:r>
          </w:p>
          <w:p w14:paraId="4AD1C5D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2.5</w:t>
            </w:r>
          </w:p>
        </w:tc>
        <w:tc>
          <w:tcPr>
            <w:tcW w:w="328" w:type="pct"/>
            <w:tcBorders>
              <w:top w:val="single" w:sz="4" w:space="0" w:color="auto"/>
              <w:left w:val="single" w:sz="4" w:space="0" w:color="auto"/>
              <w:bottom w:val="single" w:sz="4" w:space="0" w:color="auto"/>
              <w:right w:val="single" w:sz="4" w:space="0" w:color="auto"/>
            </w:tcBorders>
            <w:vAlign w:val="center"/>
          </w:tcPr>
          <w:p w14:paraId="6C9EC30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21ADF20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92A35B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535C1C3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40</w:t>
            </w:r>
          </w:p>
        </w:tc>
        <w:tc>
          <w:tcPr>
            <w:tcW w:w="225" w:type="pct"/>
            <w:tcBorders>
              <w:top w:val="single" w:sz="4" w:space="0" w:color="auto"/>
              <w:left w:val="single" w:sz="4" w:space="0" w:color="auto"/>
              <w:bottom w:val="single" w:sz="4" w:space="0" w:color="auto"/>
              <w:right w:val="single" w:sz="4" w:space="0" w:color="auto"/>
            </w:tcBorders>
            <w:vAlign w:val="center"/>
          </w:tcPr>
          <w:p w14:paraId="0FB2C57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84F3B0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29773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72768D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DEDC32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460B7FD1" w14:textId="77777777" w:rsidTr="00D55BA2">
        <w:trPr>
          <w:cantSplit/>
          <w:trHeight w:val="451"/>
        </w:trPr>
        <w:tc>
          <w:tcPr>
            <w:tcW w:w="333" w:type="pct"/>
            <w:vMerge/>
            <w:vAlign w:val="center"/>
          </w:tcPr>
          <w:p w14:paraId="316C974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DF40F6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HS4010ZB</w:t>
            </w:r>
          </w:p>
        </w:tc>
        <w:tc>
          <w:tcPr>
            <w:tcW w:w="1211" w:type="pct"/>
            <w:tcBorders>
              <w:top w:val="single" w:sz="4" w:space="0" w:color="auto"/>
              <w:left w:val="single" w:sz="4" w:space="0" w:color="auto"/>
              <w:bottom w:val="single" w:sz="4" w:space="0" w:color="auto"/>
              <w:right w:val="single" w:sz="4" w:space="0" w:color="auto"/>
            </w:tcBorders>
            <w:vAlign w:val="center"/>
          </w:tcPr>
          <w:p w14:paraId="0700AEE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物理化学（</w:t>
            </w:r>
            <w:r w:rsidRPr="00D34413">
              <w:rPr>
                <w:rFonts w:ascii="Times New Roman" w:eastAsia="宋体" w:hAnsi="Times New Roman" w:cs="Times New Roman"/>
                <w:color w:val="000000" w:themeColor="text1"/>
                <w:sz w:val="13"/>
                <w:szCs w:val="13"/>
              </w:rPr>
              <w:t>II</w:t>
            </w:r>
            <w:r w:rsidRPr="00D34413">
              <w:rPr>
                <w:rFonts w:ascii="Times New Roman" w:eastAsia="宋体" w:hAnsi="Times New Roman" w:cs="Times New Roman"/>
                <w:color w:val="000000" w:themeColor="text1"/>
                <w:sz w:val="13"/>
                <w:szCs w:val="13"/>
              </w:rPr>
              <w:t>）</w:t>
            </w:r>
          </w:p>
          <w:p w14:paraId="40419EE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Physical Chemistry (II)</w:t>
            </w:r>
          </w:p>
        </w:tc>
        <w:tc>
          <w:tcPr>
            <w:tcW w:w="329" w:type="pct"/>
            <w:tcBorders>
              <w:top w:val="single" w:sz="4" w:space="0" w:color="auto"/>
              <w:left w:val="single" w:sz="4" w:space="0" w:color="auto"/>
              <w:bottom w:val="single" w:sz="4" w:space="0" w:color="auto"/>
              <w:right w:val="single" w:sz="4" w:space="0" w:color="auto"/>
            </w:tcBorders>
            <w:vAlign w:val="center"/>
          </w:tcPr>
          <w:p w14:paraId="307970A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3DE3E97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6B7FA36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AABF92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2827ED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34831D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3AC6F4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7936BC5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3E4D1A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C4C42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4907CA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47508B5F" w14:textId="77777777" w:rsidTr="00D55BA2">
        <w:trPr>
          <w:cantSplit/>
          <w:trHeight w:val="451"/>
        </w:trPr>
        <w:tc>
          <w:tcPr>
            <w:tcW w:w="333" w:type="pct"/>
            <w:vMerge/>
            <w:vAlign w:val="center"/>
          </w:tcPr>
          <w:p w14:paraId="42334AA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4C36DF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HS4011ZB</w:t>
            </w:r>
          </w:p>
        </w:tc>
        <w:tc>
          <w:tcPr>
            <w:tcW w:w="1211" w:type="pct"/>
            <w:tcBorders>
              <w:top w:val="single" w:sz="4" w:space="0" w:color="auto"/>
              <w:left w:val="single" w:sz="4" w:space="0" w:color="auto"/>
              <w:bottom w:val="single" w:sz="4" w:space="0" w:color="auto"/>
              <w:right w:val="single" w:sz="4" w:space="0" w:color="auto"/>
            </w:tcBorders>
            <w:vAlign w:val="center"/>
          </w:tcPr>
          <w:p w14:paraId="185F58C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物理化学实验</w:t>
            </w:r>
          </w:p>
          <w:p w14:paraId="1CDDAA4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Physical Chemistry Experiments</w:t>
            </w:r>
          </w:p>
        </w:tc>
        <w:tc>
          <w:tcPr>
            <w:tcW w:w="329" w:type="pct"/>
            <w:tcBorders>
              <w:top w:val="single" w:sz="4" w:space="0" w:color="auto"/>
              <w:left w:val="single" w:sz="4" w:space="0" w:color="auto"/>
              <w:bottom w:val="single" w:sz="4" w:space="0" w:color="auto"/>
              <w:right w:val="single" w:sz="4" w:space="0" w:color="auto"/>
            </w:tcBorders>
            <w:vAlign w:val="center"/>
          </w:tcPr>
          <w:p w14:paraId="7EDA336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13F3709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32/1</w:t>
            </w:r>
          </w:p>
        </w:tc>
        <w:tc>
          <w:tcPr>
            <w:tcW w:w="328" w:type="pct"/>
            <w:tcBorders>
              <w:top w:val="single" w:sz="4" w:space="0" w:color="auto"/>
              <w:left w:val="single" w:sz="4" w:space="0" w:color="auto"/>
              <w:bottom w:val="single" w:sz="4" w:space="0" w:color="auto"/>
              <w:right w:val="single" w:sz="4" w:space="0" w:color="auto"/>
            </w:tcBorders>
            <w:vAlign w:val="center"/>
          </w:tcPr>
          <w:p w14:paraId="7D33B0F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32</w:t>
            </w:r>
          </w:p>
        </w:tc>
        <w:tc>
          <w:tcPr>
            <w:tcW w:w="221" w:type="pct"/>
            <w:tcBorders>
              <w:top w:val="single" w:sz="4" w:space="0" w:color="auto"/>
              <w:left w:val="single" w:sz="4" w:space="0" w:color="auto"/>
              <w:bottom w:val="single" w:sz="4" w:space="0" w:color="auto"/>
              <w:right w:val="single" w:sz="4" w:space="0" w:color="auto"/>
            </w:tcBorders>
            <w:vAlign w:val="center"/>
          </w:tcPr>
          <w:p w14:paraId="4318D8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B39B8D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60754C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EF8310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627E2C8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D7F972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2D6980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3D92E46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41953212" w14:textId="77777777" w:rsidTr="00D55BA2">
        <w:trPr>
          <w:cantSplit/>
          <w:trHeight w:val="451"/>
        </w:trPr>
        <w:tc>
          <w:tcPr>
            <w:tcW w:w="333" w:type="pct"/>
            <w:vMerge/>
            <w:vAlign w:val="center"/>
          </w:tcPr>
          <w:p w14:paraId="77FF9A7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3D4E69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HS4012ZW</w:t>
            </w:r>
          </w:p>
        </w:tc>
        <w:tc>
          <w:tcPr>
            <w:tcW w:w="1211" w:type="pct"/>
            <w:tcBorders>
              <w:top w:val="single" w:sz="4" w:space="0" w:color="auto"/>
              <w:left w:val="single" w:sz="4" w:space="0" w:color="auto"/>
              <w:bottom w:val="single" w:sz="4" w:space="0" w:color="auto"/>
              <w:right w:val="single" w:sz="4" w:space="0" w:color="auto"/>
            </w:tcBorders>
            <w:vAlign w:val="center"/>
          </w:tcPr>
          <w:p w14:paraId="399E634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化工原理（</w:t>
            </w:r>
            <w:r w:rsidRPr="00D34413">
              <w:rPr>
                <w:rFonts w:ascii="Times New Roman" w:eastAsia="宋体" w:hAnsi="Times New Roman" w:cs="Times New Roman"/>
                <w:color w:val="000000" w:themeColor="text1"/>
                <w:sz w:val="13"/>
                <w:szCs w:val="13"/>
              </w:rPr>
              <w:t>I</w:t>
            </w:r>
            <w:r w:rsidRPr="00D34413">
              <w:rPr>
                <w:rFonts w:ascii="Times New Roman" w:eastAsia="宋体" w:hAnsi="Times New Roman" w:cs="Times New Roman"/>
                <w:color w:val="000000" w:themeColor="text1"/>
                <w:sz w:val="13"/>
                <w:szCs w:val="13"/>
              </w:rPr>
              <w:t>）</w:t>
            </w:r>
          </w:p>
          <w:p w14:paraId="0C5283E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bookmarkStart w:id="30" w:name="OLE_LINK1"/>
            <w:bookmarkStart w:id="31" w:name="OLE_LINK2"/>
            <w:r w:rsidRPr="00D34413">
              <w:rPr>
                <w:rFonts w:ascii="Times New Roman" w:eastAsia="宋体" w:hAnsi="Times New Roman" w:cs="Times New Roman"/>
                <w:color w:val="000000" w:themeColor="text1"/>
                <w:sz w:val="13"/>
                <w:szCs w:val="13"/>
              </w:rPr>
              <w:t>Principle of Chemical Engineering (I)</w:t>
            </w:r>
            <w:bookmarkEnd w:id="30"/>
            <w:bookmarkEnd w:id="31"/>
          </w:p>
        </w:tc>
        <w:tc>
          <w:tcPr>
            <w:tcW w:w="329" w:type="pct"/>
            <w:tcBorders>
              <w:top w:val="single" w:sz="4" w:space="0" w:color="auto"/>
              <w:left w:val="single" w:sz="4" w:space="0" w:color="auto"/>
              <w:bottom w:val="single" w:sz="4" w:space="0" w:color="auto"/>
              <w:right w:val="single" w:sz="4" w:space="0" w:color="auto"/>
            </w:tcBorders>
            <w:vAlign w:val="center"/>
          </w:tcPr>
          <w:p w14:paraId="549A7C0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4595B75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1BA8774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28F4A86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CEC2C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1B775BC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D096AC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4</w:t>
            </w:r>
            <w:r w:rsidRPr="00D34413">
              <w:rPr>
                <w:rFonts w:ascii="Times New Roman" w:eastAsia="宋体" w:hAnsi="Times New Roman" w:cs="Times New Roman"/>
                <w:color w:val="000000" w:themeColor="text1"/>
                <w:sz w:val="13"/>
                <w:szCs w:val="13"/>
              </w:rPr>
              <w:t>8</w:t>
            </w:r>
          </w:p>
        </w:tc>
        <w:tc>
          <w:tcPr>
            <w:tcW w:w="225" w:type="pct"/>
            <w:tcBorders>
              <w:top w:val="single" w:sz="4" w:space="0" w:color="auto"/>
              <w:left w:val="single" w:sz="4" w:space="0" w:color="auto"/>
              <w:bottom w:val="single" w:sz="4" w:space="0" w:color="auto"/>
              <w:right w:val="single" w:sz="4" w:space="0" w:color="auto"/>
            </w:tcBorders>
            <w:vAlign w:val="center"/>
          </w:tcPr>
          <w:p w14:paraId="7D51A9E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0EF244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14FCEA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DB69C4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16B1B954" w14:textId="77777777" w:rsidTr="00D55BA2">
        <w:trPr>
          <w:cantSplit/>
          <w:trHeight w:val="451"/>
        </w:trPr>
        <w:tc>
          <w:tcPr>
            <w:tcW w:w="333" w:type="pct"/>
            <w:vMerge/>
            <w:vAlign w:val="center"/>
          </w:tcPr>
          <w:p w14:paraId="13AEA8D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E8F305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HS4013ZB</w:t>
            </w:r>
          </w:p>
        </w:tc>
        <w:tc>
          <w:tcPr>
            <w:tcW w:w="1211" w:type="pct"/>
            <w:tcBorders>
              <w:top w:val="single" w:sz="4" w:space="0" w:color="auto"/>
              <w:left w:val="single" w:sz="4" w:space="0" w:color="auto"/>
              <w:bottom w:val="single" w:sz="4" w:space="0" w:color="auto"/>
              <w:right w:val="single" w:sz="4" w:space="0" w:color="auto"/>
            </w:tcBorders>
            <w:vAlign w:val="center"/>
          </w:tcPr>
          <w:p w14:paraId="463D7DD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化工原理（</w:t>
            </w:r>
            <w:r w:rsidRPr="00D34413">
              <w:rPr>
                <w:rFonts w:ascii="Times New Roman" w:eastAsia="宋体" w:hAnsi="Times New Roman" w:cs="Times New Roman"/>
                <w:color w:val="000000" w:themeColor="text1"/>
                <w:sz w:val="13"/>
                <w:szCs w:val="13"/>
              </w:rPr>
              <w:t>II</w:t>
            </w:r>
            <w:r w:rsidRPr="00D34413">
              <w:rPr>
                <w:rFonts w:ascii="Times New Roman" w:eastAsia="宋体" w:hAnsi="Times New Roman" w:cs="Times New Roman"/>
                <w:color w:val="000000" w:themeColor="text1"/>
                <w:sz w:val="13"/>
                <w:szCs w:val="13"/>
              </w:rPr>
              <w:t>）</w:t>
            </w:r>
          </w:p>
          <w:p w14:paraId="4010DEC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Principle of Chemical Engineering (II)</w:t>
            </w:r>
          </w:p>
        </w:tc>
        <w:tc>
          <w:tcPr>
            <w:tcW w:w="329" w:type="pct"/>
            <w:tcBorders>
              <w:top w:val="single" w:sz="4" w:space="0" w:color="auto"/>
              <w:left w:val="single" w:sz="4" w:space="0" w:color="auto"/>
              <w:bottom w:val="single" w:sz="4" w:space="0" w:color="auto"/>
              <w:right w:val="single" w:sz="4" w:space="0" w:color="auto"/>
            </w:tcBorders>
            <w:vAlign w:val="center"/>
          </w:tcPr>
          <w:p w14:paraId="623FF5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4AAABAB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12CACBC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8F7CF4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5D7D60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643A67F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FB43D8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0A893F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4E407E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B31DD4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3037523"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512EB8F1" w14:textId="77777777" w:rsidTr="00D55BA2">
        <w:trPr>
          <w:cantSplit/>
          <w:trHeight w:val="451"/>
        </w:trPr>
        <w:tc>
          <w:tcPr>
            <w:tcW w:w="333" w:type="pct"/>
            <w:vMerge/>
            <w:vAlign w:val="center"/>
          </w:tcPr>
          <w:p w14:paraId="3B1F77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135550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HS4014ZB</w:t>
            </w:r>
          </w:p>
        </w:tc>
        <w:tc>
          <w:tcPr>
            <w:tcW w:w="1211" w:type="pct"/>
            <w:tcBorders>
              <w:top w:val="single" w:sz="4" w:space="0" w:color="auto"/>
              <w:left w:val="single" w:sz="4" w:space="0" w:color="auto"/>
              <w:bottom w:val="single" w:sz="4" w:space="0" w:color="auto"/>
              <w:right w:val="single" w:sz="4" w:space="0" w:color="auto"/>
            </w:tcBorders>
            <w:vAlign w:val="center"/>
          </w:tcPr>
          <w:p w14:paraId="360B015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化工原理实验（</w:t>
            </w:r>
            <w:r w:rsidRPr="00D34413">
              <w:rPr>
                <w:rFonts w:ascii="Times New Roman" w:eastAsia="宋体" w:hAnsi="Times New Roman" w:cs="Times New Roman"/>
                <w:color w:val="000000" w:themeColor="text1"/>
                <w:sz w:val="13"/>
                <w:szCs w:val="13"/>
              </w:rPr>
              <w:t>I</w:t>
            </w:r>
            <w:r w:rsidRPr="00D34413">
              <w:rPr>
                <w:rFonts w:ascii="Times New Roman" w:eastAsia="宋体" w:hAnsi="Times New Roman" w:cs="Times New Roman"/>
                <w:color w:val="000000" w:themeColor="text1"/>
                <w:sz w:val="13"/>
                <w:szCs w:val="13"/>
              </w:rPr>
              <w:t>）</w:t>
            </w:r>
          </w:p>
          <w:p w14:paraId="5F3F82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Principle of Chemical Engineering Experiments (I)</w:t>
            </w:r>
          </w:p>
        </w:tc>
        <w:tc>
          <w:tcPr>
            <w:tcW w:w="329" w:type="pct"/>
            <w:tcBorders>
              <w:top w:val="single" w:sz="4" w:space="0" w:color="auto"/>
              <w:left w:val="single" w:sz="4" w:space="0" w:color="auto"/>
              <w:bottom w:val="single" w:sz="4" w:space="0" w:color="auto"/>
              <w:right w:val="single" w:sz="4" w:space="0" w:color="auto"/>
            </w:tcBorders>
            <w:vAlign w:val="center"/>
          </w:tcPr>
          <w:p w14:paraId="226E35C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7912A89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16/</w:t>
            </w:r>
          </w:p>
          <w:p w14:paraId="5BDAFF7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0.5</w:t>
            </w:r>
          </w:p>
        </w:tc>
        <w:tc>
          <w:tcPr>
            <w:tcW w:w="328" w:type="pct"/>
            <w:tcBorders>
              <w:top w:val="single" w:sz="4" w:space="0" w:color="auto"/>
              <w:left w:val="single" w:sz="4" w:space="0" w:color="auto"/>
              <w:bottom w:val="single" w:sz="4" w:space="0" w:color="auto"/>
              <w:right w:val="single" w:sz="4" w:space="0" w:color="auto"/>
            </w:tcBorders>
            <w:vAlign w:val="center"/>
          </w:tcPr>
          <w:p w14:paraId="7B86C10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16</w:t>
            </w:r>
          </w:p>
        </w:tc>
        <w:tc>
          <w:tcPr>
            <w:tcW w:w="221" w:type="pct"/>
            <w:tcBorders>
              <w:top w:val="single" w:sz="4" w:space="0" w:color="auto"/>
              <w:left w:val="single" w:sz="4" w:space="0" w:color="auto"/>
              <w:bottom w:val="single" w:sz="4" w:space="0" w:color="auto"/>
              <w:right w:val="single" w:sz="4" w:space="0" w:color="auto"/>
            </w:tcBorders>
            <w:vAlign w:val="center"/>
          </w:tcPr>
          <w:p w14:paraId="7BA7489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B987AD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3AD1D3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34686A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16</w:t>
            </w:r>
          </w:p>
        </w:tc>
        <w:tc>
          <w:tcPr>
            <w:tcW w:w="225" w:type="pct"/>
            <w:tcBorders>
              <w:top w:val="single" w:sz="4" w:space="0" w:color="auto"/>
              <w:left w:val="single" w:sz="4" w:space="0" w:color="auto"/>
              <w:bottom w:val="single" w:sz="4" w:space="0" w:color="auto"/>
              <w:right w:val="single" w:sz="4" w:space="0" w:color="auto"/>
            </w:tcBorders>
            <w:vAlign w:val="center"/>
          </w:tcPr>
          <w:p w14:paraId="63A9371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DB37FE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A3F18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1AC7C7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bookmarkEnd w:id="29"/>
      <w:tr w:rsidR="008622C0" w:rsidRPr="00D34413" w14:paraId="2FA29D36" w14:textId="77777777" w:rsidTr="00D55BA2">
        <w:trPr>
          <w:cantSplit/>
          <w:trHeight w:val="451"/>
        </w:trPr>
        <w:tc>
          <w:tcPr>
            <w:tcW w:w="333" w:type="pct"/>
            <w:vMerge/>
            <w:vAlign w:val="center"/>
          </w:tcPr>
          <w:p w14:paraId="0879D0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449D5A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HS4015ZB</w:t>
            </w:r>
          </w:p>
        </w:tc>
        <w:tc>
          <w:tcPr>
            <w:tcW w:w="1211" w:type="pct"/>
            <w:tcBorders>
              <w:top w:val="single" w:sz="4" w:space="0" w:color="auto"/>
              <w:left w:val="single" w:sz="4" w:space="0" w:color="auto"/>
              <w:bottom w:val="single" w:sz="4" w:space="0" w:color="auto"/>
              <w:right w:val="single" w:sz="4" w:space="0" w:color="auto"/>
            </w:tcBorders>
            <w:vAlign w:val="center"/>
          </w:tcPr>
          <w:p w14:paraId="5F9720B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化工原理实验（</w:t>
            </w:r>
            <w:r w:rsidRPr="00D34413">
              <w:rPr>
                <w:rFonts w:ascii="Times New Roman" w:eastAsia="宋体" w:hAnsi="Times New Roman" w:cs="Times New Roman"/>
                <w:color w:val="000000" w:themeColor="text1"/>
                <w:sz w:val="13"/>
                <w:szCs w:val="13"/>
              </w:rPr>
              <w:t>II</w:t>
            </w:r>
            <w:r w:rsidRPr="00D34413">
              <w:rPr>
                <w:rFonts w:ascii="Times New Roman" w:eastAsia="宋体" w:hAnsi="Times New Roman" w:cs="Times New Roman"/>
                <w:color w:val="000000" w:themeColor="text1"/>
                <w:sz w:val="13"/>
                <w:szCs w:val="13"/>
              </w:rPr>
              <w:t>）</w:t>
            </w:r>
          </w:p>
          <w:p w14:paraId="43CF08A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Principle of Chemical Engineering Experiments (I)</w:t>
            </w:r>
          </w:p>
        </w:tc>
        <w:tc>
          <w:tcPr>
            <w:tcW w:w="329" w:type="pct"/>
            <w:tcBorders>
              <w:top w:val="single" w:sz="4" w:space="0" w:color="auto"/>
              <w:left w:val="single" w:sz="4" w:space="0" w:color="auto"/>
              <w:bottom w:val="single" w:sz="4" w:space="0" w:color="auto"/>
              <w:right w:val="single" w:sz="4" w:space="0" w:color="auto"/>
            </w:tcBorders>
            <w:vAlign w:val="center"/>
          </w:tcPr>
          <w:p w14:paraId="788B2E3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0E795F2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16/</w:t>
            </w:r>
          </w:p>
          <w:p w14:paraId="6145482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0.5</w:t>
            </w:r>
          </w:p>
        </w:tc>
        <w:tc>
          <w:tcPr>
            <w:tcW w:w="328" w:type="pct"/>
            <w:tcBorders>
              <w:top w:val="single" w:sz="4" w:space="0" w:color="auto"/>
              <w:left w:val="single" w:sz="4" w:space="0" w:color="auto"/>
              <w:bottom w:val="single" w:sz="4" w:space="0" w:color="auto"/>
              <w:right w:val="single" w:sz="4" w:space="0" w:color="auto"/>
            </w:tcBorders>
            <w:vAlign w:val="center"/>
          </w:tcPr>
          <w:p w14:paraId="39ED848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16</w:t>
            </w:r>
          </w:p>
        </w:tc>
        <w:tc>
          <w:tcPr>
            <w:tcW w:w="221" w:type="pct"/>
            <w:tcBorders>
              <w:top w:val="single" w:sz="4" w:space="0" w:color="auto"/>
              <w:left w:val="single" w:sz="4" w:space="0" w:color="auto"/>
              <w:bottom w:val="single" w:sz="4" w:space="0" w:color="auto"/>
              <w:right w:val="single" w:sz="4" w:space="0" w:color="auto"/>
            </w:tcBorders>
            <w:vAlign w:val="center"/>
          </w:tcPr>
          <w:p w14:paraId="680183F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D303D3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5EA8964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49A304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A3C0C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16</w:t>
            </w:r>
          </w:p>
        </w:tc>
        <w:tc>
          <w:tcPr>
            <w:tcW w:w="225" w:type="pct"/>
            <w:tcBorders>
              <w:top w:val="single" w:sz="4" w:space="0" w:color="auto"/>
              <w:left w:val="single" w:sz="4" w:space="0" w:color="auto"/>
              <w:bottom w:val="single" w:sz="4" w:space="0" w:color="auto"/>
              <w:right w:val="single" w:sz="4" w:space="0" w:color="auto"/>
            </w:tcBorders>
            <w:vAlign w:val="center"/>
          </w:tcPr>
          <w:p w14:paraId="5CBC823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6DBF44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F38585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4561D29B" w14:textId="77777777" w:rsidTr="00D55BA2">
        <w:trPr>
          <w:cantSplit/>
          <w:trHeight w:val="451"/>
        </w:trPr>
        <w:tc>
          <w:tcPr>
            <w:tcW w:w="333" w:type="pct"/>
            <w:vMerge/>
            <w:vAlign w:val="center"/>
          </w:tcPr>
          <w:p w14:paraId="0C75E7B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2478C8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HS4016ZW</w:t>
            </w:r>
          </w:p>
        </w:tc>
        <w:tc>
          <w:tcPr>
            <w:tcW w:w="1211" w:type="pct"/>
            <w:tcBorders>
              <w:top w:val="single" w:sz="4" w:space="0" w:color="auto"/>
              <w:left w:val="single" w:sz="4" w:space="0" w:color="auto"/>
              <w:bottom w:val="single" w:sz="4" w:space="0" w:color="auto"/>
              <w:right w:val="single" w:sz="4" w:space="0" w:color="auto"/>
            </w:tcBorders>
            <w:vAlign w:val="center"/>
          </w:tcPr>
          <w:p w14:paraId="2DE62B1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化工机械基础</w:t>
            </w:r>
          </w:p>
          <w:p w14:paraId="720F353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Machinery Foundation</w:t>
            </w:r>
          </w:p>
        </w:tc>
        <w:tc>
          <w:tcPr>
            <w:tcW w:w="329" w:type="pct"/>
            <w:tcBorders>
              <w:top w:val="single" w:sz="4" w:space="0" w:color="auto"/>
              <w:left w:val="single" w:sz="4" w:space="0" w:color="auto"/>
              <w:bottom w:val="single" w:sz="4" w:space="0" w:color="auto"/>
              <w:right w:val="single" w:sz="4" w:space="0" w:color="auto"/>
            </w:tcBorders>
            <w:vAlign w:val="center"/>
          </w:tcPr>
          <w:p w14:paraId="4C7888F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472B68C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675FC6E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05F5F1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5D0E6C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A31405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E7D6B3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C863C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04BC6A3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B449A3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21DD646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55816515" w14:textId="77777777" w:rsidTr="00D55BA2">
        <w:trPr>
          <w:cantSplit/>
          <w:trHeight w:val="451"/>
        </w:trPr>
        <w:tc>
          <w:tcPr>
            <w:tcW w:w="333" w:type="pct"/>
            <w:vMerge/>
            <w:vAlign w:val="center"/>
          </w:tcPr>
          <w:p w14:paraId="54D9629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32A741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HS4017ZB</w:t>
            </w:r>
          </w:p>
        </w:tc>
        <w:tc>
          <w:tcPr>
            <w:tcW w:w="1211" w:type="pct"/>
            <w:tcBorders>
              <w:top w:val="single" w:sz="4" w:space="0" w:color="auto"/>
              <w:left w:val="single" w:sz="4" w:space="0" w:color="auto"/>
              <w:bottom w:val="single" w:sz="4" w:space="0" w:color="auto"/>
              <w:right w:val="single" w:sz="4" w:space="0" w:color="auto"/>
            </w:tcBorders>
            <w:vAlign w:val="center"/>
          </w:tcPr>
          <w:p w14:paraId="5595EE4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化工仪表及自动化</w:t>
            </w:r>
          </w:p>
          <w:p w14:paraId="73E23E4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Industry Instrument and Automation</w:t>
            </w:r>
          </w:p>
        </w:tc>
        <w:tc>
          <w:tcPr>
            <w:tcW w:w="329" w:type="pct"/>
            <w:tcBorders>
              <w:top w:val="single" w:sz="4" w:space="0" w:color="auto"/>
              <w:left w:val="single" w:sz="4" w:space="0" w:color="auto"/>
              <w:bottom w:val="single" w:sz="4" w:space="0" w:color="auto"/>
              <w:right w:val="single" w:sz="4" w:space="0" w:color="auto"/>
            </w:tcBorders>
            <w:vAlign w:val="center"/>
          </w:tcPr>
          <w:p w14:paraId="497D187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5F2171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211822D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35FC4EC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B66A0C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1B33AC0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85B039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6A5DED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463E6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6780670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3FCD4E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369DF906" w14:textId="77777777" w:rsidTr="00D55BA2">
        <w:trPr>
          <w:cantSplit/>
          <w:trHeight w:val="451"/>
        </w:trPr>
        <w:tc>
          <w:tcPr>
            <w:tcW w:w="333" w:type="pct"/>
            <w:vMerge/>
            <w:vAlign w:val="center"/>
          </w:tcPr>
          <w:p w14:paraId="600FC0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75601B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HS4018ZW</w:t>
            </w:r>
          </w:p>
        </w:tc>
        <w:tc>
          <w:tcPr>
            <w:tcW w:w="1211" w:type="pct"/>
            <w:tcBorders>
              <w:top w:val="single" w:sz="4" w:space="0" w:color="auto"/>
              <w:left w:val="single" w:sz="4" w:space="0" w:color="auto"/>
              <w:bottom w:val="single" w:sz="4" w:space="0" w:color="auto"/>
              <w:right w:val="single" w:sz="4" w:space="0" w:color="auto"/>
            </w:tcBorders>
            <w:vAlign w:val="center"/>
          </w:tcPr>
          <w:p w14:paraId="198CCDC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化学反应工程</w:t>
            </w:r>
          </w:p>
          <w:p w14:paraId="49C0292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Reaction Engineering</w:t>
            </w:r>
          </w:p>
        </w:tc>
        <w:tc>
          <w:tcPr>
            <w:tcW w:w="329" w:type="pct"/>
            <w:tcBorders>
              <w:top w:val="single" w:sz="4" w:space="0" w:color="auto"/>
              <w:left w:val="single" w:sz="4" w:space="0" w:color="auto"/>
              <w:bottom w:val="single" w:sz="4" w:space="0" w:color="auto"/>
              <w:right w:val="single" w:sz="4" w:space="0" w:color="auto"/>
            </w:tcBorders>
            <w:vAlign w:val="center"/>
          </w:tcPr>
          <w:p w14:paraId="6BF6DA4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78201F2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0358A4F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7ABC6F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A1A7C9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552A9AC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E8089A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42E935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09D6E36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3DF5AE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AAF6AB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04660C5D" w14:textId="77777777" w:rsidTr="00D55BA2">
        <w:trPr>
          <w:cantSplit/>
          <w:trHeight w:val="451"/>
        </w:trPr>
        <w:tc>
          <w:tcPr>
            <w:tcW w:w="333" w:type="pct"/>
            <w:vMerge/>
            <w:vAlign w:val="center"/>
          </w:tcPr>
          <w:p w14:paraId="65672F7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2951C0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HS4019ZB</w:t>
            </w:r>
          </w:p>
        </w:tc>
        <w:tc>
          <w:tcPr>
            <w:tcW w:w="1211" w:type="pct"/>
            <w:tcBorders>
              <w:top w:val="single" w:sz="4" w:space="0" w:color="auto"/>
              <w:left w:val="single" w:sz="4" w:space="0" w:color="auto"/>
              <w:bottom w:val="single" w:sz="4" w:space="0" w:color="auto"/>
              <w:right w:val="single" w:sz="4" w:space="0" w:color="auto"/>
            </w:tcBorders>
            <w:vAlign w:val="center"/>
          </w:tcPr>
          <w:p w14:paraId="6D6242E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化工热力学</w:t>
            </w:r>
          </w:p>
          <w:p w14:paraId="6DACFDB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Engineering Thermodynamics</w:t>
            </w:r>
          </w:p>
        </w:tc>
        <w:tc>
          <w:tcPr>
            <w:tcW w:w="329" w:type="pct"/>
            <w:tcBorders>
              <w:top w:val="single" w:sz="4" w:space="0" w:color="auto"/>
              <w:left w:val="single" w:sz="4" w:space="0" w:color="auto"/>
              <w:bottom w:val="single" w:sz="4" w:space="0" w:color="auto"/>
              <w:right w:val="single" w:sz="4" w:space="0" w:color="auto"/>
            </w:tcBorders>
            <w:vAlign w:val="center"/>
          </w:tcPr>
          <w:p w14:paraId="208D59A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69B41F5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3E246DF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69B1FC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81FE67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5AD9721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2FBD1A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1A6A49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21054C8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35509A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05FC06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0DA0E171" w14:textId="77777777" w:rsidTr="00D55BA2">
        <w:trPr>
          <w:cantSplit/>
          <w:trHeight w:val="451"/>
        </w:trPr>
        <w:tc>
          <w:tcPr>
            <w:tcW w:w="333" w:type="pct"/>
            <w:vMerge/>
            <w:vAlign w:val="center"/>
          </w:tcPr>
          <w:p w14:paraId="59F4FB7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65EE5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HS4020ZW</w:t>
            </w:r>
          </w:p>
        </w:tc>
        <w:tc>
          <w:tcPr>
            <w:tcW w:w="1211" w:type="pct"/>
            <w:tcBorders>
              <w:top w:val="single" w:sz="4" w:space="0" w:color="auto"/>
              <w:left w:val="single" w:sz="4" w:space="0" w:color="auto"/>
              <w:bottom w:val="single" w:sz="4" w:space="0" w:color="auto"/>
              <w:right w:val="single" w:sz="4" w:space="0" w:color="auto"/>
            </w:tcBorders>
            <w:vAlign w:val="center"/>
          </w:tcPr>
          <w:p w14:paraId="219B570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化工工艺学</w:t>
            </w:r>
          </w:p>
          <w:p w14:paraId="5F67959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Engineering Technology</w:t>
            </w:r>
          </w:p>
        </w:tc>
        <w:tc>
          <w:tcPr>
            <w:tcW w:w="329" w:type="pct"/>
            <w:tcBorders>
              <w:top w:val="single" w:sz="4" w:space="0" w:color="auto"/>
              <w:left w:val="single" w:sz="4" w:space="0" w:color="auto"/>
              <w:bottom w:val="single" w:sz="4" w:space="0" w:color="auto"/>
              <w:right w:val="single" w:sz="4" w:space="0" w:color="auto"/>
            </w:tcBorders>
            <w:vAlign w:val="center"/>
          </w:tcPr>
          <w:p w14:paraId="23E1C19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26CC25C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48/3</w:t>
            </w:r>
          </w:p>
        </w:tc>
        <w:tc>
          <w:tcPr>
            <w:tcW w:w="328" w:type="pct"/>
            <w:tcBorders>
              <w:top w:val="single" w:sz="4" w:space="0" w:color="auto"/>
              <w:left w:val="single" w:sz="4" w:space="0" w:color="auto"/>
              <w:bottom w:val="single" w:sz="4" w:space="0" w:color="auto"/>
              <w:right w:val="single" w:sz="4" w:space="0" w:color="auto"/>
            </w:tcBorders>
            <w:vAlign w:val="center"/>
          </w:tcPr>
          <w:p w14:paraId="00D31DE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3E2F57D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9490DE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2A60F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7B1A73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568D71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48</w:t>
            </w:r>
          </w:p>
        </w:tc>
        <w:tc>
          <w:tcPr>
            <w:tcW w:w="225" w:type="pct"/>
            <w:tcBorders>
              <w:top w:val="single" w:sz="4" w:space="0" w:color="auto"/>
              <w:left w:val="single" w:sz="4" w:space="0" w:color="auto"/>
              <w:bottom w:val="single" w:sz="4" w:space="0" w:color="auto"/>
              <w:right w:val="single" w:sz="4" w:space="0" w:color="auto"/>
            </w:tcBorders>
            <w:vAlign w:val="center"/>
          </w:tcPr>
          <w:p w14:paraId="5211C11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E2865F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3EDBB44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1E8BF8BD" w14:textId="77777777" w:rsidTr="00D55BA2">
        <w:trPr>
          <w:cantSplit/>
          <w:trHeight w:val="451"/>
        </w:trPr>
        <w:tc>
          <w:tcPr>
            <w:tcW w:w="333" w:type="pct"/>
            <w:vMerge/>
            <w:vAlign w:val="center"/>
          </w:tcPr>
          <w:p w14:paraId="6FF55C0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32D775C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HS4021ZW</w:t>
            </w:r>
          </w:p>
        </w:tc>
        <w:tc>
          <w:tcPr>
            <w:tcW w:w="1211" w:type="pct"/>
            <w:tcBorders>
              <w:top w:val="single" w:sz="4" w:space="0" w:color="auto"/>
              <w:left w:val="single" w:sz="4" w:space="0" w:color="auto"/>
              <w:bottom w:val="single" w:sz="4" w:space="0" w:color="auto"/>
              <w:right w:val="single" w:sz="4" w:space="0" w:color="auto"/>
            </w:tcBorders>
            <w:vAlign w:val="center"/>
          </w:tcPr>
          <w:p w14:paraId="0ECEC81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化工设计</w:t>
            </w:r>
          </w:p>
          <w:p w14:paraId="2DDEB7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Design for Chemical Engineering</w:t>
            </w:r>
          </w:p>
        </w:tc>
        <w:tc>
          <w:tcPr>
            <w:tcW w:w="329" w:type="pct"/>
            <w:tcBorders>
              <w:top w:val="single" w:sz="4" w:space="0" w:color="auto"/>
              <w:left w:val="single" w:sz="4" w:space="0" w:color="auto"/>
              <w:bottom w:val="single" w:sz="4" w:space="0" w:color="auto"/>
              <w:right w:val="single" w:sz="4" w:space="0" w:color="auto"/>
            </w:tcBorders>
            <w:vAlign w:val="center"/>
          </w:tcPr>
          <w:p w14:paraId="54357C7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22F490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1B5B9C8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2491300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0EB4FF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E68442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10C2CB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B1C55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906147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94CA36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64" w:type="pct"/>
            <w:tcBorders>
              <w:top w:val="single" w:sz="4" w:space="0" w:color="auto"/>
              <w:left w:val="single" w:sz="4" w:space="0" w:color="auto"/>
              <w:bottom w:val="single" w:sz="4" w:space="0" w:color="auto"/>
              <w:right w:val="single" w:sz="4" w:space="0" w:color="auto"/>
            </w:tcBorders>
            <w:vAlign w:val="center"/>
          </w:tcPr>
          <w:p w14:paraId="7C247AE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639D5493" w14:textId="77777777" w:rsidTr="00D55BA2">
        <w:trPr>
          <w:cantSplit/>
          <w:trHeight w:val="451"/>
        </w:trPr>
        <w:tc>
          <w:tcPr>
            <w:tcW w:w="333" w:type="pct"/>
            <w:vMerge/>
            <w:vAlign w:val="center"/>
          </w:tcPr>
          <w:p w14:paraId="7AD2383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6DC3496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HS4006DX</w:t>
            </w:r>
          </w:p>
        </w:tc>
        <w:tc>
          <w:tcPr>
            <w:tcW w:w="1211" w:type="pct"/>
            <w:tcBorders>
              <w:top w:val="single" w:sz="4" w:space="0" w:color="auto"/>
              <w:left w:val="single" w:sz="4" w:space="0" w:color="auto"/>
              <w:bottom w:val="single" w:sz="4" w:space="0" w:color="auto"/>
              <w:right w:val="single" w:sz="4" w:space="0" w:color="auto"/>
            </w:tcBorders>
            <w:vAlign w:val="center"/>
          </w:tcPr>
          <w:p w14:paraId="77E2FF7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化工环保与安全</w:t>
            </w:r>
          </w:p>
          <w:p w14:paraId="5A6EF0A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Chemical</w:t>
            </w:r>
            <w:r w:rsidRPr="00D34413">
              <w:rPr>
                <w:rFonts w:ascii="Times New Roman" w:eastAsia="宋体" w:hAnsi="Times New Roman" w:cs="Times New Roman"/>
                <w:color w:val="000000" w:themeColor="text1"/>
                <w:sz w:val="13"/>
                <w:szCs w:val="13"/>
              </w:rPr>
              <w:t xml:space="preserve"> Environmental Protection and Safety</w:t>
            </w:r>
          </w:p>
        </w:tc>
        <w:tc>
          <w:tcPr>
            <w:tcW w:w="329" w:type="pct"/>
            <w:tcBorders>
              <w:top w:val="single" w:sz="4" w:space="0" w:color="auto"/>
              <w:left w:val="single" w:sz="4" w:space="0" w:color="auto"/>
              <w:bottom w:val="single" w:sz="4" w:space="0" w:color="auto"/>
              <w:right w:val="single" w:sz="4" w:space="0" w:color="auto"/>
            </w:tcBorders>
            <w:vAlign w:val="center"/>
          </w:tcPr>
          <w:p w14:paraId="6D13766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1EB26D0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3E0D086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507F1A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CCE107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859C6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721C5B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5ABD34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3</w:t>
            </w:r>
            <w:r w:rsidRPr="00D34413">
              <w:rPr>
                <w:rFonts w:ascii="Times New Roman" w:eastAsia="宋体" w:hAnsi="Times New Roman" w:cs="Times New Roman"/>
                <w:color w:val="000000" w:themeColor="text1"/>
                <w:sz w:val="13"/>
                <w:szCs w:val="13"/>
              </w:rPr>
              <w:t>2</w:t>
            </w:r>
          </w:p>
        </w:tc>
        <w:tc>
          <w:tcPr>
            <w:tcW w:w="225" w:type="pct"/>
            <w:tcBorders>
              <w:top w:val="single" w:sz="4" w:space="0" w:color="auto"/>
              <w:left w:val="single" w:sz="4" w:space="0" w:color="auto"/>
              <w:bottom w:val="single" w:sz="4" w:space="0" w:color="auto"/>
              <w:right w:val="single" w:sz="4" w:space="0" w:color="auto"/>
            </w:tcBorders>
            <w:vAlign w:val="center"/>
          </w:tcPr>
          <w:p w14:paraId="7BD6238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11E348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ED31A1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233F1337" w14:textId="77777777" w:rsidTr="00D55BA2">
        <w:trPr>
          <w:cantSplit/>
          <w:trHeight w:val="451"/>
        </w:trPr>
        <w:tc>
          <w:tcPr>
            <w:tcW w:w="333" w:type="pct"/>
            <w:vMerge/>
            <w:vAlign w:val="center"/>
          </w:tcPr>
          <w:p w14:paraId="25C2724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FA6F6B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HS4022ZB</w:t>
            </w:r>
          </w:p>
        </w:tc>
        <w:tc>
          <w:tcPr>
            <w:tcW w:w="1211" w:type="pct"/>
            <w:tcBorders>
              <w:top w:val="single" w:sz="4" w:space="0" w:color="auto"/>
              <w:left w:val="single" w:sz="4" w:space="0" w:color="auto"/>
              <w:bottom w:val="single" w:sz="4" w:space="0" w:color="auto"/>
              <w:right w:val="single" w:sz="4" w:space="0" w:color="auto"/>
            </w:tcBorders>
            <w:vAlign w:val="center"/>
          </w:tcPr>
          <w:p w14:paraId="3352C98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化工过程分析与合成</w:t>
            </w:r>
          </w:p>
          <w:p w14:paraId="0A0A29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Engineering Processes Analysis &amp; Production</w:t>
            </w:r>
          </w:p>
        </w:tc>
        <w:tc>
          <w:tcPr>
            <w:tcW w:w="329" w:type="pct"/>
            <w:tcBorders>
              <w:top w:val="single" w:sz="4" w:space="0" w:color="auto"/>
              <w:left w:val="single" w:sz="4" w:space="0" w:color="auto"/>
              <w:bottom w:val="single" w:sz="4" w:space="0" w:color="auto"/>
              <w:right w:val="single" w:sz="4" w:space="0" w:color="auto"/>
            </w:tcBorders>
            <w:vAlign w:val="center"/>
          </w:tcPr>
          <w:p w14:paraId="42D74A8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5852B11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7761E6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1C8261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66AF16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FBB4E6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FBC153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D85ED2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5E8417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0A2470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330D609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06201B8A" w14:textId="77777777" w:rsidTr="00D55BA2">
        <w:trPr>
          <w:cantSplit/>
          <w:trHeight w:val="451"/>
        </w:trPr>
        <w:tc>
          <w:tcPr>
            <w:tcW w:w="333" w:type="pct"/>
            <w:vMerge/>
            <w:vAlign w:val="center"/>
          </w:tcPr>
          <w:p w14:paraId="45D0EBB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AEF90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HS4023ZB</w:t>
            </w:r>
          </w:p>
        </w:tc>
        <w:tc>
          <w:tcPr>
            <w:tcW w:w="1211" w:type="pct"/>
            <w:tcBorders>
              <w:top w:val="single" w:sz="4" w:space="0" w:color="auto"/>
              <w:left w:val="single" w:sz="4" w:space="0" w:color="auto"/>
              <w:bottom w:val="single" w:sz="4" w:space="0" w:color="auto"/>
              <w:right w:val="single" w:sz="4" w:space="0" w:color="auto"/>
            </w:tcBorders>
            <w:vAlign w:val="center"/>
          </w:tcPr>
          <w:p w14:paraId="53982FA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化工技术经济</w:t>
            </w:r>
          </w:p>
          <w:p w14:paraId="1068622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Techno-Economics</w:t>
            </w:r>
          </w:p>
        </w:tc>
        <w:tc>
          <w:tcPr>
            <w:tcW w:w="329" w:type="pct"/>
            <w:tcBorders>
              <w:top w:val="single" w:sz="4" w:space="0" w:color="auto"/>
              <w:left w:val="single" w:sz="4" w:space="0" w:color="auto"/>
              <w:bottom w:val="single" w:sz="4" w:space="0" w:color="auto"/>
              <w:right w:val="single" w:sz="4" w:space="0" w:color="auto"/>
            </w:tcBorders>
            <w:vAlign w:val="center"/>
          </w:tcPr>
          <w:p w14:paraId="0F8A0EC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3E66440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744DC3C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65C51F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EC1D5E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6D39242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42D404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708396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18F6BE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3</w:t>
            </w:r>
            <w:r w:rsidRPr="00D34413">
              <w:rPr>
                <w:rFonts w:ascii="Times New Roman" w:eastAsia="宋体" w:hAnsi="Times New Roman" w:cs="Times New Roman"/>
                <w:color w:val="000000" w:themeColor="text1"/>
                <w:sz w:val="13"/>
                <w:szCs w:val="13"/>
              </w:rPr>
              <w:t>2</w:t>
            </w:r>
          </w:p>
        </w:tc>
        <w:tc>
          <w:tcPr>
            <w:tcW w:w="225" w:type="pct"/>
            <w:tcBorders>
              <w:top w:val="single" w:sz="4" w:space="0" w:color="auto"/>
              <w:left w:val="single" w:sz="4" w:space="0" w:color="auto"/>
              <w:bottom w:val="single" w:sz="4" w:space="0" w:color="auto"/>
              <w:right w:val="single" w:sz="4" w:space="0" w:color="auto"/>
            </w:tcBorders>
            <w:vAlign w:val="center"/>
          </w:tcPr>
          <w:p w14:paraId="662A5E7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2760EB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593E2FD5" w14:textId="77777777" w:rsidTr="00D55BA2">
        <w:trPr>
          <w:cantSplit/>
          <w:trHeight w:val="451"/>
        </w:trPr>
        <w:tc>
          <w:tcPr>
            <w:tcW w:w="333" w:type="pct"/>
            <w:vMerge/>
            <w:vAlign w:val="center"/>
          </w:tcPr>
          <w:p w14:paraId="18CD3D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4BA433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HS4024ZB</w:t>
            </w:r>
          </w:p>
        </w:tc>
        <w:tc>
          <w:tcPr>
            <w:tcW w:w="1211" w:type="pct"/>
            <w:tcBorders>
              <w:top w:val="single" w:sz="4" w:space="0" w:color="auto"/>
              <w:left w:val="single" w:sz="4" w:space="0" w:color="auto"/>
              <w:bottom w:val="single" w:sz="4" w:space="0" w:color="auto"/>
              <w:right w:val="single" w:sz="4" w:space="0" w:color="auto"/>
            </w:tcBorders>
            <w:vAlign w:val="center"/>
          </w:tcPr>
          <w:p w14:paraId="48B1BAF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化工项目管理</w:t>
            </w:r>
          </w:p>
          <w:p w14:paraId="655F2C8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 xml:space="preserve">Chemical </w:t>
            </w:r>
            <w:r w:rsidRPr="00D34413">
              <w:rPr>
                <w:rFonts w:ascii="Times New Roman" w:eastAsia="宋体" w:hAnsi="Times New Roman" w:cs="Times New Roman" w:hint="eastAsia"/>
                <w:color w:val="000000" w:themeColor="text1"/>
                <w:sz w:val="13"/>
                <w:szCs w:val="13"/>
              </w:rPr>
              <w:t>P</w:t>
            </w:r>
            <w:r w:rsidRPr="00D34413">
              <w:rPr>
                <w:rFonts w:ascii="Times New Roman" w:eastAsia="宋体" w:hAnsi="Times New Roman" w:cs="Times New Roman"/>
                <w:color w:val="000000" w:themeColor="text1"/>
                <w:sz w:val="13"/>
                <w:szCs w:val="13"/>
              </w:rPr>
              <w:t xml:space="preserve">roject </w:t>
            </w:r>
            <w:r w:rsidRPr="00D34413">
              <w:rPr>
                <w:rFonts w:ascii="Times New Roman" w:eastAsia="宋体" w:hAnsi="Times New Roman" w:cs="Times New Roman" w:hint="eastAsia"/>
                <w:color w:val="000000" w:themeColor="text1"/>
                <w:sz w:val="13"/>
                <w:szCs w:val="13"/>
              </w:rPr>
              <w:t>M</w:t>
            </w:r>
            <w:r w:rsidRPr="00D34413">
              <w:rPr>
                <w:rFonts w:ascii="Times New Roman" w:eastAsia="宋体" w:hAnsi="Times New Roman" w:cs="Times New Roman"/>
                <w:color w:val="000000" w:themeColor="text1"/>
                <w:sz w:val="13"/>
                <w:szCs w:val="13"/>
              </w:rPr>
              <w:t>anagement</w:t>
            </w:r>
          </w:p>
        </w:tc>
        <w:tc>
          <w:tcPr>
            <w:tcW w:w="329" w:type="pct"/>
            <w:tcBorders>
              <w:top w:val="single" w:sz="4" w:space="0" w:color="auto"/>
              <w:left w:val="single" w:sz="4" w:space="0" w:color="auto"/>
              <w:bottom w:val="single" w:sz="4" w:space="0" w:color="auto"/>
              <w:right w:val="single" w:sz="4" w:space="0" w:color="auto"/>
            </w:tcBorders>
            <w:vAlign w:val="center"/>
          </w:tcPr>
          <w:p w14:paraId="0F3B0FA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67D45B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24/1.5</w:t>
            </w:r>
          </w:p>
        </w:tc>
        <w:tc>
          <w:tcPr>
            <w:tcW w:w="328" w:type="pct"/>
            <w:tcBorders>
              <w:top w:val="single" w:sz="4" w:space="0" w:color="auto"/>
              <w:left w:val="single" w:sz="4" w:space="0" w:color="auto"/>
              <w:bottom w:val="single" w:sz="4" w:space="0" w:color="auto"/>
              <w:right w:val="single" w:sz="4" w:space="0" w:color="auto"/>
            </w:tcBorders>
            <w:vAlign w:val="center"/>
          </w:tcPr>
          <w:p w14:paraId="58D0A5A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77097E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580E37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CA2546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A8D7C1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0DD60E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7DC729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24</w:t>
            </w:r>
          </w:p>
        </w:tc>
        <w:tc>
          <w:tcPr>
            <w:tcW w:w="225" w:type="pct"/>
            <w:tcBorders>
              <w:top w:val="single" w:sz="4" w:space="0" w:color="auto"/>
              <w:left w:val="single" w:sz="4" w:space="0" w:color="auto"/>
              <w:bottom w:val="single" w:sz="4" w:space="0" w:color="auto"/>
              <w:right w:val="single" w:sz="4" w:space="0" w:color="auto"/>
            </w:tcBorders>
            <w:vAlign w:val="center"/>
          </w:tcPr>
          <w:p w14:paraId="1F25B6F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4E8277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62D19AD6" w14:textId="77777777" w:rsidTr="00D55BA2">
        <w:trPr>
          <w:cantSplit/>
          <w:trHeight w:val="451"/>
        </w:trPr>
        <w:tc>
          <w:tcPr>
            <w:tcW w:w="333" w:type="pct"/>
            <w:vMerge w:val="restart"/>
            <w:textDirection w:val="tbRl"/>
            <w:vAlign w:val="center"/>
          </w:tcPr>
          <w:p w14:paraId="41BDDC0A" w14:textId="77777777" w:rsidR="008622C0" w:rsidRPr="00D34413" w:rsidRDefault="008622C0" w:rsidP="008622C0">
            <w:pPr>
              <w:adjustRightInd w:val="0"/>
              <w:snapToGrid w:val="0"/>
              <w:jc w:val="center"/>
              <w:rPr>
                <w:rFonts w:ascii="Times New Roman" w:eastAsia="宋体" w:hAnsi="Times New Roman" w:cs="Times New Roman"/>
                <w:bCs/>
                <w:color w:val="000000" w:themeColor="text1"/>
                <w:sz w:val="13"/>
                <w:szCs w:val="13"/>
              </w:rPr>
            </w:pPr>
          </w:p>
          <w:p w14:paraId="2BAF476C" w14:textId="77777777" w:rsidR="008622C0" w:rsidRPr="00D34413" w:rsidRDefault="008622C0" w:rsidP="008622C0">
            <w:pPr>
              <w:adjustRightInd w:val="0"/>
              <w:snapToGrid w:val="0"/>
              <w:jc w:val="center"/>
              <w:rPr>
                <w:rFonts w:ascii="Times New Roman" w:eastAsia="宋体" w:hAnsi="Times New Roman" w:cs="Times New Roman"/>
                <w:bCs/>
                <w:color w:val="000000" w:themeColor="text1"/>
                <w:sz w:val="13"/>
                <w:szCs w:val="13"/>
              </w:rPr>
            </w:pPr>
            <w:r w:rsidRPr="00D34413">
              <w:rPr>
                <w:rFonts w:ascii="Times New Roman" w:eastAsia="宋体" w:hAnsi="Times New Roman" w:cs="Times New Roman"/>
                <w:bCs/>
                <w:color w:val="000000" w:themeColor="text1"/>
                <w:sz w:val="13"/>
                <w:szCs w:val="13"/>
              </w:rPr>
              <w:t>集中实践教育课程</w:t>
            </w:r>
            <w:r w:rsidRPr="00D34413">
              <w:rPr>
                <w:rFonts w:ascii="Times New Roman" w:eastAsia="宋体" w:hAnsi="Times New Roman" w:cs="Times New Roman"/>
                <w:bCs/>
                <w:color w:val="000000" w:themeColor="text1"/>
                <w:sz w:val="13"/>
                <w:szCs w:val="13"/>
              </w:rPr>
              <w:t xml:space="preserve">       </w:t>
            </w:r>
            <w:r w:rsidRPr="00D34413">
              <w:rPr>
                <w:rFonts w:ascii="Times New Roman" w:eastAsia="宋体" w:hAnsi="Times New Roman" w:cs="Times New Roman"/>
                <w:b/>
                <w:color w:val="000000" w:themeColor="text1"/>
                <w:sz w:val="13"/>
                <w:szCs w:val="13"/>
              </w:rPr>
              <w:t xml:space="preserve"> </w:t>
            </w:r>
            <w:r w:rsidRPr="00D34413">
              <w:rPr>
                <w:rFonts w:ascii="Times New Roman" w:eastAsia="宋体" w:hAnsi="Times New Roman" w:cs="Times New Roman"/>
                <w:bCs/>
                <w:color w:val="000000" w:themeColor="text1"/>
                <w:sz w:val="13"/>
                <w:szCs w:val="13"/>
              </w:rPr>
              <w:t>Centralization Practical Education Courses</w:t>
            </w:r>
          </w:p>
          <w:p w14:paraId="7E53C14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1762" w:type="pct"/>
            <w:gridSpan w:val="2"/>
            <w:tcBorders>
              <w:top w:val="single" w:sz="4" w:space="0" w:color="auto"/>
              <w:bottom w:val="single" w:sz="4" w:space="0" w:color="auto"/>
              <w:right w:val="single" w:sz="4" w:space="0" w:color="auto"/>
            </w:tcBorders>
            <w:vAlign w:val="center"/>
          </w:tcPr>
          <w:p w14:paraId="6E2A2F08" w14:textId="77777777" w:rsidR="008622C0" w:rsidRPr="00D34413" w:rsidRDefault="008622C0" w:rsidP="008622C0">
            <w:pPr>
              <w:adjustRightInd w:val="0"/>
              <w:snapToGrid w:val="0"/>
              <w:jc w:val="center"/>
              <w:rPr>
                <w:rFonts w:ascii="Times New Roman" w:eastAsia="宋体" w:hAnsi="Times New Roman" w:cs="Times New Roman"/>
                <w:b/>
                <w:color w:val="000000" w:themeColor="text1"/>
                <w:sz w:val="13"/>
                <w:szCs w:val="13"/>
              </w:rPr>
            </w:pPr>
            <w:r w:rsidRPr="00D34413">
              <w:rPr>
                <w:rFonts w:ascii="Times New Roman" w:eastAsia="宋体" w:hAnsi="Times New Roman" w:cs="Times New Roman"/>
                <w:b/>
                <w:color w:val="000000" w:themeColor="text1"/>
                <w:sz w:val="13"/>
                <w:szCs w:val="13"/>
              </w:rPr>
              <w:t>集中实践教育必修课程</w:t>
            </w:r>
          </w:p>
          <w:p w14:paraId="635B444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b/>
                <w:color w:val="000000" w:themeColor="text1"/>
                <w:sz w:val="13"/>
                <w:szCs w:val="13"/>
              </w:rPr>
              <w:t>Centralization Practical Education Required Courses</w:t>
            </w:r>
          </w:p>
        </w:tc>
        <w:tc>
          <w:tcPr>
            <w:tcW w:w="329" w:type="pct"/>
            <w:tcBorders>
              <w:top w:val="single" w:sz="4" w:space="0" w:color="auto"/>
              <w:left w:val="single" w:sz="4" w:space="0" w:color="auto"/>
              <w:bottom w:val="single" w:sz="4" w:space="0" w:color="auto"/>
              <w:right w:val="single" w:sz="4" w:space="0" w:color="auto"/>
            </w:tcBorders>
            <w:vAlign w:val="center"/>
          </w:tcPr>
          <w:p w14:paraId="3F58750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c>
          <w:tcPr>
            <w:tcW w:w="391" w:type="pct"/>
            <w:tcBorders>
              <w:top w:val="single" w:sz="4" w:space="0" w:color="auto"/>
              <w:left w:val="single" w:sz="4" w:space="0" w:color="auto"/>
              <w:bottom w:val="single" w:sz="4" w:space="0" w:color="auto"/>
              <w:right w:val="single" w:sz="4" w:space="0" w:color="auto"/>
            </w:tcBorders>
            <w:vAlign w:val="center"/>
          </w:tcPr>
          <w:p w14:paraId="3F8E375A" w14:textId="77777777" w:rsidR="008622C0" w:rsidRPr="00D34413" w:rsidRDefault="008622C0" w:rsidP="008622C0">
            <w:pPr>
              <w:adjustRightInd w:val="0"/>
              <w:snapToGrid w:val="0"/>
              <w:jc w:val="center"/>
              <w:rPr>
                <w:rFonts w:ascii="Times New Roman" w:eastAsia="宋体" w:hAnsi="Times New Roman" w:cs="Times New Roman"/>
                <w:b/>
                <w:color w:val="000000" w:themeColor="text1"/>
                <w:kern w:val="0"/>
                <w:sz w:val="13"/>
                <w:szCs w:val="13"/>
              </w:rPr>
            </w:pPr>
            <w:r w:rsidRPr="00D34413">
              <w:rPr>
                <w:rFonts w:ascii="Times New Roman" w:eastAsia="宋体" w:hAnsi="Times New Roman" w:cs="Times New Roman"/>
                <w:b/>
                <w:color w:val="000000" w:themeColor="text1"/>
                <w:kern w:val="0"/>
                <w:sz w:val="13"/>
                <w:szCs w:val="13"/>
              </w:rPr>
              <w:t>80+34W/31.5</w:t>
            </w:r>
          </w:p>
        </w:tc>
        <w:tc>
          <w:tcPr>
            <w:tcW w:w="328" w:type="pct"/>
            <w:tcBorders>
              <w:top w:val="single" w:sz="4" w:space="0" w:color="auto"/>
              <w:left w:val="single" w:sz="4" w:space="0" w:color="auto"/>
              <w:bottom w:val="single" w:sz="4" w:space="0" w:color="auto"/>
              <w:right w:val="single" w:sz="4" w:space="0" w:color="auto"/>
            </w:tcBorders>
            <w:vAlign w:val="center"/>
          </w:tcPr>
          <w:p w14:paraId="4DEE5F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4CC5EEE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06AFE8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3B3E02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6AC1BB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3AF9DC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345EAB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C4B14A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76402F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0C74C004" w14:textId="77777777" w:rsidTr="00D55BA2">
        <w:trPr>
          <w:cantSplit/>
          <w:trHeight w:val="451"/>
        </w:trPr>
        <w:tc>
          <w:tcPr>
            <w:tcW w:w="333" w:type="pct"/>
            <w:vMerge/>
            <w:vAlign w:val="center"/>
          </w:tcPr>
          <w:p w14:paraId="1E2DE1E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bookmarkStart w:id="32" w:name="_Hlk518568961"/>
            <w:bookmarkStart w:id="33" w:name="_Hlk523586869"/>
          </w:p>
        </w:tc>
        <w:tc>
          <w:tcPr>
            <w:tcW w:w="551" w:type="pct"/>
            <w:tcBorders>
              <w:top w:val="single" w:sz="4" w:space="0" w:color="auto"/>
              <w:bottom w:val="single" w:sz="4" w:space="0" w:color="auto"/>
              <w:right w:val="single" w:sz="4" w:space="0" w:color="auto"/>
            </w:tcBorders>
            <w:vAlign w:val="center"/>
          </w:tcPr>
          <w:p w14:paraId="6141274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MY2002PB</w:t>
            </w:r>
          </w:p>
        </w:tc>
        <w:tc>
          <w:tcPr>
            <w:tcW w:w="1211" w:type="pct"/>
            <w:tcBorders>
              <w:top w:val="single" w:sz="4" w:space="0" w:color="auto"/>
              <w:left w:val="single" w:sz="4" w:space="0" w:color="auto"/>
              <w:bottom w:val="single" w:sz="4" w:space="0" w:color="auto"/>
              <w:right w:val="single" w:sz="4" w:space="0" w:color="auto"/>
            </w:tcBorders>
            <w:vAlign w:val="center"/>
          </w:tcPr>
          <w:p w14:paraId="1B8D85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思想政治理论课社会实践</w:t>
            </w:r>
            <w:r w:rsidRPr="00D34413">
              <w:rPr>
                <w:rFonts w:ascii="Times New Roman" w:eastAsia="宋体" w:hAnsi="Times New Roman" w:cs="Times New Roman"/>
                <w:color w:val="000000" w:themeColor="text1"/>
                <w:sz w:val="13"/>
                <w:szCs w:val="13"/>
              </w:rPr>
              <w:t>(Ⅰ)</w:t>
            </w:r>
          </w:p>
          <w:p w14:paraId="1F48234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Social Practice of Ideological and Political Course (I)</w:t>
            </w:r>
          </w:p>
        </w:tc>
        <w:tc>
          <w:tcPr>
            <w:tcW w:w="329" w:type="pct"/>
            <w:tcBorders>
              <w:top w:val="single" w:sz="4" w:space="0" w:color="auto"/>
              <w:left w:val="single" w:sz="4" w:space="0" w:color="auto"/>
              <w:bottom w:val="single" w:sz="4" w:space="0" w:color="auto"/>
              <w:right w:val="single" w:sz="4" w:space="0" w:color="auto"/>
            </w:tcBorders>
            <w:vAlign w:val="center"/>
          </w:tcPr>
          <w:p w14:paraId="2D7DF3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53FCAC8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1w/1</w:t>
            </w:r>
          </w:p>
        </w:tc>
        <w:tc>
          <w:tcPr>
            <w:tcW w:w="328" w:type="pct"/>
            <w:tcBorders>
              <w:top w:val="single" w:sz="4" w:space="0" w:color="auto"/>
              <w:left w:val="single" w:sz="4" w:space="0" w:color="auto"/>
              <w:bottom w:val="single" w:sz="4" w:space="0" w:color="auto"/>
              <w:right w:val="single" w:sz="4" w:space="0" w:color="auto"/>
            </w:tcBorders>
            <w:vAlign w:val="center"/>
          </w:tcPr>
          <w:p w14:paraId="1F7344C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242183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4B1E76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1w</w:t>
            </w:r>
          </w:p>
        </w:tc>
        <w:tc>
          <w:tcPr>
            <w:tcW w:w="230" w:type="pct"/>
            <w:tcBorders>
              <w:top w:val="single" w:sz="4" w:space="0" w:color="auto"/>
              <w:left w:val="single" w:sz="4" w:space="0" w:color="auto"/>
              <w:bottom w:val="single" w:sz="4" w:space="0" w:color="auto"/>
              <w:right w:val="single" w:sz="4" w:space="0" w:color="auto"/>
            </w:tcBorders>
            <w:vAlign w:val="center"/>
          </w:tcPr>
          <w:p w14:paraId="2807520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BE1C64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F81854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6E3316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4EA841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3D98FF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32A5A7A1" w14:textId="77777777" w:rsidTr="00D55BA2">
        <w:trPr>
          <w:cantSplit/>
          <w:trHeight w:val="451"/>
        </w:trPr>
        <w:tc>
          <w:tcPr>
            <w:tcW w:w="333" w:type="pct"/>
            <w:vMerge/>
            <w:vAlign w:val="center"/>
          </w:tcPr>
          <w:p w14:paraId="75F6FF4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FACAFA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MY2003PB</w:t>
            </w:r>
          </w:p>
        </w:tc>
        <w:tc>
          <w:tcPr>
            <w:tcW w:w="1211" w:type="pct"/>
            <w:tcBorders>
              <w:top w:val="single" w:sz="4" w:space="0" w:color="auto"/>
              <w:left w:val="single" w:sz="4" w:space="0" w:color="auto"/>
              <w:bottom w:val="single" w:sz="4" w:space="0" w:color="auto"/>
              <w:right w:val="single" w:sz="4" w:space="0" w:color="auto"/>
            </w:tcBorders>
            <w:vAlign w:val="center"/>
          </w:tcPr>
          <w:p w14:paraId="3EDC21A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思想政治理论课社会实践</w:t>
            </w:r>
            <w:r w:rsidRPr="00D34413">
              <w:rPr>
                <w:rFonts w:ascii="Times New Roman" w:eastAsia="宋体" w:hAnsi="Times New Roman" w:cs="Times New Roman"/>
                <w:color w:val="000000" w:themeColor="text1"/>
                <w:kern w:val="0"/>
                <w:sz w:val="13"/>
                <w:szCs w:val="13"/>
              </w:rPr>
              <w:t>(Ⅱ)</w:t>
            </w:r>
          </w:p>
          <w:p w14:paraId="1E03675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Social Practice of Ideological and Political Course (II)</w:t>
            </w:r>
          </w:p>
        </w:tc>
        <w:tc>
          <w:tcPr>
            <w:tcW w:w="329" w:type="pct"/>
            <w:tcBorders>
              <w:top w:val="single" w:sz="4" w:space="0" w:color="auto"/>
              <w:left w:val="single" w:sz="4" w:space="0" w:color="auto"/>
              <w:bottom w:val="single" w:sz="4" w:space="0" w:color="auto"/>
              <w:right w:val="single" w:sz="4" w:space="0" w:color="auto"/>
            </w:tcBorders>
            <w:vAlign w:val="center"/>
          </w:tcPr>
          <w:p w14:paraId="03A081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3FA2245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1w/1</w:t>
            </w:r>
          </w:p>
        </w:tc>
        <w:tc>
          <w:tcPr>
            <w:tcW w:w="328" w:type="pct"/>
            <w:tcBorders>
              <w:top w:val="single" w:sz="4" w:space="0" w:color="auto"/>
              <w:left w:val="single" w:sz="4" w:space="0" w:color="auto"/>
              <w:bottom w:val="single" w:sz="4" w:space="0" w:color="auto"/>
              <w:right w:val="single" w:sz="4" w:space="0" w:color="auto"/>
            </w:tcBorders>
            <w:vAlign w:val="center"/>
          </w:tcPr>
          <w:p w14:paraId="4A5A0F6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7C0CBEE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00556E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7E3967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10F1B3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1w</w:t>
            </w:r>
          </w:p>
        </w:tc>
        <w:tc>
          <w:tcPr>
            <w:tcW w:w="225" w:type="pct"/>
            <w:tcBorders>
              <w:top w:val="single" w:sz="4" w:space="0" w:color="auto"/>
              <w:left w:val="single" w:sz="4" w:space="0" w:color="auto"/>
              <w:bottom w:val="single" w:sz="4" w:space="0" w:color="auto"/>
              <w:right w:val="single" w:sz="4" w:space="0" w:color="auto"/>
            </w:tcBorders>
            <w:vAlign w:val="center"/>
          </w:tcPr>
          <w:p w14:paraId="2B9395E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7EA63A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5FD17D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98872B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4684EE56" w14:textId="77777777" w:rsidTr="00D55BA2">
        <w:trPr>
          <w:cantSplit/>
          <w:trHeight w:val="451"/>
        </w:trPr>
        <w:tc>
          <w:tcPr>
            <w:tcW w:w="333" w:type="pct"/>
            <w:vMerge/>
            <w:vAlign w:val="center"/>
          </w:tcPr>
          <w:p w14:paraId="181C9A7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C5E8BF1"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HJ2001PB</w:t>
            </w:r>
          </w:p>
        </w:tc>
        <w:tc>
          <w:tcPr>
            <w:tcW w:w="1211" w:type="pct"/>
            <w:tcBorders>
              <w:top w:val="single" w:sz="4" w:space="0" w:color="auto"/>
              <w:left w:val="single" w:sz="4" w:space="0" w:color="auto"/>
              <w:bottom w:val="single" w:sz="4" w:space="0" w:color="auto"/>
              <w:right w:val="single" w:sz="4" w:space="0" w:color="auto"/>
            </w:tcBorders>
            <w:vAlign w:val="center"/>
          </w:tcPr>
          <w:p w14:paraId="722B65A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军事技能训练</w:t>
            </w:r>
          </w:p>
          <w:p w14:paraId="05E8A8D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Military Skills Training</w:t>
            </w:r>
          </w:p>
        </w:tc>
        <w:tc>
          <w:tcPr>
            <w:tcW w:w="329" w:type="pct"/>
            <w:tcBorders>
              <w:top w:val="single" w:sz="4" w:space="0" w:color="auto"/>
              <w:left w:val="single" w:sz="4" w:space="0" w:color="auto"/>
              <w:bottom w:val="single" w:sz="4" w:space="0" w:color="auto"/>
              <w:right w:val="single" w:sz="4" w:space="0" w:color="auto"/>
            </w:tcBorders>
            <w:vAlign w:val="center"/>
          </w:tcPr>
          <w:p w14:paraId="49A217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A79AE3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2w/1</w:t>
            </w:r>
          </w:p>
        </w:tc>
        <w:tc>
          <w:tcPr>
            <w:tcW w:w="328" w:type="pct"/>
            <w:tcBorders>
              <w:top w:val="single" w:sz="4" w:space="0" w:color="auto"/>
              <w:left w:val="single" w:sz="4" w:space="0" w:color="auto"/>
              <w:bottom w:val="single" w:sz="4" w:space="0" w:color="auto"/>
              <w:right w:val="single" w:sz="4" w:space="0" w:color="auto"/>
            </w:tcBorders>
            <w:vAlign w:val="center"/>
          </w:tcPr>
          <w:p w14:paraId="591D00F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48BA07A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2w</w:t>
            </w:r>
          </w:p>
        </w:tc>
        <w:tc>
          <w:tcPr>
            <w:tcW w:w="243" w:type="pct"/>
            <w:tcBorders>
              <w:top w:val="single" w:sz="4" w:space="0" w:color="auto"/>
              <w:left w:val="single" w:sz="4" w:space="0" w:color="auto"/>
              <w:bottom w:val="single" w:sz="4" w:space="0" w:color="auto"/>
              <w:right w:val="single" w:sz="4" w:space="0" w:color="auto"/>
            </w:tcBorders>
            <w:vAlign w:val="center"/>
          </w:tcPr>
          <w:p w14:paraId="23C44C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CC860A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E312C8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F87126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BDA234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A88529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AD5C8C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35170097" w14:textId="77777777" w:rsidTr="00D55BA2">
        <w:trPr>
          <w:cantSplit/>
          <w:trHeight w:val="451"/>
        </w:trPr>
        <w:tc>
          <w:tcPr>
            <w:tcW w:w="333" w:type="pct"/>
            <w:vMerge/>
            <w:vAlign w:val="center"/>
          </w:tcPr>
          <w:p w14:paraId="74B823D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744F88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JD5001PB</w:t>
            </w:r>
          </w:p>
        </w:tc>
        <w:tc>
          <w:tcPr>
            <w:tcW w:w="1211" w:type="pct"/>
            <w:tcBorders>
              <w:top w:val="single" w:sz="4" w:space="0" w:color="auto"/>
              <w:left w:val="single" w:sz="4" w:space="0" w:color="auto"/>
              <w:bottom w:val="single" w:sz="4" w:space="0" w:color="auto"/>
              <w:right w:val="single" w:sz="4" w:space="0" w:color="auto"/>
            </w:tcBorders>
            <w:vAlign w:val="center"/>
          </w:tcPr>
          <w:p w14:paraId="0C0031A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工程训练与金工实习</w:t>
            </w:r>
          </w:p>
          <w:p w14:paraId="7E7CE9B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Engineering training and Metalworking Practice</w:t>
            </w:r>
          </w:p>
        </w:tc>
        <w:tc>
          <w:tcPr>
            <w:tcW w:w="329" w:type="pct"/>
            <w:tcBorders>
              <w:top w:val="single" w:sz="4" w:space="0" w:color="auto"/>
              <w:left w:val="single" w:sz="4" w:space="0" w:color="auto"/>
              <w:bottom w:val="single" w:sz="4" w:space="0" w:color="auto"/>
              <w:right w:val="single" w:sz="4" w:space="0" w:color="auto"/>
            </w:tcBorders>
            <w:vAlign w:val="center"/>
          </w:tcPr>
          <w:p w14:paraId="191F17D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58E1EDB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1w/1</w:t>
            </w:r>
          </w:p>
        </w:tc>
        <w:tc>
          <w:tcPr>
            <w:tcW w:w="328" w:type="pct"/>
            <w:tcBorders>
              <w:top w:val="single" w:sz="4" w:space="0" w:color="auto"/>
              <w:left w:val="single" w:sz="4" w:space="0" w:color="auto"/>
              <w:bottom w:val="single" w:sz="4" w:space="0" w:color="auto"/>
              <w:right w:val="single" w:sz="4" w:space="0" w:color="auto"/>
            </w:tcBorders>
            <w:vAlign w:val="center"/>
          </w:tcPr>
          <w:p w14:paraId="6E696D2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D8E668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B00741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1w</w:t>
            </w:r>
          </w:p>
        </w:tc>
        <w:tc>
          <w:tcPr>
            <w:tcW w:w="230" w:type="pct"/>
            <w:tcBorders>
              <w:top w:val="single" w:sz="4" w:space="0" w:color="auto"/>
              <w:left w:val="single" w:sz="4" w:space="0" w:color="auto"/>
              <w:bottom w:val="single" w:sz="4" w:space="0" w:color="auto"/>
              <w:right w:val="single" w:sz="4" w:space="0" w:color="auto"/>
            </w:tcBorders>
            <w:vAlign w:val="center"/>
          </w:tcPr>
          <w:p w14:paraId="1B72FD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5772BC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7D815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7C9AB3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EB986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E75B7B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1A47F8FA" w14:textId="77777777" w:rsidTr="00D55BA2">
        <w:trPr>
          <w:cantSplit/>
          <w:trHeight w:val="451"/>
        </w:trPr>
        <w:tc>
          <w:tcPr>
            <w:tcW w:w="333" w:type="pct"/>
            <w:vMerge/>
            <w:vAlign w:val="center"/>
          </w:tcPr>
          <w:p w14:paraId="4E7E716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63D1605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hint="eastAsia"/>
                <w:color w:val="000000" w:themeColor="text1"/>
                <w:sz w:val="13"/>
                <w:szCs w:val="13"/>
              </w:rPr>
              <w:t>H</w:t>
            </w:r>
            <w:r w:rsidRPr="00D34413">
              <w:rPr>
                <w:rFonts w:ascii="Times New Roman" w:eastAsia="宋体" w:hAnsi="Times New Roman" w:cs="Times New Roman"/>
                <w:color w:val="000000" w:themeColor="text1"/>
                <w:sz w:val="13"/>
                <w:szCs w:val="13"/>
              </w:rPr>
              <w:t>S4009PB</w:t>
            </w:r>
          </w:p>
        </w:tc>
        <w:tc>
          <w:tcPr>
            <w:tcW w:w="1211" w:type="pct"/>
            <w:tcBorders>
              <w:top w:val="single" w:sz="4" w:space="0" w:color="auto"/>
              <w:left w:val="single" w:sz="4" w:space="0" w:color="auto"/>
              <w:bottom w:val="single" w:sz="4" w:space="0" w:color="auto"/>
              <w:right w:val="single" w:sz="4" w:space="0" w:color="auto"/>
            </w:tcBorders>
            <w:vAlign w:val="center"/>
          </w:tcPr>
          <w:p w14:paraId="726B023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劳动实践</w:t>
            </w:r>
          </w:p>
          <w:p w14:paraId="0E3FD7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 xml:space="preserve">Labor </w:t>
            </w:r>
            <w:r w:rsidRPr="00D34413">
              <w:rPr>
                <w:rFonts w:ascii="Times New Roman" w:eastAsia="宋体" w:hAnsi="Times New Roman" w:cs="Times New Roman" w:hint="eastAsia"/>
                <w:color w:val="000000" w:themeColor="text1"/>
                <w:sz w:val="13"/>
                <w:szCs w:val="13"/>
              </w:rPr>
              <w:t>Education</w:t>
            </w:r>
          </w:p>
        </w:tc>
        <w:tc>
          <w:tcPr>
            <w:tcW w:w="329" w:type="pct"/>
            <w:tcBorders>
              <w:top w:val="single" w:sz="4" w:space="0" w:color="auto"/>
              <w:left w:val="single" w:sz="4" w:space="0" w:color="auto"/>
              <w:bottom w:val="single" w:sz="4" w:space="0" w:color="auto"/>
              <w:right w:val="single" w:sz="4" w:space="0" w:color="auto"/>
            </w:tcBorders>
            <w:vAlign w:val="center"/>
          </w:tcPr>
          <w:p w14:paraId="424BC64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7001DB6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hint="eastAsia"/>
                <w:color w:val="000000" w:themeColor="text1"/>
                <w:kern w:val="0"/>
                <w:sz w:val="13"/>
                <w:szCs w:val="13"/>
              </w:rPr>
              <w:t>课外</w:t>
            </w:r>
          </w:p>
        </w:tc>
        <w:tc>
          <w:tcPr>
            <w:tcW w:w="328" w:type="pct"/>
            <w:tcBorders>
              <w:top w:val="single" w:sz="4" w:space="0" w:color="auto"/>
              <w:left w:val="single" w:sz="4" w:space="0" w:color="auto"/>
              <w:bottom w:val="single" w:sz="4" w:space="0" w:color="auto"/>
              <w:right w:val="single" w:sz="4" w:space="0" w:color="auto"/>
            </w:tcBorders>
            <w:vAlign w:val="center"/>
          </w:tcPr>
          <w:p w14:paraId="124A907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464" w:type="pct"/>
            <w:gridSpan w:val="2"/>
            <w:tcBorders>
              <w:top w:val="single" w:sz="4" w:space="0" w:color="auto"/>
              <w:left w:val="single" w:sz="4" w:space="0" w:color="auto"/>
              <w:bottom w:val="single" w:sz="4" w:space="0" w:color="auto"/>
              <w:right w:val="single" w:sz="4" w:space="0" w:color="auto"/>
            </w:tcBorders>
            <w:vAlign w:val="center"/>
          </w:tcPr>
          <w:p w14:paraId="5195699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1</w:t>
            </w:r>
            <w:r w:rsidRPr="00D34413">
              <w:rPr>
                <w:rFonts w:ascii="Times New Roman" w:eastAsia="宋体" w:hAnsi="Times New Roman" w:cs="Times New Roman"/>
                <w:color w:val="000000" w:themeColor="text1"/>
                <w:sz w:val="13"/>
                <w:szCs w:val="13"/>
              </w:rPr>
              <w:t>w</w:t>
            </w:r>
          </w:p>
        </w:tc>
        <w:tc>
          <w:tcPr>
            <w:tcW w:w="455" w:type="pct"/>
            <w:gridSpan w:val="2"/>
            <w:tcBorders>
              <w:top w:val="single" w:sz="4" w:space="0" w:color="auto"/>
              <w:left w:val="single" w:sz="4" w:space="0" w:color="auto"/>
              <w:bottom w:val="single" w:sz="4" w:space="0" w:color="auto"/>
              <w:right w:val="single" w:sz="4" w:space="0" w:color="auto"/>
            </w:tcBorders>
            <w:vAlign w:val="center"/>
          </w:tcPr>
          <w:p w14:paraId="6C01AF4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1</w:t>
            </w:r>
            <w:r w:rsidRPr="00D34413">
              <w:rPr>
                <w:rFonts w:ascii="Times New Roman" w:eastAsia="宋体" w:hAnsi="Times New Roman" w:cs="Times New Roman"/>
                <w:color w:val="000000" w:themeColor="text1"/>
                <w:sz w:val="13"/>
                <w:szCs w:val="13"/>
              </w:rPr>
              <w:t>w</w:t>
            </w:r>
          </w:p>
        </w:tc>
        <w:tc>
          <w:tcPr>
            <w:tcW w:w="450" w:type="pct"/>
            <w:gridSpan w:val="2"/>
            <w:tcBorders>
              <w:top w:val="single" w:sz="4" w:space="0" w:color="auto"/>
              <w:left w:val="single" w:sz="4" w:space="0" w:color="auto"/>
              <w:bottom w:val="single" w:sz="4" w:space="0" w:color="auto"/>
              <w:right w:val="single" w:sz="4" w:space="0" w:color="auto"/>
            </w:tcBorders>
            <w:vAlign w:val="center"/>
          </w:tcPr>
          <w:p w14:paraId="17AF4C8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1</w:t>
            </w:r>
            <w:r w:rsidRPr="00D34413">
              <w:rPr>
                <w:rFonts w:ascii="Times New Roman" w:eastAsia="宋体" w:hAnsi="Times New Roman" w:cs="Times New Roman"/>
                <w:color w:val="000000" w:themeColor="text1"/>
                <w:sz w:val="13"/>
                <w:szCs w:val="13"/>
              </w:rPr>
              <w:t>w</w:t>
            </w:r>
          </w:p>
        </w:tc>
        <w:tc>
          <w:tcPr>
            <w:tcW w:w="489" w:type="pct"/>
            <w:gridSpan w:val="2"/>
            <w:tcBorders>
              <w:top w:val="single" w:sz="4" w:space="0" w:color="auto"/>
              <w:left w:val="single" w:sz="4" w:space="0" w:color="auto"/>
              <w:bottom w:val="single" w:sz="4" w:space="0" w:color="auto"/>
              <w:right w:val="single" w:sz="4" w:space="0" w:color="auto"/>
            </w:tcBorders>
            <w:vAlign w:val="center"/>
          </w:tcPr>
          <w:p w14:paraId="3B17C75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hint="eastAsia"/>
                <w:color w:val="000000" w:themeColor="text1"/>
                <w:kern w:val="0"/>
                <w:sz w:val="13"/>
                <w:szCs w:val="13"/>
              </w:rPr>
              <w:t>1</w:t>
            </w:r>
            <w:r w:rsidRPr="00D34413">
              <w:rPr>
                <w:rFonts w:ascii="Times New Roman" w:eastAsia="宋体" w:hAnsi="Times New Roman" w:cs="Times New Roman"/>
                <w:color w:val="000000" w:themeColor="text1"/>
                <w:kern w:val="0"/>
                <w:sz w:val="13"/>
                <w:szCs w:val="13"/>
              </w:rPr>
              <w:t>w</w:t>
            </w:r>
          </w:p>
        </w:tc>
      </w:tr>
      <w:bookmarkEnd w:id="32"/>
      <w:tr w:rsidR="008622C0" w:rsidRPr="00D34413" w14:paraId="46CD711C" w14:textId="77777777" w:rsidTr="00D55BA2">
        <w:trPr>
          <w:cantSplit/>
          <w:trHeight w:val="451"/>
        </w:trPr>
        <w:tc>
          <w:tcPr>
            <w:tcW w:w="333" w:type="pct"/>
            <w:vMerge/>
            <w:vAlign w:val="center"/>
          </w:tcPr>
          <w:p w14:paraId="56275F8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3F883CD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HS4001PB</w:t>
            </w:r>
          </w:p>
        </w:tc>
        <w:tc>
          <w:tcPr>
            <w:tcW w:w="1211" w:type="pct"/>
            <w:tcBorders>
              <w:top w:val="single" w:sz="4" w:space="0" w:color="auto"/>
              <w:left w:val="single" w:sz="4" w:space="0" w:color="auto"/>
              <w:bottom w:val="single" w:sz="4" w:space="0" w:color="auto"/>
              <w:right w:val="single" w:sz="4" w:space="0" w:color="auto"/>
            </w:tcBorders>
            <w:vAlign w:val="center"/>
          </w:tcPr>
          <w:p w14:paraId="689307E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专业实验</w:t>
            </w:r>
          </w:p>
          <w:p w14:paraId="6BA3162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Specialty Experiment</w:t>
            </w:r>
          </w:p>
        </w:tc>
        <w:tc>
          <w:tcPr>
            <w:tcW w:w="329" w:type="pct"/>
            <w:tcBorders>
              <w:top w:val="single" w:sz="4" w:space="0" w:color="auto"/>
              <w:left w:val="single" w:sz="4" w:space="0" w:color="auto"/>
              <w:bottom w:val="single" w:sz="4" w:space="0" w:color="auto"/>
              <w:right w:val="single" w:sz="4" w:space="0" w:color="auto"/>
            </w:tcBorders>
            <w:vAlign w:val="center"/>
          </w:tcPr>
          <w:p w14:paraId="6A961CA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1BD612F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80/2.5</w:t>
            </w:r>
          </w:p>
        </w:tc>
        <w:tc>
          <w:tcPr>
            <w:tcW w:w="328" w:type="pct"/>
            <w:tcBorders>
              <w:top w:val="single" w:sz="4" w:space="0" w:color="auto"/>
              <w:left w:val="single" w:sz="4" w:space="0" w:color="auto"/>
              <w:bottom w:val="single" w:sz="4" w:space="0" w:color="auto"/>
              <w:right w:val="single" w:sz="4" w:space="0" w:color="auto"/>
            </w:tcBorders>
            <w:vAlign w:val="center"/>
          </w:tcPr>
          <w:p w14:paraId="7EA1DDC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80</w:t>
            </w:r>
          </w:p>
        </w:tc>
        <w:tc>
          <w:tcPr>
            <w:tcW w:w="221" w:type="pct"/>
            <w:tcBorders>
              <w:top w:val="single" w:sz="4" w:space="0" w:color="auto"/>
              <w:left w:val="single" w:sz="4" w:space="0" w:color="auto"/>
              <w:bottom w:val="single" w:sz="4" w:space="0" w:color="auto"/>
              <w:right w:val="single" w:sz="4" w:space="0" w:color="auto"/>
            </w:tcBorders>
            <w:vAlign w:val="center"/>
          </w:tcPr>
          <w:p w14:paraId="22C5EB8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DE9FBA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4680C7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6B1E53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1B2BE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14040D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80</w:t>
            </w:r>
          </w:p>
        </w:tc>
        <w:tc>
          <w:tcPr>
            <w:tcW w:w="225" w:type="pct"/>
            <w:tcBorders>
              <w:top w:val="single" w:sz="4" w:space="0" w:color="auto"/>
              <w:left w:val="single" w:sz="4" w:space="0" w:color="auto"/>
              <w:bottom w:val="single" w:sz="4" w:space="0" w:color="auto"/>
              <w:right w:val="single" w:sz="4" w:space="0" w:color="auto"/>
            </w:tcBorders>
            <w:vAlign w:val="center"/>
          </w:tcPr>
          <w:p w14:paraId="1903C7B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111113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bookmarkEnd w:id="33"/>
      <w:tr w:rsidR="008622C0" w:rsidRPr="00D34413" w14:paraId="536D4392" w14:textId="77777777" w:rsidTr="00D55BA2">
        <w:trPr>
          <w:cantSplit/>
          <w:trHeight w:val="451"/>
        </w:trPr>
        <w:tc>
          <w:tcPr>
            <w:tcW w:w="333" w:type="pct"/>
            <w:vMerge/>
            <w:vAlign w:val="center"/>
          </w:tcPr>
          <w:p w14:paraId="52791B5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B1A75C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HS4002PB</w:t>
            </w:r>
          </w:p>
        </w:tc>
        <w:tc>
          <w:tcPr>
            <w:tcW w:w="1211" w:type="pct"/>
            <w:tcBorders>
              <w:top w:val="single" w:sz="4" w:space="0" w:color="auto"/>
              <w:left w:val="single" w:sz="4" w:space="0" w:color="auto"/>
              <w:bottom w:val="single" w:sz="4" w:space="0" w:color="auto"/>
              <w:right w:val="single" w:sz="4" w:space="0" w:color="auto"/>
            </w:tcBorders>
            <w:vAlign w:val="center"/>
          </w:tcPr>
          <w:p w14:paraId="112439D8"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化工原理课程设计</w:t>
            </w:r>
          </w:p>
          <w:p w14:paraId="35CBC6F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Course Design of Principle of Chemical Engineering</w:t>
            </w:r>
          </w:p>
        </w:tc>
        <w:tc>
          <w:tcPr>
            <w:tcW w:w="329" w:type="pct"/>
            <w:tcBorders>
              <w:top w:val="single" w:sz="4" w:space="0" w:color="auto"/>
              <w:left w:val="single" w:sz="4" w:space="0" w:color="auto"/>
              <w:bottom w:val="single" w:sz="4" w:space="0" w:color="auto"/>
              <w:right w:val="single" w:sz="4" w:space="0" w:color="auto"/>
            </w:tcBorders>
            <w:vAlign w:val="center"/>
          </w:tcPr>
          <w:p w14:paraId="659C039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2D426AE2" w14:textId="340C9288"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1w</w:t>
            </w:r>
            <w:r w:rsidR="000B62A7">
              <w:rPr>
                <w:rFonts w:ascii="Times New Roman" w:eastAsia="宋体" w:hAnsi="Times New Roman" w:cs="Times New Roman" w:hint="eastAsia"/>
                <w:color w:val="000000" w:themeColor="text1"/>
                <w:kern w:val="0"/>
                <w:sz w:val="13"/>
                <w:szCs w:val="13"/>
              </w:rPr>
              <w:t>/</w:t>
            </w:r>
            <w:r w:rsidRPr="00D34413">
              <w:rPr>
                <w:rFonts w:ascii="Times New Roman" w:eastAsia="宋体" w:hAnsi="Times New Roman" w:cs="Times New Roman"/>
                <w:color w:val="000000" w:themeColor="text1"/>
                <w:kern w:val="0"/>
                <w:sz w:val="13"/>
                <w:szCs w:val="13"/>
              </w:rPr>
              <w:t>1</w:t>
            </w:r>
          </w:p>
        </w:tc>
        <w:tc>
          <w:tcPr>
            <w:tcW w:w="328" w:type="pct"/>
            <w:tcBorders>
              <w:top w:val="single" w:sz="4" w:space="0" w:color="auto"/>
              <w:left w:val="single" w:sz="4" w:space="0" w:color="auto"/>
              <w:bottom w:val="single" w:sz="4" w:space="0" w:color="auto"/>
              <w:right w:val="single" w:sz="4" w:space="0" w:color="auto"/>
            </w:tcBorders>
            <w:vAlign w:val="center"/>
          </w:tcPr>
          <w:p w14:paraId="680B2E5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FFD184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B98DB0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21815E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10C2D5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B33F27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1w</w:t>
            </w:r>
          </w:p>
        </w:tc>
        <w:tc>
          <w:tcPr>
            <w:tcW w:w="225" w:type="pct"/>
            <w:tcBorders>
              <w:top w:val="single" w:sz="4" w:space="0" w:color="auto"/>
              <w:left w:val="single" w:sz="4" w:space="0" w:color="auto"/>
              <w:bottom w:val="single" w:sz="4" w:space="0" w:color="auto"/>
              <w:right w:val="single" w:sz="4" w:space="0" w:color="auto"/>
            </w:tcBorders>
            <w:vAlign w:val="center"/>
          </w:tcPr>
          <w:p w14:paraId="02EA92B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C0BEA4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02841B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6D0162C8" w14:textId="77777777" w:rsidTr="00D55BA2">
        <w:trPr>
          <w:cantSplit/>
          <w:trHeight w:val="451"/>
        </w:trPr>
        <w:tc>
          <w:tcPr>
            <w:tcW w:w="333" w:type="pct"/>
            <w:vMerge/>
            <w:vAlign w:val="center"/>
          </w:tcPr>
          <w:p w14:paraId="21C6264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9B6933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HS4003PB</w:t>
            </w:r>
          </w:p>
        </w:tc>
        <w:tc>
          <w:tcPr>
            <w:tcW w:w="1211" w:type="pct"/>
            <w:tcBorders>
              <w:top w:val="single" w:sz="4" w:space="0" w:color="auto"/>
              <w:left w:val="single" w:sz="4" w:space="0" w:color="auto"/>
              <w:bottom w:val="single" w:sz="4" w:space="0" w:color="auto"/>
              <w:right w:val="single" w:sz="4" w:space="0" w:color="auto"/>
            </w:tcBorders>
            <w:vAlign w:val="center"/>
          </w:tcPr>
          <w:p w14:paraId="7C3B35C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化工机械课程设计</w:t>
            </w:r>
          </w:p>
          <w:p w14:paraId="068B942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Course Design of Chemical Machinery</w:t>
            </w:r>
          </w:p>
        </w:tc>
        <w:tc>
          <w:tcPr>
            <w:tcW w:w="329" w:type="pct"/>
            <w:tcBorders>
              <w:top w:val="single" w:sz="4" w:space="0" w:color="auto"/>
              <w:left w:val="single" w:sz="4" w:space="0" w:color="auto"/>
              <w:bottom w:val="single" w:sz="4" w:space="0" w:color="auto"/>
              <w:right w:val="single" w:sz="4" w:space="0" w:color="auto"/>
            </w:tcBorders>
            <w:vAlign w:val="center"/>
          </w:tcPr>
          <w:p w14:paraId="33BF42C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4B70D4DB"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1w/1</w:t>
            </w:r>
          </w:p>
        </w:tc>
        <w:tc>
          <w:tcPr>
            <w:tcW w:w="328" w:type="pct"/>
            <w:tcBorders>
              <w:top w:val="single" w:sz="4" w:space="0" w:color="auto"/>
              <w:left w:val="single" w:sz="4" w:space="0" w:color="auto"/>
              <w:bottom w:val="single" w:sz="4" w:space="0" w:color="auto"/>
              <w:right w:val="single" w:sz="4" w:space="0" w:color="auto"/>
            </w:tcBorders>
            <w:vAlign w:val="center"/>
          </w:tcPr>
          <w:p w14:paraId="42A2C13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78DBCEF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39F03F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666E8E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502A4A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173DC0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1w</w:t>
            </w:r>
          </w:p>
        </w:tc>
        <w:tc>
          <w:tcPr>
            <w:tcW w:w="225" w:type="pct"/>
            <w:tcBorders>
              <w:top w:val="single" w:sz="4" w:space="0" w:color="auto"/>
              <w:left w:val="single" w:sz="4" w:space="0" w:color="auto"/>
              <w:bottom w:val="single" w:sz="4" w:space="0" w:color="auto"/>
              <w:right w:val="single" w:sz="4" w:space="0" w:color="auto"/>
            </w:tcBorders>
            <w:vAlign w:val="center"/>
          </w:tcPr>
          <w:p w14:paraId="34CDFE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D9CA5D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D930A5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1D5CD591" w14:textId="77777777" w:rsidTr="00D55BA2">
        <w:trPr>
          <w:cantSplit/>
          <w:trHeight w:val="451"/>
        </w:trPr>
        <w:tc>
          <w:tcPr>
            <w:tcW w:w="333" w:type="pct"/>
            <w:vMerge/>
            <w:vAlign w:val="center"/>
          </w:tcPr>
          <w:p w14:paraId="69377A0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0525E67"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HS4004PB</w:t>
            </w:r>
          </w:p>
        </w:tc>
        <w:tc>
          <w:tcPr>
            <w:tcW w:w="1211" w:type="pct"/>
            <w:tcBorders>
              <w:top w:val="single" w:sz="4" w:space="0" w:color="auto"/>
              <w:left w:val="single" w:sz="4" w:space="0" w:color="auto"/>
              <w:bottom w:val="single" w:sz="4" w:space="0" w:color="auto"/>
              <w:right w:val="single" w:sz="4" w:space="0" w:color="auto"/>
            </w:tcBorders>
            <w:vAlign w:val="center"/>
          </w:tcPr>
          <w:p w14:paraId="42FC5DCD"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化工综合技能训练</w:t>
            </w:r>
          </w:p>
          <w:p w14:paraId="66A746C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Engineering Integrating Skills Training</w:t>
            </w:r>
          </w:p>
        </w:tc>
        <w:tc>
          <w:tcPr>
            <w:tcW w:w="329" w:type="pct"/>
            <w:tcBorders>
              <w:top w:val="single" w:sz="4" w:space="0" w:color="auto"/>
              <w:left w:val="single" w:sz="4" w:space="0" w:color="auto"/>
              <w:bottom w:val="single" w:sz="4" w:space="0" w:color="auto"/>
              <w:right w:val="single" w:sz="4" w:space="0" w:color="auto"/>
            </w:tcBorders>
            <w:vAlign w:val="center"/>
          </w:tcPr>
          <w:p w14:paraId="3A5341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26F7F8A5"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2w/2</w:t>
            </w:r>
          </w:p>
        </w:tc>
        <w:tc>
          <w:tcPr>
            <w:tcW w:w="328" w:type="pct"/>
            <w:tcBorders>
              <w:top w:val="single" w:sz="4" w:space="0" w:color="auto"/>
              <w:left w:val="single" w:sz="4" w:space="0" w:color="auto"/>
              <w:bottom w:val="single" w:sz="4" w:space="0" w:color="auto"/>
              <w:right w:val="single" w:sz="4" w:space="0" w:color="auto"/>
            </w:tcBorders>
            <w:vAlign w:val="center"/>
          </w:tcPr>
          <w:p w14:paraId="120AAC9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3E8C87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046A1B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0B648B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C11460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DB8BD2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33C907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57F6AF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2w</w:t>
            </w:r>
          </w:p>
        </w:tc>
        <w:tc>
          <w:tcPr>
            <w:tcW w:w="264" w:type="pct"/>
            <w:tcBorders>
              <w:top w:val="single" w:sz="4" w:space="0" w:color="auto"/>
              <w:left w:val="single" w:sz="4" w:space="0" w:color="auto"/>
              <w:bottom w:val="single" w:sz="4" w:space="0" w:color="auto"/>
              <w:right w:val="single" w:sz="4" w:space="0" w:color="auto"/>
            </w:tcBorders>
            <w:vAlign w:val="center"/>
          </w:tcPr>
          <w:p w14:paraId="44376CF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63D4B847" w14:textId="77777777" w:rsidTr="00D55BA2">
        <w:trPr>
          <w:cantSplit/>
          <w:trHeight w:val="451"/>
        </w:trPr>
        <w:tc>
          <w:tcPr>
            <w:tcW w:w="333" w:type="pct"/>
            <w:vMerge/>
            <w:vAlign w:val="center"/>
          </w:tcPr>
          <w:p w14:paraId="0D79E33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80F3A2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HS4005PB</w:t>
            </w:r>
          </w:p>
        </w:tc>
        <w:tc>
          <w:tcPr>
            <w:tcW w:w="1211" w:type="pct"/>
            <w:tcBorders>
              <w:top w:val="single" w:sz="4" w:space="0" w:color="auto"/>
              <w:left w:val="single" w:sz="4" w:space="0" w:color="auto"/>
              <w:bottom w:val="single" w:sz="4" w:space="0" w:color="auto"/>
              <w:right w:val="single" w:sz="4" w:space="0" w:color="auto"/>
            </w:tcBorders>
            <w:vAlign w:val="center"/>
          </w:tcPr>
          <w:p w14:paraId="1B37D832"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认识实习</w:t>
            </w:r>
          </w:p>
          <w:p w14:paraId="486DB5B4"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Cognition Practice</w:t>
            </w:r>
          </w:p>
        </w:tc>
        <w:tc>
          <w:tcPr>
            <w:tcW w:w="329" w:type="pct"/>
            <w:tcBorders>
              <w:top w:val="single" w:sz="4" w:space="0" w:color="auto"/>
              <w:left w:val="single" w:sz="4" w:space="0" w:color="auto"/>
              <w:bottom w:val="single" w:sz="4" w:space="0" w:color="auto"/>
              <w:right w:val="single" w:sz="4" w:space="0" w:color="auto"/>
            </w:tcBorders>
            <w:vAlign w:val="center"/>
          </w:tcPr>
          <w:p w14:paraId="33E0956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49D16B09"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1w/1</w:t>
            </w:r>
          </w:p>
        </w:tc>
        <w:tc>
          <w:tcPr>
            <w:tcW w:w="328" w:type="pct"/>
            <w:tcBorders>
              <w:top w:val="single" w:sz="4" w:space="0" w:color="auto"/>
              <w:left w:val="single" w:sz="4" w:space="0" w:color="auto"/>
              <w:bottom w:val="single" w:sz="4" w:space="0" w:color="auto"/>
              <w:right w:val="single" w:sz="4" w:space="0" w:color="auto"/>
            </w:tcBorders>
            <w:vAlign w:val="center"/>
          </w:tcPr>
          <w:p w14:paraId="02041C7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72C43BF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D3E85C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129EC92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096EC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909365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175BA7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C7E1B9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1w</w:t>
            </w:r>
          </w:p>
        </w:tc>
        <w:tc>
          <w:tcPr>
            <w:tcW w:w="264" w:type="pct"/>
            <w:tcBorders>
              <w:top w:val="single" w:sz="4" w:space="0" w:color="auto"/>
              <w:left w:val="single" w:sz="4" w:space="0" w:color="auto"/>
              <w:bottom w:val="single" w:sz="4" w:space="0" w:color="auto"/>
              <w:right w:val="single" w:sz="4" w:space="0" w:color="auto"/>
            </w:tcBorders>
            <w:vAlign w:val="center"/>
          </w:tcPr>
          <w:p w14:paraId="4CF4BBC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0F01DDBB" w14:textId="77777777" w:rsidTr="00D55BA2">
        <w:trPr>
          <w:cantSplit/>
          <w:trHeight w:val="451"/>
        </w:trPr>
        <w:tc>
          <w:tcPr>
            <w:tcW w:w="333" w:type="pct"/>
            <w:vMerge/>
            <w:vAlign w:val="center"/>
          </w:tcPr>
          <w:p w14:paraId="72AE66B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7A75C0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HS4006PB</w:t>
            </w:r>
          </w:p>
        </w:tc>
        <w:tc>
          <w:tcPr>
            <w:tcW w:w="1211" w:type="pct"/>
            <w:tcBorders>
              <w:top w:val="single" w:sz="4" w:space="0" w:color="auto"/>
              <w:left w:val="single" w:sz="4" w:space="0" w:color="auto"/>
              <w:bottom w:val="single" w:sz="4" w:space="0" w:color="auto"/>
              <w:right w:val="single" w:sz="4" w:space="0" w:color="auto"/>
            </w:tcBorders>
            <w:vAlign w:val="center"/>
          </w:tcPr>
          <w:p w14:paraId="5A82B24A"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生产实习</w:t>
            </w:r>
          </w:p>
          <w:p w14:paraId="62FEA5B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Production Practice</w:t>
            </w:r>
          </w:p>
        </w:tc>
        <w:tc>
          <w:tcPr>
            <w:tcW w:w="329" w:type="pct"/>
            <w:tcBorders>
              <w:top w:val="single" w:sz="4" w:space="0" w:color="auto"/>
              <w:left w:val="single" w:sz="4" w:space="0" w:color="auto"/>
              <w:bottom w:val="single" w:sz="4" w:space="0" w:color="auto"/>
              <w:right w:val="single" w:sz="4" w:space="0" w:color="auto"/>
            </w:tcBorders>
            <w:vAlign w:val="center"/>
          </w:tcPr>
          <w:p w14:paraId="5E2909D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76C6B0E"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3w/3</w:t>
            </w:r>
          </w:p>
        </w:tc>
        <w:tc>
          <w:tcPr>
            <w:tcW w:w="328" w:type="pct"/>
            <w:tcBorders>
              <w:top w:val="single" w:sz="4" w:space="0" w:color="auto"/>
              <w:left w:val="single" w:sz="4" w:space="0" w:color="auto"/>
              <w:bottom w:val="single" w:sz="4" w:space="0" w:color="auto"/>
              <w:right w:val="single" w:sz="4" w:space="0" w:color="auto"/>
            </w:tcBorders>
            <w:vAlign w:val="center"/>
          </w:tcPr>
          <w:p w14:paraId="4553D70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3C6CB9F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227798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F6DCB0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212414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15F1F0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93722E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342779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3w</w:t>
            </w:r>
          </w:p>
        </w:tc>
        <w:tc>
          <w:tcPr>
            <w:tcW w:w="264" w:type="pct"/>
            <w:tcBorders>
              <w:top w:val="single" w:sz="4" w:space="0" w:color="auto"/>
              <w:left w:val="single" w:sz="4" w:space="0" w:color="auto"/>
              <w:bottom w:val="single" w:sz="4" w:space="0" w:color="auto"/>
              <w:right w:val="single" w:sz="4" w:space="0" w:color="auto"/>
            </w:tcBorders>
            <w:vAlign w:val="center"/>
          </w:tcPr>
          <w:p w14:paraId="67F3CCB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10FDA6C9" w14:textId="77777777" w:rsidTr="00D55BA2">
        <w:trPr>
          <w:cantSplit/>
          <w:trHeight w:val="451"/>
        </w:trPr>
        <w:tc>
          <w:tcPr>
            <w:tcW w:w="333" w:type="pct"/>
            <w:vMerge/>
            <w:vAlign w:val="center"/>
          </w:tcPr>
          <w:p w14:paraId="55A4007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FB28B2F"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HS4008PB</w:t>
            </w:r>
          </w:p>
        </w:tc>
        <w:tc>
          <w:tcPr>
            <w:tcW w:w="1211" w:type="pct"/>
            <w:tcBorders>
              <w:top w:val="single" w:sz="4" w:space="0" w:color="auto"/>
              <w:left w:val="single" w:sz="4" w:space="0" w:color="auto"/>
              <w:bottom w:val="single" w:sz="4" w:space="0" w:color="auto"/>
              <w:right w:val="single" w:sz="4" w:space="0" w:color="auto"/>
            </w:tcBorders>
            <w:vAlign w:val="center"/>
          </w:tcPr>
          <w:p w14:paraId="4F92352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毕业设计（论文）</w:t>
            </w:r>
          </w:p>
          <w:p w14:paraId="370E2A6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Graduation Design (thesis</w:t>
            </w:r>
            <w:r w:rsidRPr="00D34413">
              <w:rPr>
                <w:rFonts w:ascii="Times New Roman" w:eastAsia="宋体" w:hAnsi="Times New Roman" w:cs="Times New Roman"/>
                <w:color w:val="000000" w:themeColor="text1"/>
                <w:sz w:val="13"/>
                <w:szCs w:val="13"/>
              </w:rPr>
              <w:t>）</w:t>
            </w:r>
          </w:p>
        </w:tc>
        <w:tc>
          <w:tcPr>
            <w:tcW w:w="329" w:type="pct"/>
            <w:tcBorders>
              <w:top w:val="single" w:sz="4" w:space="0" w:color="auto"/>
              <w:left w:val="single" w:sz="4" w:space="0" w:color="auto"/>
              <w:bottom w:val="single" w:sz="4" w:space="0" w:color="auto"/>
              <w:right w:val="single" w:sz="4" w:space="0" w:color="auto"/>
            </w:tcBorders>
            <w:vAlign w:val="center"/>
          </w:tcPr>
          <w:p w14:paraId="357CA5D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09F280A6"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1</w:t>
            </w:r>
            <w:r w:rsidRPr="00D34413">
              <w:rPr>
                <w:rFonts w:ascii="Times New Roman" w:eastAsia="宋体" w:hAnsi="Times New Roman" w:cs="Times New Roman" w:hint="eastAsia"/>
                <w:color w:val="000000" w:themeColor="text1"/>
                <w:kern w:val="0"/>
                <w:sz w:val="13"/>
                <w:szCs w:val="13"/>
              </w:rPr>
              <w:t>7</w:t>
            </w:r>
            <w:r w:rsidRPr="00D34413">
              <w:rPr>
                <w:rFonts w:ascii="Times New Roman" w:eastAsia="宋体" w:hAnsi="Times New Roman" w:cs="Times New Roman"/>
                <w:color w:val="000000" w:themeColor="text1"/>
                <w:kern w:val="0"/>
                <w:sz w:val="13"/>
                <w:szCs w:val="13"/>
              </w:rPr>
              <w:t>w/1</w:t>
            </w:r>
            <w:r w:rsidRPr="00D34413">
              <w:rPr>
                <w:rFonts w:ascii="Times New Roman" w:eastAsia="宋体" w:hAnsi="Times New Roman" w:cs="Times New Roman" w:hint="eastAsia"/>
                <w:color w:val="000000" w:themeColor="text1"/>
                <w:kern w:val="0"/>
                <w:sz w:val="13"/>
                <w:szCs w:val="13"/>
              </w:rPr>
              <w:t>7</w:t>
            </w:r>
          </w:p>
        </w:tc>
        <w:tc>
          <w:tcPr>
            <w:tcW w:w="328" w:type="pct"/>
            <w:tcBorders>
              <w:top w:val="single" w:sz="4" w:space="0" w:color="auto"/>
              <w:left w:val="single" w:sz="4" w:space="0" w:color="auto"/>
              <w:bottom w:val="single" w:sz="4" w:space="0" w:color="auto"/>
              <w:right w:val="single" w:sz="4" w:space="0" w:color="auto"/>
            </w:tcBorders>
            <w:vAlign w:val="center"/>
          </w:tcPr>
          <w:p w14:paraId="373E107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30B370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04A89B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692159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D52E8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0B7A54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04C6FF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F70CC3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556761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1</w:t>
            </w:r>
            <w:r w:rsidRPr="00D34413">
              <w:rPr>
                <w:rFonts w:ascii="Times New Roman" w:eastAsia="宋体" w:hAnsi="Times New Roman" w:cs="Times New Roman" w:hint="eastAsia"/>
                <w:color w:val="000000" w:themeColor="text1"/>
                <w:sz w:val="13"/>
                <w:szCs w:val="13"/>
              </w:rPr>
              <w:t>7</w:t>
            </w:r>
            <w:r w:rsidRPr="00D34413">
              <w:rPr>
                <w:rFonts w:ascii="Times New Roman" w:eastAsia="宋体" w:hAnsi="Times New Roman" w:cs="Times New Roman"/>
                <w:color w:val="000000" w:themeColor="text1"/>
                <w:sz w:val="13"/>
                <w:szCs w:val="13"/>
              </w:rPr>
              <w:t>w</w:t>
            </w:r>
          </w:p>
        </w:tc>
      </w:tr>
      <w:tr w:rsidR="008622C0" w:rsidRPr="00D34413" w14:paraId="4F909AE6" w14:textId="77777777" w:rsidTr="00D55BA2">
        <w:trPr>
          <w:cantSplit/>
          <w:trHeight w:val="451"/>
        </w:trPr>
        <w:tc>
          <w:tcPr>
            <w:tcW w:w="333" w:type="pct"/>
            <w:vMerge w:val="restart"/>
            <w:textDirection w:val="tbRl"/>
            <w:vAlign w:val="center"/>
          </w:tcPr>
          <w:p w14:paraId="6DF422E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多元化培养课程</w:t>
            </w:r>
            <w:r w:rsidRPr="00D34413">
              <w:rPr>
                <w:rFonts w:ascii="Times New Roman" w:eastAsia="宋体" w:hAnsi="Times New Roman" w:cs="Times New Roman"/>
                <w:color w:val="000000" w:themeColor="text1"/>
                <w:sz w:val="13"/>
                <w:szCs w:val="13"/>
              </w:rPr>
              <w:t xml:space="preserve"> </w:t>
            </w:r>
          </w:p>
        </w:tc>
        <w:tc>
          <w:tcPr>
            <w:tcW w:w="1762" w:type="pct"/>
            <w:gridSpan w:val="2"/>
            <w:tcBorders>
              <w:top w:val="single" w:sz="4" w:space="0" w:color="auto"/>
              <w:bottom w:val="single" w:sz="4" w:space="0" w:color="auto"/>
              <w:right w:val="single" w:sz="4" w:space="0" w:color="auto"/>
            </w:tcBorders>
            <w:vAlign w:val="center"/>
          </w:tcPr>
          <w:p w14:paraId="49EB75AB" w14:textId="77777777" w:rsidR="008622C0" w:rsidRPr="00D34413" w:rsidRDefault="008622C0" w:rsidP="008622C0">
            <w:pPr>
              <w:adjustRightInd w:val="0"/>
              <w:snapToGrid w:val="0"/>
              <w:jc w:val="center"/>
              <w:rPr>
                <w:rFonts w:ascii="Times New Roman" w:eastAsia="宋体" w:hAnsi="Times New Roman" w:cs="Times New Roman"/>
                <w:b/>
                <w:color w:val="000000" w:themeColor="text1"/>
                <w:sz w:val="13"/>
                <w:szCs w:val="13"/>
              </w:rPr>
            </w:pPr>
            <w:r w:rsidRPr="00D34413">
              <w:rPr>
                <w:rFonts w:ascii="Times New Roman" w:eastAsia="宋体" w:hAnsi="Times New Roman" w:cs="Times New Roman"/>
                <w:b/>
                <w:color w:val="000000" w:themeColor="text1"/>
                <w:sz w:val="13"/>
                <w:szCs w:val="13"/>
              </w:rPr>
              <w:t>多元化培养限定选修课程</w:t>
            </w:r>
          </w:p>
        </w:tc>
        <w:tc>
          <w:tcPr>
            <w:tcW w:w="329" w:type="pct"/>
            <w:tcBorders>
              <w:top w:val="single" w:sz="4" w:space="0" w:color="auto"/>
              <w:left w:val="single" w:sz="4" w:space="0" w:color="auto"/>
              <w:bottom w:val="single" w:sz="4" w:space="0" w:color="auto"/>
              <w:right w:val="single" w:sz="4" w:space="0" w:color="auto"/>
            </w:tcBorders>
            <w:vAlign w:val="center"/>
          </w:tcPr>
          <w:p w14:paraId="690E103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391" w:type="pct"/>
            <w:tcBorders>
              <w:top w:val="single" w:sz="4" w:space="0" w:color="auto"/>
              <w:left w:val="single" w:sz="4" w:space="0" w:color="auto"/>
              <w:bottom w:val="single" w:sz="4" w:space="0" w:color="auto"/>
              <w:right w:val="single" w:sz="4" w:space="0" w:color="auto"/>
            </w:tcBorders>
            <w:vAlign w:val="center"/>
          </w:tcPr>
          <w:p w14:paraId="5B91DC4F" w14:textId="3DBBAF83" w:rsidR="008622C0" w:rsidRPr="00D34413" w:rsidRDefault="00D55BA2" w:rsidP="008622C0">
            <w:pPr>
              <w:adjustRightInd w:val="0"/>
              <w:snapToGrid w:val="0"/>
              <w:jc w:val="center"/>
              <w:rPr>
                <w:rFonts w:ascii="Times New Roman" w:eastAsia="宋体" w:hAnsi="Times New Roman" w:cs="Times New Roman"/>
                <w:b/>
                <w:color w:val="000000" w:themeColor="text1"/>
                <w:kern w:val="0"/>
                <w:sz w:val="13"/>
                <w:szCs w:val="13"/>
              </w:rPr>
            </w:pPr>
            <w:r>
              <w:rPr>
                <w:rFonts w:ascii="Times New Roman" w:eastAsia="宋体" w:hAnsi="Times New Roman" w:cs="Times New Roman" w:hint="eastAsia"/>
                <w:b/>
                <w:color w:val="000000" w:themeColor="text1"/>
                <w:kern w:val="0"/>
                <w:sz w:val="13"/>
                <w:szCs w:val="13"/>
              </w:rPr>
              <w:t>256</w:t>
            </w:r>
            <w:r w:rsidR="008622C0" w:rsidRPr="00D34413">
              <w:rPr>
                <w:rFonts w:ascii="Times New Roman" w:eastAsia="宋体" w:hAnsi="Times New Roman" w:cs="Times New Roman"/>
                <w:b/>
                <w:color w:val="000000" w:themeColor="text1"/>
                <w:kern w:val="0"/>
                <w:sz w:val="13"/>
                <w:szCs w:val="13"/>
              </w:rPr>
              <w:t>/</w:t>
            </w:r>
            <w:r>
              <w:rPr>
                <w:rFonts w:ascii="Times New Roman" w:eastAsia="宋体" w:hAnsi="Times New Roman" w:cs="Times New Roman" w:hint="eastAsia"/>
                <w:b/>
                <w:color w:val="000000" w:themeColor="text1"/>
                <w:kern w:val="0"/>
                <w:sz w:val="13"/>
                <w:szCs w:val="13"/>
              </w:rPr>
              <w:t>13</w:t>
            </w:r>
          </w:p>
        </w:tc>
        <w:tc>
          <w:tcPr>
            <w:tcW w:w="328" w:type="pct"/>
            <w:tcBorders>
              <w:top w:val="single" w:sz="4" w:space="0" w:color="auto"/>
              <w:left w:val="single" w:sz="4" w:space="0" w:color="auto"/>
              <w:bottom w:val="single" w:sz="4" w:space="0" w:color="auto"/>
              <w:right w:val="single" w:sz="4" w:space="0" w:color="auto"/>
            </w:tcBorders>
            <w:vAlign w:val="center"/>
          </w:tcPr>
          <w:p w14:paraId="05BDAEF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8EE4BF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8E6185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E402C2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EEB962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EEB83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C2A17B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5DCC5E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11A0595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440BBFCC" w14:textId="77777777" w:rsidTr="00D55BA2">
        <w:trPr>
          <w:cantSplit/>
          <w:trHeight w:val="451"/>
        </w:trPr>
        <w:tc>
          <w:tcPr>
            <w:tcW w:w="333" w:type="pct"/>
            <w:vMerge/>
            <w:vAlign w:val="center"/>
          </w:tcPr>
          <w:p w14:paraId="7993552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4368CB7" w14:textId="164E5BC3"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HS4001D</w:t>
            </w:r>
            <w:r w:rsidRPr="00D34413">
              <w:rPr>
                <w:rFonts w:ascii="Times New Roman" w:eastAsia="宋体" w:hAnsi="Times New Roman" w:cs="Times New Roman" w:hint="eastAsia"/>
                <w:color w:val="000000" w:themeColor="text1"/>
                <w:sz w:val="13"/>
                <w:szCs w:val="13"/>
              </w:rPr>
              <w:t>X</w:t>
            </w:r>
            <w:r w:rsidR="00D55BA2">
              <w:rPr>
                <w:rFonts w:ascii="Times New Roman" w:eastAsia="宋体" w:hAnsi="Times New Roman" w:cs="Times New Roman" w:hint="eastAsia"/>
                <w:color w:val="000000" w:themeColor="text1"/>
                <w:sz w:val="13"/>
                <w:szCs w:val="13"/>
              </w:rPr>
              <w:t>/</w:t>
            </w:r>
            <w:r w:rsidR="00D55BA2" w:rsidRPr="00D34413">
              <w:rPr>
                <w:rFonts w:ascii="Times New Roman" w:eastAsia="宋体" w:hAnsi="Times New Roman" w:cs="Times New Roman"/>
                <w:color w:val="000000" w:themeColor="text1"/>
                <w:sz w:val="13"/>
                <w:szCs w:val="13"/>
              </w:rPr>
              <w:t xml:space="preserve"> HS4002D</w:t>
            </w:r>
            <w:r w:rsidR="00D55BA2" w:rsidRPr="00D34413">
              <w:rPr>
                <w:rFonts w:ascii="Times New Roman" w:eastAsia="宋体" w:hAnsi="Times New Roman" w:cs="Times New Roman" w:hint="eastAsia"/>
                <w:color w:val="000000" w:themeColor="text1"/>
                <w:sz w:val="13"/>
                <w:szCs w:val="13"/>
              </w:rPr>
              <w:t>X</w:t>
            </w:r>
          </w:p>
        </w:tc>
        <w:tc>
          <w:tcPr>
            <w:tcW w:w="1211" w:type="pct"/>
            <w:tcBorders>
              <w:top w:val="single" w:sz="4" w:space="0" w:color="auto"/>
              <w:left w:val="single" w:sz="4" w:space="0" w:color="auto"/>
              <w:bottom w:val="single" w:sz="4" w:space="0" w:color="auto"/>
              <w:right w:val="single" w:sz="4" w:space="0" w:color="auto"/>
            </w:tcBorders>
            <w:vAlign w:val="center"/>
          </w:tcPr>
          <w:p w14:paraId="5BC11056" w14:textId="2887681C"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hint="eastAsia"/>
                <w:color w:val="000000" w:themeColor="text1"/>
                <w:sz w:val="13"/>
                <w:szCs w:val="13"/>
              </w:rPr>
              <w:t>化</w:t>
            </w:r>
            <w:r w:rsidRPr="00D34413">
              <w:rPr>
                <w:rFonts w:ascii="Times New Roman" w:eastAsia="宋体" w:hAnsi="Times New Roman" w:cs="Times New Roman"/>
                <w:color w:val="000000" w:themeColor="text1"/>
                <w:sz w:val="13"/>
                <w:szCs w:val="13"/>
              </w:rPr>
              <w:t>工过程设计与开发</w:t>
            </w:r>
            <w:r w:rsidR="00D55BA2">
              <w:rPr>
                <w:rFonts w:ascii="Times New Roman" w:eastAsia="宋体" w:hAnsi="Times New Roman" w:cs="Times New Roman" w:hint="eastAsia"/>
                <w:color w:val="000000" w:themeColor="text1"/>
                <w:sz w:val="13"/>
                <w:szCs w:val="13"/>
              </w:rPr>
              <w:t>/</w:t>
            </w:r>
            <w:r w:rsidR="00D55BA2" w:rsidRPr="00D34413">
              <w:rPr>
                <w:rFonts w:ascii="Times New Roman" w:eastAsia="宋体" w:hAnsi="Times New Roman" w:cs="Times New Roman"/>
                <w:color w:val="000000" w:themeColor="text1"/>
                <w:sz w:val="13"/>
                <w:szCs w:val="13"/>
              </w:rPr>
              <w:t>新能源材料设计与开发</w:t>
            </w:r>
          </w:p>
        </w:tc>
        <w:tc>
          <w:tcPr>
            <w:tcW w:w="329" w:type="pct"/>
            <w:tcBorders>
              <w:top w:val="single" w:sz="4" w:space="0" w:color="auto"/>
              <w:left w:val="single" w:sz="4" w:space="0" w:color="auto"/>
              <w:bottom w:val="single" w:sz="4" w:space="0" w:color="auto"/>
              <w:right w:val="single" w:sz="4" w:space="0" w:color="auto"/>
            </w:tcBorders>
            <w:vAlign w:val="center"/>
          </w:tcPr>
          <w:p w14:paraId="189C948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49F9C37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0DCDC68B" w14:textId="097BD1C9" w:rsidR="008622C0" w:rsidRPr="00D34413" w:rsidRDefault="00D55BA2" w:rsidP="008622C0">
            <w:pPr>
              <w:adjustRightInd w:val="0"/>
              <w:snapToGrid w:val="0"/>
              <w:jc w:val="center"/>
              <w:rPr>
                <w:rFonts w:ascii="Times New Roman" w:eastAsia="宋体" w:hAnsi="Times New Roman" w:cs="Times New Roman"/>
                <w:color w:val="000000" w:themeColor="text1"/>
                <w:sz w:val="13"/>
                <w:szCs w:val="13"/>
              </w:rPr>
            </w:pPr>
            <w:r>
              <w:rPr>
                <w:rFonts w:ascii="Times New Roman" w:eastAsia="宋体" w:hAnsi="Times New Roman" w:cs="Times New Roman" w:hint="eastAsia"/>
                <w:color w:val="000000" w:themeColor="text1"/>
                <w:sz w:val="13"/>
                <w:szCs w:val="13"/>
              </w:rPr>
              <w:t>32</w:t>
            </w:r>
          </w:p>
        </w:tc>
        <w:tc>
          <w:tcPr>
            <w:tcW w:w="221" w:type="pct"/>
            <w:tcBorders>
              <w:top w:val="single" w:sz="4" w:space="0" w:color="auto"/>
              <w:left w:val="single" w:sz="4" w:space="0" w:color="auto"/>
              <w:bottom w:val="single" w:sz="4" w:space="0" w:color="auto"/>
              <w:right w:val="single" w:sz="4" w:space="0" w:color="auto"/>
            </w:tcBorders>
            <w:vAlign w:val="center"/>
          </w:tcPr>
          <w:p w14:paraId="2A46691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A3A395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56B7DD2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6AD2E9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CE11A8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2C3149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0FAC30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64" w:type="pct"/>
            <w:tcBorders>
              <w:top w:val="single" w:sz="4" w:space="0" w:color="auto"/>
              <w:left w:val="single" w:sz="4" w:space="0" w:color="auto"/>
              <w:bottom w:val="single" w:sz="4" w:space="0" w:color="auto"/>
              <w:right w:val="single" w:sz="4" w:space="0" w:color="auto"/>
            </w:tcBorders>
            <w:vAlign w:val="center"/>
          </w:tcPr>
          <w:p w14:paraId="7F17830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4B860587" w14:textId="77777777" w:rsidTr="00D55BA2">
        <w:trPr>
          <w:cantSplit/>
          <w:trHeight w:val="451"/>
        </w:trPr>
        <w:tc>
          <w:tcPr>
            <w:tcW w:w="333" w:type="pct"/>
            <w:vMerge/>
            <w:vAlign w:val="center"/>
          </w:tcPr>
          <w:p w14:paraId="56FADA5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0981B3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kern w:val="0"/>
                <w:sz w:val="13"/>
                <w:szCs w:val="13"/>
              </w:rPr>
              <w:t>HS4003D</w:t>
            </w:r>
            <w:r w:rsidRPr="00D34413">
              <w:rPr>
                <w:rFonts w:ascii="Times New Roman" w:eastAsia="宋体" w:hAnsi="Times New Roman" w:cs="Times New Roman" w:hint="eastAsia"/>
                <w:color w:val="000000" w:themeColor="text1"/>
                <w:kern w:val="0"/>
                <w:sz w:val="13"/>
                <w:szCs w:val="13"/>
              </w:rPr>
              <w:t>X</w:t>
            </w:r>
          </w:p>
        </w:tc>
        <w:tc>
          <w:tcPr>
            <w:tcW w:w="1211" w:type="pct"/>
            <w:tcBorders>
              <w:top w:val="single" w:sz="4" w:space="0" w:color="auto"/>
              <w:left w:val="single" w:sz="4" w:space="0" w:color="auto"/>
              <w:bottom w:val="single" w:sz="4" w:space="0" w:color="auto"/>
              <w:right w:val="single" w:sz="4" w:space="0" w:color="auto"/>
            </w:tcBorders>
            <w:vAlign w:val="center"/>
          </w:tcPr>
          <w:p w14:paraId="165A043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课外科技活动</w:t>
            </w:r>
          </w:p>
          <w:p w14:paraId="1660CB5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Extracurricular Scientific Activities</w:t>
            </w:r>
          </w:p>
        </w:tc>
        <w:tc>
          <w:tcPr>
            <w:tcW w:w="329" w:type="pct"/>
            <w:tcBorders>
              <w:top w:val="single" w:sz="4" w:space="0" w:color="auto"/>
              <w:left w:val="single" w:sz="4" w:space="0" w:color="auto"/>
              <w:bottom w:val="single" w:sz="4" w:space="0" w:color="auto"/>
              <w:right w:val="single" w:sz="4" w:space="0" w:color="auto"/>
            </w:tcBorders>
            <w:vAlign w:val="center"/>
          </w:tcPr>
          <w:p w14:paraId="1A665B4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3C9220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96/3</w:t>
            </w:r>
          </w:p>
        </w:tc>
        <w:tc>
          <w:tcPr>
            <w:tcW w:w="328" w:type="pct"/>
            <w:tcBorders>
              <w:top w:val="single" w:sz="4" w:space="0" w:color="auto"/>
              <w:left w:val="single" w:sz="4" w:space="0" w:color="auto"/>
              <w:bottom w:val="single" w:sz="4" w:space="0" w:color="auto"/>
              <w:right w:val="single" w:sz="4" w:space="0" w:color="auto"/>
            </w:tcBorders>
            <w:vAlign w:val="center"/>
          </w:tcPr>
          <w:p w14:paraId="362BB2A6" w14:textId="1E677803" w:rsidR="008622C0" w:rsidRPr="00D34413" w:rsidRDefault="00A207CE" w:rsidP="008622C0">
            <w:pPr>
              <w:adjustRightInd w:val="0"/>
              <w:snapToGrid w:val="0"/>
              <w:jc w:val="center"/>
              <w:rPr>
                <w:rFonts w:ascii="Times New Roman" w:eastAsia="宋体" w:hAnsi="Times New Roman" w:cs="Times New Roman"/>
                <w:color w:val="000000" w:themeColor="text1"/>
                <w:sz w:val="13"/>
                <w:szCs w:val="13"/>
              </w:rPr>
            </w:pPr>
            <w:r>
              <w:rPr>
                <w:rFonts w:ascii="Times New Roman" w:eastAsia="宋体" w:hAnsi="Times New Roman" w:cs="Times New Roman" w:hint="eastAsia"/>
                <w:color w:val="000000" w:themeColor="text1"/>
                <w:sz w:val="13"/>
                <w:szCs w:val="13"/>
              </w:rPr>
              <w:t>96</w:t>
            </w:r>
          </w:p>
        </w:tc>
        <w:tc>
          <w:tcPr>
            <w:tcW w:w="221" w:type="pct"/>
            <w:tcBorders>
              <w:top w:val="single" w:sz="4" w:space="0" w:color="auto"/>
              <w:left w:val="single" w:sz="4" w:space="0" w:color="auto"/>
              <w:bottom w:val="single" w:sz="4" w:space="0" w:color="auto"/>
              <w:right w:val="single" w:sz="4" w:space="0" w:color="auto"/>
            </w:tcBorders>
            <w:vAlign w:val="center"/>
          </w:tcPr>
          <w:p w14:paraId="45715C0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8E53F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7DB1D2B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9EE426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477180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7E29D5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9</w:t>
            </w:r>
            <w:r w:rsidRPr="00D34413">
              <w:rPr>
                <w:rFonts w:ascii="Times New Roman" w:eastAsia="宋体" w:hAnsi="Times New Roman" w:cs="Times New Roman"/>
                <w:color w:val="000000" w:themeColor="text1"/>
                <w:sz w:val="13"/>
                <w:szCs w:val="13"/>
              </w:rPr>
              <w:t>6</w:t>
            </w:r>
          </w:p>
        </w:tc>
        <w:tc>
          <w:tcPr>
            <w:tcW w:w="225" w:type="pct"/>
            <w:tcBorders>
              <w:top w:val="single" w:sz="4" w:space="0" w:color="auto"/>
              <w:left w:val="single" w:sz="4" w:space="0" w:color="auto"/>
              <w:bottom w:val="single" w:sz="4" w:space="0" w:color="auto"/>
              <w:right w:val="single" w:sz="4" w:space="0" w:color="auto"/>
            </w:tcBorders>
            <w:vAlign w:val="center"/>
          </w:tcPr>
          <w:p w14:paraId="2BBBCF2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F07DB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4C9D3A8A" w14:textId="77777777" w:rsidTr="00D55BA2">
        <w:trPr>
          <w:cantSplit/>
          <w:trHeight w:val="451"/>
        </w:trPr>
        <w:tc>
          <w:tcPr>
            <w:tcW w:w="333" w:type="pct"/>
            <w:vMerge/>
            <w:vAlign w:val="center"/>
          </w:tcPr>
          <w:p w14:paraId="6F8EEF6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982F05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HS4005DX</w:t>
            </w:r>
          </w:p>
        </w:tc>
        <w:tc>
          <w:tcPr>
            <w:tcW w:w="1211" w:type="pct"/>
            <w:tcBorders>
              <w:top w:val="single" w:sz="4" w:space="0" w:color="auto"/>
              <w:left w:val="single" w:sz="4" w:space="0" w:color="auto"/>
              <w:bottom w:val="single" w:sz="4" w:space="0" w:color="auto"/>
              <w:right w:val="single" w:sz="4" w:space="0" w:color="auto"/>
            </w:tcBorders>
            <w:vAlign w:val="center"/>
          </w:tcPr>
          <w:p w14:paraId="0F4B6D8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专业英语</w:t>
            </w:r>
          </w:p>
          <w:p w14:paraId="5BB4F2A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Major English for Chemical Engineering &amp; Technology</w:t>
            </w:r>
          </w:p>
        </w:tc>
        <w:tc>
          <w:tcPr>
            <w:tcW w:w="329" w:type="pct"/>
            <w:tcBorders>
              <w:top w:val="single" w:sz="4" w:space="0" w:color="auto"/>
              <w:left w:val="single" w:sz="4" w:space="0" w:color="auto"/>
              <w:bottom w:val="single" w:sz="4" w:space="0" w:color="auto"/>
              <w:right w:val="single" w:sz="4" w:space="0" w:color="auto"/>
            </w:tcBorders>
            <w:vAlign w:val="center"/>
          </w:tcPr>
          <w:p w14:paraId="47CD2BF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251C408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40/2.5</w:t>
            </w:r>
          </w:p>
        </w:tc>
        <w:tc>
          <w:tcPr>
            <w:tcW w:w="328" w:type="pct"/>
            <w:tcBorders>
              <w:top w:val="single" w:sz="4" w:space="0" w:color="auto"/>
              <w:left w:val="single" w:sz="4" w:space="0" w:color="auto"/>
              <w:bottom w:val="single" w:sz="4" w:space="0" w:color="auto"/>
              <w:right w:val="single" w:sz="4" w:space="0" w:color="auto"/>
            </w:tcBorders>
            <w:vAlign w:val="center"/>
          </w:tcPr>
          <w:p w14:paraId="47E5464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41C6D31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039CC80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0B2E15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97B281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4BE96C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EAB63F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40</w:t>
            </w:r>
          </w:p>
        </w:tc>
        <w:tc>
          <w:tcPr>
            <w:tcW w:w="225" w:type="pct"/>
            <w:tcBorders>
              <w:top w:val="single" w:sz="4" w:space="0" w:color="auto"/>
              <w:left w:val="single" w:sz="4" w:space="0" w:color="auto"/>
              <w:bottom w:val="single" w:sz="4" w:space="0" w:color="auto"/>
              <w:right w:val="single" w:sz="4" w:space="0" w:color="auto"/>
            </w:tcBorders>
            <w:vAlign w:val="center"/>
          </w:tcPr>
          <w:p w14:paraId="1027483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E090F4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716D8510" w14:textId="77777777" w:rsidTr="00D55BA2">
        <w:trPr>
          <w:cantSplit/>
          <w:trHeight w:val="451"/>
        </w:trPr>
        <w:tc>
          <w:tcPr>
            <w:tcW w:w="333" w:type="pct"/>
            <w:vMerge/>
            <w:vAlign w:val="center"/>
          </w:tcPr>
          <w:p w14:paraId="46DBAF1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4D952A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HS4004DX</w:t>
            </w:r>
          </w:p>
        </w:tc>
        <w:tc>
          <w:tcPr>
            <w:tcW w:w="1211" w:type="pct"/>
            <w:tcBorders>
              <w:top w:val="single" w:sz="4" w:space="0" w:color="auto"/>
              <w:left w:val="single" w:sz="4" w:space="0" w:color="auto"/>
              <w:bottom w:val="single" w:sz="4" w:space="0" w:color="auto"/>
              <w:right w:val="single" w:sz="4" w:space="0" w:color="auto"/>
            </w:tcBorders>
            <w:vAlign w:val="center"/>
          </w:tcPr>
          <w:p w14:paraId="5044EB8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计算机绘图</w:t>
            </w:r>
          </w:p>
          <w:p w14:paraId="7F0D1EB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Computer Engineering Drawing</w:t>
            </w:r>
          </w:p>
        </w:tc>
        <w:tc>
          <w:tcPr>
            <w:tcW w:w="329" w:type="pct"/>
            <w:tcBorders>
              <w:top w:val="single" w:sz="4" w:space="0" w:color="auto"/>
              <w:left w:val="single" w:sz="4" w:space="0" w:color="auto"/>
              <w:bottom w:val="single" w:sz="4" w:space="0" w:color="auto"/>
              <w:right w:val="single" w:sz="4" w:space="0" w:color="auto"/>
            </w:tcBorders>
            <w:vAlign w:val="center"/>
          </w:tcPr>
          <w:p w14:paraId="35604FE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4AE67A2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24/1.5</w:t>
            </w:r>
          </w:p>
        </w:tc>
        <w:tc>
          <w:tcPr>
            <w:tcW w:w="328" w:type="pct"/>
            <w:tcBorders>
              <w:top w:val="single" w:sz="4" w:space="0" w:color="auto"/>
              <w:left w:val="single" w:sz="4" w:space="0" w:color="auto"/>
              <w:bottom w:val="single" w:sz="4" w:space="0" w:color="auto"/>
              <w:right w:val="single" w:sz="4" w:space="0" w:color="auto"/>
            </w:tcBorders>
            <w:vAlign w:val="center"/>
          </w:tcPr>
          <w:p w14:paraId="06EA1D1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E69CD4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BF5B85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CAD083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2</w:t>
            </w:r>
            <w:r w:rsidRPr="00D34413">
              <w:rPr>
                <w:rFonts w:ascii="Times New Roman" w:eastAsia="宋体" w:hAnsi="Times New Roman" w:cs="Times New Roman"/>
                <w:color w:val="000000" w:themeColor="text1"/>
                <w:sz w:val="13"/>
                <w:szCs w:val="13"/>
              </w:rPr>
              <w:t>4</w:t>
            </w:r>
          </w:p>
        </w:tc>
        <w:tc>
          <w:tcPr>
            <w:tcW w:w="225" w:type="pct"/>
            <w:tcBorders>
              <w:top w:val="single" w:sz="4" w:space="0" w:color="auto"/>
              <w:left w:val="single" w:sz="4" w:space="0" w:color="auto"/>
              <w:bottom w:val="single" w:sz="4" w:space="0" w:color="auto"/>
              <w:right w:val="single" w:sz="4" w:space="0" w:color="auto"/>
            </w:tcBorders>
            <w:vAlign w:val="center"/>
          </w:tcPr>
          <w:p w14:paraId="55210B6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FC078E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5EB8FC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8F8DA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DD50D5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7E5BFAC6" w14:textId="77777777" w:rsidTr="00D55BA2">
        <w:trPr>
          <w:cantSplit/>
          <w:trHeight w:val="451"/>
        </w:trPr>
        <w:tc>
          <w:tcPr>
            <w:tcW w:w="333" w:type="pct"/>
            <w:vMerge/>
            <w:vAlign w:val="center"/>
          </w:tcPr>
          <w:p w14:paraId="1196BB8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EA45E7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HS4008DX</w:t>
            </w:r>
          </w:p>
        </w:tc>
        <w:tc>
          <w:tcPr>
            <w:tcW w:w="1211" w:type="pct"/>
            <w:tcBorders>
              <w:top w:val="single" w:sz="4" w:space="0" w:color="auto"/>
              <w:left w:val="single" w:sz="4" w:space="0" w:color="auto"/>
              <w:bottom w:val="single" w:sz="4" w:space="0" w:color="auto"/>
              <w:right w:val="single" w:sz="4" w:space="0" w:color="auto"/>
            </w:tcBorders>
            <w:vAlign w:val="center"/>
          </w:tcPr>
          <w:p w14:paraId="62C7E45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化工分离工程</w:t>
            </w:r>
          </w:p>
          <w:p w14:paraId="298F24B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Chemical Engineering Separation Processes</w:t>
            </w:r>
          </w:p>
        </w:tc>
        <w:tc>
          <w:tcPr>
            <w:tcW w:w="329" w:type="pct"/>
            <w:tcBorders>
              <w:top w:val="single" w:sz="4" w:space="0" w:color="auto"/>
              <w:left w:val="single" w:sz="4" w:space="0" w:color="auto"/>
              <w:bottom w:val="single" w:sz="4" w:space="0" w:color="auto"/>
              <w:right w:val="single" w:sz="4" w:space="0" w:color="auto"/>
            </w:tcBorders>
            <w:vAlign w:val="center"/>
          </w:tcPr>
          <w:p w14:paraId="73811F4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3B9AD97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3E9573E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68B942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3BF30A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8B9342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412A7B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AB7FDE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F936CA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35BBA97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B621F6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6DA1DDC0" w14:textId="77777777" w:rsidTr="00D55BA2">
        <w:trPr>
          <w:cantSplit/>
          <w:trHeight w:val="569"/>
        </w:trPr>
        <w:tc>
          <w:tcPr>
            <w:tcW w:w="333" w:type="pct"/>
            <w:vMerge/>
            <w:vAlign w:val="center"/>
          </w:tcPr>
          <w:p w14:paraId="29B0730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13A433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kern w:val="0"/>
                <w:sz w:val="13"/>
                <w:szCs w:val="13"/>
              </w:rPr>
              <w:t>HS4007DX</w:t>
            </w:r>
          </w:p>
        </w:tc>
        <w:tc>
          <w:tcPr>
            <w:tcW w:w="1211" w:type="pct"/>
            <w:tcBorders>
              <w:top w:val="single" w:sz="4" w:space="0" w:color="auto"/>
              <w:left w:val="single" w:sz="4" w:space="0" w:color="auto"/>
              <w:bottom w:val="single" w:sz="4" w:space="0" w:color="auto"/>
              <w:right w:val="single" w:sz="4" w:space="0" w:color="auto"/>
            </w:tcBorders>
            <w:vAlign w:val="center"/>
          </w:tcPr>
          <w:p w14:paraId="6332579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化工仿真模拟</w:t>
            </w:r>
          </w:p>
          <w:p w14:paraId="1D584E4C"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r w:rsidRPr="00D34413">
              <w:rPr>
                <w:rFonts w:ascii="Times New Roman" w:eastAsia="宋体" w:hAnsi="Times New Roman" w:cs="Times New Roman"/>
                <w:color w:val="000000" w:themeColor="text1"/>
                <w:sz w:val="13"/>
                <w:szCs w:val="13"/>
              </w:rPr>
              <w:t>Chemical Engineering Simulation</w:t>
            </w:r>
          </w:p>
        </w:tc>
        <w:tc>
          <w:tcPr>
            <w:tcW w:w="329" w:type="pct"/>
            <w:tcBorders>
              <w:top w:val="single" w:sz="4" w:space="0" w:color="auto"/>
              <w:left w:val="single" w:sz="4" w:space="0" w:color="auto"/>
              <w:bottom w:val="single" w:sz="4" w:space="0" w:color="auto"/>
              <w:right w:val="single" w:sz="4" w:space="0" w:color="auto"/>
            </w:tcBorders>
            <w:vAlign w:val="center"/>
          </w:tcPr>
          <w:p w14:paraId="5FC083C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778CAF7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6B34C60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29D7A7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E70208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E9D2AE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E83681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23CE61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554C35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4FD7EF6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2A071AF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3C2FB8E1" w14:textId="77777777" w:rsidTr="00D55BA2">
        <w:trPr>
          <w:cantSplit/>
          <w:trHeight w:val="451"/>
        </w:trPr>
        <w:tc>
          <w:tcPr>
            <w:tcW w:w="333" w:type="pct"/>
            <w:vMerge/>
            <w:vAlign w:val="center"/>
          </w:tcPr>
          <w:p w14:paraId="75C50A2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1762" w:type="pct"/>
            <w:gridSpan w:val="2"/>
            <w:tcBorders>
              <w:top w:val="single" w:sz="4" w:space="0" w:color="auto"/>
              <w:bottom w:val="single" w:sz="4" w:space="0" w:color="auto"/>
              <w:right w:val="single" w:sz="4" w:space="0" w:color="auto"/>
            </w:tcBorders>
            <w:vAlign w:val="center"/>
          </w:tcPr>
          <w:p w14:paraId="232380AB" w14:textId="77777777" w:rsidR="008622C0" w:rsidRPr="00D34413" w:rsidRDefault="008622C0" w:rsidP="008622C0">
            <w:pPr>
              <w:adjustRightInd w:val="0"/>
              <w:snapToGrid w:val="0"/>
              <w:jc w:val="center"/>
              <w:rPr>
                <w:rFonts w:ascii="Times New Roman" w:eastAsia="宋体" w:hAnsi="Times New Roman" w:cs="Times New Roman"/>
                <w:b/>
                <w:color w:val="000000" w:themeColor="text1"/>
                <w:sz w:val="13"/>
                <w:szCs w:val="13"/>
              </w:rPr>
            </w:pPr>
            <w:r w:rsidRPr="00D34413">
              <w:rPr>
                <w:rFonts w:ascii="Times New Roman" w:eastAsia="宋体" w:hAnsi="Times New Roman" w:cs="Times New Roman" w:hint="eastAsia"/>
                <w:b/>
                <w:color w:val="000000" w:themeColor="text1"/>
                <w:sz w:val="13"/>
                <w:szCs w:val="13"/>
              </w:rPr>
              <w:t>任意选修</w:t>
            </w:r>
            <w:r w:rsidRPr="00D34413">
              <w:rPr>
                <w:rFonts w:ascii="Times New Roman" w:eastAsia="宋体" w:hAnsi="Times New Roman" w:cs="Times New Roman"/>
                <w:b/>
                <w:color w:val="000000" w:themeColor="text1"/>
                <w:sz w:val="13"/>
                <w:szCs w:val="13"/>
              </w:rPr>
              <w:t>课程</w:t>
            </w:r>
          </w:p>
        </w:tc>
        <w:tc>
          <w:tcPr>
            <w:tcW w:w="329" w:type="pct"/>
            <w:tcBorders>
              <w:top w:val="single" w:sz="4" w:space="0" w:color="auto"/>
              <w:left w:val="single" w:sz="4" w:space="0" w:color="auto"/>
              <w:bottom w:val="single" w:sz="4" w:space="0" w:color="auto"/>
              <w:right w:val="single" w:sz="4" w:space="0" w:color="auto"/>
            </w:tcBorders>
            <w:vAlign w:val="center"/>
          </w:tcPr>
          <w:p w14:paraId="240BD56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391" w:type="pct"/>
            <w:tcBorders>
              <w:top w:val="single" w:sz="4" w:space="0" w:color="auto"/>
              <w:left w:val="single" w:sz="4" w:space="0" w:color="auto"/>
              <w:bottom w:val="single" w:sz="4" w:space="0" w:color="auto"/>
              <w:right w:val="single" w:sz="4" w:space="0" w:color="auto"/>
            </w:tcBorders>
            <w:vAlign w:val="center"/>
          </w:tcPr>
          <w:p w14:paraId="75066326" w14:textId="1C804D28" w:rsidR="008622C0" w:rsidRPr="00D34413" w:rsidRDefault="00150102" w:rsidP="008622C0">
            <w:pPr>
              <w:adjustRightInd w:val="0"/>
              <w:snapToGrid w:val="0"/>
              <w:jc w:val="center"/>
              <w:rPr>
                <w:rFonts w:ascii="Times New Roman" w:eastAsia="宋体" w:hAnsi="Times New Roman" w:cs="Times New Roman"/>
                <w:b/>
                <w:bCs/>
                <w:color w:val="000000" w:themeColor="text1"/>
                <w:sz w:val="13"/>
                <w:szCs w:val="13"/>
              </w:rPr>
            </w:pPr>
            <w:r>
              <w:rPr>
                <w:rFonts w:ascii="Times New Roman" w:eastAsia="宋体" w:hAnsi="Times New Roman" w:cs="Times New Roman" w:hint="eastAsia"/>
                <w:b/>
                <w:bCs/>
                <w:color w:val="000000" w:themeColor="text1"/>
                <w:sz w:val="13"/>
                <w:szCs w:val="13"/>
              </w:rPr>
              <w:t>112</w:t>
            </w:r>
            <w:r w:rsidR="008622C0" w:rsidRPr="00D34413">
              <w:rPr>
                <w:rFonts w:ascii="Times New Roman" w:eastAsia="宋体" w:hAnsi="Times New Roman" w:cs="Times New Roman"/>
                <w:b/>
                <w:bCs/>
                <w:color w:val="000000" w:themeColor="text1"/>
                <w:sz w:val="13"/>
                <w:szCs w:val="13"/>
              </w:rPr>
              <w:t>/</w:t>
            </w:r>
            <w:r w:rsidR="00D55BA2">
              <w:rPr>
                <w:rFonts w:ascii="Times New Roman" w:eastAsia="宋体" w:hAnsi="Times New Roman" w:cs="Times New Roman" w:hint="eastAsia"/>
                <w:b/>
                <w:bCs/>
                <w:color w:val="000000" w:themeColor="text1"/>
                <w:sz w:val="13"/>
                <w:szCs w:val="13"/>
              </w:rPr>
              <w:t>7</w:t>
            </w:r>
          </w:p>
        </w:tc>
        <w:tc>
          <w:tcPr>
            <w:tcW w:w="328" w:type="pct"/>
            <w:tcBorders>
              <w:top w:val="single" w:sz="4" w:space="0" w:color="auto"/>
              <w:left w:val="single" w:sz="4" w:space="0" w:color="auto"/>
              <w:bottom w:val="single" w:sz="4" w:space="0" w:color="auto"/>
              <w:right w:val="single" w:sz="4" w:space="0" w:color="auto"/>
            </w:tcBorders>
            <w:vAlign w:val="center"/>
          </w:tcPr>
          <w:p w14:paraId="1116926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29FA6A8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06D5AE5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E8DE54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4A2561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2CDCD7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C50BDB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08A69F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90F54A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1D73E677" w14:textId="77777777" w:rsidTr="00D55BA2">
        <w:trPr>
          <w:cantSplit/>
          <w:trHeight w:val="451"/>
        </w:trPr>
        <w:tc>
          <w:tcPr>
            <w:tcW w:w="333" w:type="pct"/>
            <w:vMerge/>
            <w:vAlign w:val="center"/>
          </w:tcPr>
          <w:p w14:paraId="0DD45AB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26A9FE0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HS4201DR</w:t>
            </w:r>
          </w:p>
        </w:tc>
        <w:tc>
          <w:tcPr>
            <w:tcW w:w="1211" w:type="pct"/>
            <w:tcBorders>
              <w:top w:val="single" w:sz="4" w:space="0" w:color="auto"/>
              <w:left w:val="single" w:sz="4" w:space="0" w:color="auto"/>
              <w:bottom w:val="single" w:sz="4" w:space="0" w:color="auto"/>
              <w:right w:val="single" w:sz="4" w:space="0" w:color="auto"/>
            </w:tcBorders>
            <w:vAlign w:val="center"/>
          </w:tcPr>
          <w:p w14:paraId="6283CFB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工业催化</w:t>
            </w:r>
          </w:p>
          <w:p w14:paraId="75C4E35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I</w:t>
            </w:r>
            <w:r w:rsidRPr="00D34413">
              <w:rPr>
                <w:rFonts w:ascii="Times New Roman" w:eastAsia="宋体" w:hAnsi="Times New Roman" w:cs="Times New Roman"/>
                <w:color w:val="000000" w:themeColor="text1"/>
                <w:sz w:val="13"/>
                <w:szCs w:val="13"/>
              </w:rPr>
              <w:t xml:space="preserve">ndustrial </w:t>
            </w:r>
            <w:r w:rsidRPr="00D34413">
              <w:rPr>
                <w:rFonts w:ascii="Times New Roman" w:eastAsia="宋体" w:hAnsi="Times New Roman" w:cs="Times New Roman" w:hint="eastAsia"/>
                <w:color w:val="000000" w:themeColor="text1"/>
                <w:sz w:val="13"/>
                <w:szCs w:val="13"/>
              </w:rPr>
              <w:t>C</w:t>
            </w:r>
            <w:r w:rsidRPr="00D34413">
              <w:rPr>
                <w:rFonts w:ascii="Times New Roman" w:eastAsia="宋体" w:hAnsi="Times New Roman" w:cs="Times New Roman"/>
                <w:color w:val="000000" w:themeColor="text1"/>
                <w:sz w:val="13"/>
                <w:szCs w:val="13"/>
              </w:rPr>
              <w:t>atalysis</w:t>
            </w:r>
          </w:p>
        </w:tc>
        <w:tc>
          <w:tcPr>
            <w:tcW w:w="329" w:type="pct"/>
            <w:tcBorders>
              <w:top w:val="single" w:sz="4" w:space="0" w:color="auto"/>
              <w:left w:val="single" w:sz="4" w:space="0" w:color="auto"/>
              <w:bottom w:val="single" w:sz="4" w:space="0" w:color="auto"/>
              <w:right w:val="single" w:sz="4" w:space="0" w:color="auto"/>
            </w:tcBorders>
            <w:vAlign w:val="center"/>
          </w:tcPr>
          <w:p w14:paraId="1D52797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考试</w:t>
            </w:r>
          </w:p>
        </w:tc>
        <w:tc>
          <w:tcPr>
            <w:tcW w:w="391" w:type="pct"/>
            <w:tcBorders>
              <w:top w:val="single" w:sz="4" w:space="0" w:color="auto"/>
              <w:left w:val="single" w:sz="4" w:space="0" w:color="auto"/>
              <w:bottom w:val="single" w:sz="4" w:space="0" w:color="auto"/>
              <w:right w:val="single" w:sz="4" w:space="0" w:color="auto"/>
            </w:tcBorders>
            <w:vAlign w:val="center"/>
          </w:tcPr>
          <w:p w14:paraId="000AA3A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3333D8F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7182DA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59CAC6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68D9BA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198C85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D4A31F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026C408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DF35D6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4C52BEF0" w14:textId="77777777" w:rsidR="008622C0" w:rsidRPr="00D34413" w:rsidRDefault="008622C0" w:rsidP="008622C0">
            <w:pPr>
              <w:adjustRightInd w:val="0"/>
              <w:snapToGrid w:val="0"/>
              <w:jc w:val="center"/>
              <w:rPr>
                <w:rFonts w:ascii="Times New Roman" w:eastAsia="宋体" w:hAnsi="Times New Roman" w:cs="Times New Roman"/>
                <w:color w:val="000000" w:themeColor="text1"/>
                <w:kern w:val="0"/>
                <w:sz w:val="13"/>
                <w:szCs w:val="13"/>
              </w:rPr>
            </w:pPr>
          </w:p>
        </w:tc>
      </w:tr>
      <w:tr w:rsidR="008622C0" w:rsidRPr="00D34413" w14:paraId="1BDC7625" w14:textId="77777777" w:rsidTr="00D55BA2">
        <w:trPr>
          <w:cantSplit/>
          <w:trHeight w:val="451"/>
        </w:trPr>
        <w:tc>
          <w:tcPr>
            <w:tcW w:w="333" w:type="pct"/>
            <w:vMerge/>
            <w:vAlign w:val="center"/>
          </w:tcPr>
          <w:p w14:paraId="025D1E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96AC1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HS4007DR</w:t>
            </w:r>
          </w:p>
        </w:tc>
        <w:tc>
          <w:tcPr>
            <w:tcW w:w="1211" w:type="pct"/>
            <w:tcBorders>
              <w:top w:val="single" w:sz="4" w:space="0" w:color="auto"/>
              <w:left w:val="single" w:sz="4" w:space="0" w:color="auto"/>
              <w:bottom w:val="single" w:sz="4" w:space="0" w:color="auto"/>
              <w:right w:val="single" w:sz="4" w:space="0" w:color="auto"/>
            </w:tcBorders>
            <w:vAlign w:val="center"/>
          </w:tcPr>
          <w:p w14:paraId="1F9B708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核燃料后处理工程</w:t>
            </w:r>
          </w:p>
          <w:p w14:paraId="2938116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E</w:t>
            </w:r>
            <w:r w:rsidRPr="00D34413">
              <w:rPr>
                <w:rFonts w:ascii="Times New Roman" w:eastAsia="宋体" w:hAnsi="Times New Roman" w:cs="Times New Roman"/>
                <w:color w:val="000000" w:themeColor="text1"/>
                <w:sz w:val="13"/>
                <w:szCs w:val="13"/>
              </w:rPr>
              <w:t xml:space="preserve">ngineering for </w:t>
            </w:r>
            <w:r w:rsidRPr="00D34413">
              <w:rPr>
                <w:rFonts w:ascii="Times New Roman" w:eastAsia="宋体" w:hAnsi="Times New Roman" w:cs="Times New Roman" w:hint="eastAsia"/>
                <w:color w:val="000000" w:themeColor="text1"/>
                <w:sz w:val="13"/>
                <w:szCs w:val="13"/>
              </w:rPr>
              <w:t>N</w:t>
            </w:r>
            <w:r w:rsidRPr="00D34413">
              <w:rPr>
                <w:rFonts w:ascii="Times New Roman" w:eastAsia="宋体" w:hAnsi="Times New Roman" w:cs="Times New Roman"/>
                <w:color w:val="000000" w:themeColor="text1"/>
                <w:sz w:val="13"/>
                <w:szCs w:val="13"/>
              </w:rPr>
              <w:t xml:space="preserve">uclear </w:t>
            </w:r>
            <w:r w:rsidRPr="00D34413">
              <w:rPr>
                <w:rFonts w:ascii="Times New Roman" w:eastAsia="宋体" w:hAnsi="Times New Roman" w:cs="Times New Roman" w:hint="eastAsia"/>
                <w:color w:val="000000" w:themeColor="text1"/>
                <w:sz w:val="13"/>
                <w:szCs w:val="13"/>
              </w:rPr>
              <w:t>F</w:t>
            </w:r>
            <w:r w:rsidRPr="00D34413">
              <w:rPr>
                <w:rFonts w:ascii="Times New Roman" w:eastAsia="宋体" w:hAnsi="Times New Roman" w:cs="Times New Roman"/>
                <w:color w:val="000000" w:themeColor="text1"/>
                <w:sz w:val="13"/>
                <w:szCs w:val="13"/>
              </w:rPr>
              <w:t xml:space="preserve">uel </w:t>
            </w:r>
            <w:r w:rsidRPr="00D34413">
              <w:rPr>
                <w:rFonts w:ascii="Times New Roman" w:eastAsia="宋体" w:hAnsi="Times New Roman" w:cs="Times New Roman" w:hint="eastAsia"/>
                <w:color w:val="000000" w:themeColor="text1"/>
                <w:sz w:val="13"/>
                <w:szCs w:val="13"/>
              </w:rPr>
              <w:t>R</w:t>
            </w:r>
            <w:r w:rsidRPr="00D34413">
              <w:rPr>
                <w:rFonts w:ascii="Times New Roman" w:eastAsia="宋体" w:hAnsi="Times New Roman" w:cs="Times New Roman"/>
                <w:color w:val="000000" w:themeColor="text1"/>
                <w:sz w:val="13"/>
                <w:szCs w:val="13"/>
              </w:rPr>
              <w:t>eprocessing</w:t>
            </w:r>
          </w:p>
        </w:tc>
        <w:tc>
          <w:tcPr>
            <w:tcW w:w="329" w:type="pct"/>
            <w:tcBorders>
              <w:top w:val="single" w:sz="4" w:space="0" w:color="auto"/>
              <w:left w:val="single" w:sz="4" w:space="0" w:color="auto"/>
              <w:bottom w:val="single" w:sz="4" w:space="0" w:color="auto"/>
              <w:right w:val="single" w:sz="4" w:space="0" w:color="auto"/>
            </w:tcBorders>
            <w:vAlign w:val="center"/>
          </w:tcPr>
          <w:p w14:paraId="6701798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3E9F542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016D4E6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965187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668414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89E3BD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96B175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C6AB20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43C9F7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54BD974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086167E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7582E86E" w14:textId="77777777" w:rsidTr="00D55BA2">
        <w:trPr>
          <w:cantSplit/>
          <w:trHeight w:val="451"/>
        </w:trPr>
        <w:tc>
          <w:tcPr>
            <w:tcW w:w="333" w:type="pct"/>
            <w:vMerge/>
            <w:vAlign w:val="center"/>
          </w:tcPr>
          <w:p w14:paraId="73AD1FC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3A870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HS4008DR</w:t>
            </w:r>
          </w:p>
        </w:tc>
        <w:tc>
          <w:tcPr>
            <w:tcW w:w="1211" w:type="pct"/>
            <w:tcBorders>
              <w:top w:val="single" w:sz="4" w:space="0" w:color="auto"/>
              <w:left w:val="single" w:sz="4" w:space="0" w:color="auto"/>
              <w:bottom w:val="single" w:sz="4" w:space="0" w:color="auto"/>
              <w:right w:val="single" w:sz="4" w:space="0" w:color="auto"/>
            </w:tcBorders>
            <w:vAlign w:val="center"/>
          </w:tcPr>
          <w:p w14:paraId="7FE2783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信息检索与科技论文写作</w:t>
            </w:r>
          </w:p>
          <w:p w14:paraId="2E2B4BE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Information Retrieval &amp; Scientific Writing</w:t>
            </w:r>
          </w:p>
        </w:tc>
        <w:tc>
          <w:tcPr>
            <w:tcW w:w="329" w:type="pct"/>
            <w:tcBorders>
              <w:top w:val="single" w:sz="4" w:space="0" w:color="auto"/>
              <w:left w:val="single" w:sz="4" w:space="0" w:color="auto"/>
              <w:bottom w:val="single" w:sz="4" w:space="0" w:color="auto"/>
              <w:right w:val="single" w:sz="4" w:space="0" w:color="auto"/>
            </w:tcBorders>
            <w:vAlign w:val="center"/>
          </w:tcPr>
          <w:p w14:paraId="4E0B6FB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27C9FCC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0AF224D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067C5D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6C0F074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1796DB4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167EEE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B456DF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1983FE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18D72F1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12377B5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5A91B6E7" w14:textId="77777777" w:rsidTr="00D55BA2">
        <w:trPr>
          <w:cantSplit/>
          <w:trHeight w:val="451"/>
        </w:trPr>
        <w:tc>
          <w:tcPr>
            <w:tcW w:w="333" w:type="pct"/>
            <w:vMerge/>
            <w:vAlign w:val="center"/>
          </w:tcPr>
          <w:p w14:paraId="3A1BB68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5436288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HS4101DR</w:t>
            </w:r>
          </w:p>
        </w:tc>
        <w:tc>
          <w:tcPr>
            <w:tcW w:w="1211" w:type="pct"/>
            <w:tcBorders>
              <w:top w:val="single" w:sz="4" w:space="0" w:color="auto"/>
              <w:left w:val="single" w:sz="4" w:space="0" w:color="auto"/>
              <w:bottom w:val="single" w:sz="4" w:space="0" w:color="auto"/>
              <w:right w:val="single" w:sz="4" w:space="0" w:color="auto"/>
            </w:tcBorders>
            <w:vAlign w:val="center"/>
          </w:tcPr>
          <w:p w14:paraId="3CBE2B9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生物质化工</w:t>
            </w:r>
          </w:p>
          <w:p w14:paraId="669C456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 xml:space="preserve">Biomass </w:t>
            </w:r>
            <w:r w:rsidRPr="00D34413">
              <w:rPr>
                <w:rFonts w:ascii="Times New Roman" w:eastAsia="宋体" w:hAnsi="Times New Roman" w:cs="Times New Roman" w:hint="eastAsia"/>
                <w:color w:val="000000" w:themeColor="text1"/>
                <w:sz w:val="13"/>
                <w:szCs w:val="13"/>
              </w:rPr>
              <w:t>C</w:t>
            </w:r>
            <w:r w:rsidRPr="00D34413">
              <w:rPr>
                <w:rFonts w:ascii="Times New Roman" w:eastAsia="宋体" w:hAnsi="Times New Roman" w:cs="Times New Roman"/>
                <w:color w:val="000000" w:themeColor="text1"/>
                <w:sz w:val="13"/>
                <w:szCs w:val="13"/>
              </w:rPr>
              <w:t xml:space="preserve">hemical </w:t>
            </w:r>
            <w:r w:rsidRPr="00D34413">
              <w:rPr>
                <w:rFonts w:ascii="Times New Roman" w:eastAsia="宋体" w:hAnsi="Times New Roman" w:cs="Times New Roman" w:hint="eastAsia"/>
                <w:color w:val="000000" w:themeColor="text1"/>
                <w:sz w:val="13"/>
                <w:szCs w:val="13"/>
              </w:rPr>
              <w:t>Engineering</w:t>
            </w:r>
          </w:p>
        </w:tc>
        <w:tc>
          <w:tcPr>
            <w:tcW w:w="329" w:type="pct"/>
            <w:tcBorders>
              <w:top w:val="single" w:sz="4" w:space="0" w:color="auto"/>
              <w:left w:val="single" w:sz="4" w:space="0" w:color="auto"/>
              <w:bottom w:val="single" w:sz="4" w:space="0" w:color="auto"/>
              <w:right w:val="single" w:sz="4" w:space="0" w:color="auto"/>
            </w:tcBorders>
            <w:vAlign w:val="center"/>
          </w:tcPr>
          <w:p w14:paraId="141F8E0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1998AE4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1162F72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CB00B0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28A2E08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0B8D947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185236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BACB4A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2B9C7E3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DA3839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74FAF4E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111A4E21" w14:textId="77777777" w:rsidTr="00D55BA2">
        <w:trPr>
          <w:cantSplit/>
          <w:trHeight w:val="451"/>
        </w:trPr>
        <w:tc>
          <w:tcPr>
            <w:tcW w:w="333" w:type="pct"/>
            <w:vMerge/>
            <w:vAlign w:val="center"/>
          </w:tcPr>
          <w:p w14:paraId="2322A14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0292B13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HS4102DR</w:t>
            </w:r>
          </w:p>
        </w:tc>
        <w:tc>
          <w:tcPr>
            <w:tcW w:w="1211" w:type="pct"/>
            <w:tcBorders>
              <w:top w:val="single" w:sz="4" w:space="0" w:color="auto"/>
              <w:left w:val="single" w:sz="4" w:space="0" w:color="auto"/>
              <w:bottom w:val="single" w:sz="4" w:space="0" w:color="auto"/>
              <w:right w:val="single" w:sz="4" w:space="0" w:color="auto"/>
            </w:tcBorders>
            <w:vAlign w:val="center"/>
          </w:tcPr>
          <w:p w14:paraId="50A60F5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新型电池材料</w:t>
            </w:r>
          </w:p>
          <w:p w14:paraId="0DA7F79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 xml:space="preserve">New </w:t>
            </w:r>
            <w:r w:rsidRPr="00D34413">
              <w:rPr>
                <w:rFonts w:ascii="Times New Roman" w:eastAsia="宋体" w:hAnsi="Times New Roman" w:cs="Times New Roman" w:hint="eastAsia"/>
                <w:color w:val="000000" w:themeColor="text1"/>
                <w:sz w:val="13"/>
                <w:szCs w:val="13"/>
              </w:rPr>
              <w:t>B</w:t>
            </w:r>
            <w:r w:rsidRPr="00D34413">
              <w:rPr>
                <w:rFonts w:ascii="Times New Roman" w:eastAsia="宋体" w:hAnsi="Times New Roman" w:cs="Times New Roman"/>
                <w:color w:val="000000" w:themeColor="text1"/>
                <w:sz w:val="13"/>
                <w:szCs w:val="13"/>
              </w:rPr>
              <w:t xml:space="preserve">attery </w:t>
            </w:r>
            <w:r w:rsidRPr="00D34413">
              <w:rPr>
                <w:rFonts w:ascii="Times New Roman" w:eastAsia="宋体" w:hAnsi="Times New Roman" w:cs="Times New Roman" w:hint="eastAsia"/>
                <w:color w:val="000000" w:themeColor="text1"/>
                <w:sz w:val="13"/>
                <w:szCs w:val="13"/>
              </w:rPr>
              <w:t>M</w:t>
            </w:r>
            <w:r w:rsidRPr="00D34413">
              <w:rPr>
                <w:rFonts w:ascii="Times New Roman" w:eastAsia="宋体" w:hAnsi="Times New Roman" w:cs="Times New Roman"/>
                <w:color w:val="000000" w:themeColor="text1"/>
                <w:sz w:val="13"/>
                <w:szCs w:val="13"/>
              </w:rPr>
              <w:t>aterial</w:t>
            </w:r>
          </w:p>
        </w:tc>
        <w:tc>
          <w:tcPr>
            <w:tcW w:w="329" w:type="pct"/>
            <w:tcBorders>
              <w:top w:val="single" w:sz="4" w:space="0" w:color="auto"/>
              <w:left w:val="single" w:sz="4" w:space="0" w:color="auto"/>
              <w:bottom w:val="single" w:sz="4" w:space="0" w:color="auto"/>
              <w:right w:val="single" w:sz="4" w:space="0" w:color="auto"/>
            </w:tcBorders>
            <w:vAlign w:val="center"/>
          </w:tcPr>
          <w:p w14:paraId="7FD345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72DC97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6297DC7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76F2689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4CA3907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9EA322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8938F0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FE2356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428F13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3</w:t>
            </w:r>
            <w:r w:rsidRPr="00D34413">
              <w:rPr>
                <w:rFonts w:ascii="Times New Roman" w:eastAsia="宋体" w:hAnsi="Times New Roman" w:cs="Times New Roman"/>
                <w:color w:val="000000" w:themeColor="text1"/>
                <w:sz w:val="13"/>
                <w:szCs w:val="13"/>
              </w:rPr>
              <w:t>2</w:t>
            </w:r>
          </w:p>
        </w:tc>
        <w:tc>
          <w:tcPr>
            <w:tcW w:w="225" w:type="pct"/>
            <w:tcBorders>
              <w:top w:val="single" w:sz="4" w:space="0" w:color="auto"/>
              <w:left w:val="single" w:sz="4" w:space="0" w:color="auto"/>
              <w:bottom w:val="single" w:sz="4" w:space="0" w:color="auto"/>
              <w:right w:val="single" w:sz="4" w:space="0" w:color="auto"/>
            </w:tcBorders>
            <w:vAlign w:val="center"/>
          </w:tcPr>
          <w:p w14:paraId="51BB8C3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22FE4E9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747425AB" w14:textId="77777777" w:rsidTr="00D55BA2">
        <w:trPr>
          <w:cantSplit/>
          <w:trHeight w:val="451"/>
        </w:trPr>
        <w:tc>
          <w:tcPr>
            <w:tcW w:w="333" w:type="pct"/>
            <w:vMerge/>
            <w:vAlign w:val="center"/>
          </w:tcPr>
          <w:p w14:paraId="3933F5D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196B3F9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HS4103DR</w:t>
            </w:r>
          </w:p>
        </w:tc>
        <w:tc>
          <w:tcPr>
            <w:tcW w:w="1211" w:type="pct"/>
            <w:tcBorders>
              <w:top w:val="single" w:sz="4" w:space="0" w:color="auto"/>
              <w:left w:val="single" w:sz="4" w:space="0" w:color="auto"/>
              <w:bottom w:val="single" w:sz="4" w:space="0" w:color="auto"/>
              <w:right w:val="single" w:sz="4" w:space="0" w:color="auto"/>
            </w:tcBorders>
            <w:vAlign w:val="center"/>
          </w:tcPr>
          <w:p w14:paraId="4273D28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核燃料工艺学</w:t>
            </w:r>
          </w:p>
          <w:p w14:paraId="705F9DB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T</w:t>
            </w:r>
            <w:r w:rsidRPr="00D34413">
              <w:rPr>
                <w:rFonts w:ascii="Times New Roman" w:eastAsia="宋体" w:hAnsi="Times New Roman" w:cs="Times New Roman"/>
                <w:color w:val="000000" w:themeColor="text1"/>
                <w:sz w:val="13"/>
                <w:szCs w:val="13"/>
              </w:rPr>
              <w:t xml:space="preserve">echnology of </w:t>
            </w:r>
            <w:r w:rsidRPr="00D34413">
              <w:rPr>
                <w:rFonts w:ascii="Times New Roman" w:eastAsia="宋体" w:hAnsi="Times New Roman" w:cs="Times New Roman" w:hint="eastAsia"/>
                <w:color w:val="000000" w:themeColor="text1"/>
                <w:sz w:val="13"/>
                <w:szCs w:val="13"/>
              </w:rPr>
              <w:t>N</w:t>
            </w:r>
            <w:r w:rsidRPr="00D34413">
              <w:rPr>
                <w:rFonts w:ascii="Times New Roman" w:eastAsia="宋体" w:hAnsi="Times New Roman" w:cs="Times New Roman"/>
                <w:color w:val="000000" w:themeColor="text1"/>
                <w:sz w:val="13"/>
                <w:szCs w:val="13"/>
              </w:rPr>
              <w:t xml:space="preserve">uclear </w:t>
            </w:r>
            <w:r w:rsidRPr="00D34413">
              <w:rPr>
                <w:rFonts w:ascii="Times New Roman" w:eastAsia="宋体" w:hAnsi="Times New Roman" w:cs="Times New Roman" w:hint="eastAsia"/>
                <w:color w:val="000000" w:themeColor="text1"/>
                <w:sz w:val="13"/>
                <w:szCs w:val="13"/>
              </w:rPr>
              <w:t>F</w:t>
            </w:r>
            <w:r w:rsidRPr="00D34413">
              <w:rPr>
                <w:rFonts w:ascii="Times New Roman" w:eastAsia="宋体" w:hAnsi="Times New Roman" w:cs="Times New Roman"/>
                <w:color w:val="000000" w:themeColor="text1"/>
                <w:sz w:val="13"/>
                <w:szCs w:val="13"/>
              </w:rPr>
              <w:t>uel</w:t>
            </w:r>
          </w:p>
        </w:tc>
        <w:tc>
          <w:tcPr>
            <w:tcW w:w="329" w:type="pct"/>
            <w:tcBorders>
              <w:top w:val="single" w:sz="4" w:space="0" w:color="auto"/>
              <w:left w:val="single" w:sz="4" w:space="0" w:color="auto"/>
              <w:bottom w:val="single" w:sz="4" w:space="0" w:color="auto"/>
              <w:right w:val="single" w:sz="4" w:space="0" w:color="auto"/>
            </w:tcBorders>
            <w:vAlign w:val="center"/>
          </w:tcPr>
          <w:p w14:paraId="1F32632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B138C3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67F5FB4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62B5DE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615BF2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3B53B1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4DCF0A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B098C5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385AA72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8CA3A4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512ADD2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2794B428" w14:textId="77777777" w:rsidTr="00D55BA2">
        <w:trPr>
          <w:cantSplit/>
          <w:trHeight w:val="451"/>
        </w:trPr>
        <w:tc>
          <w:tcPr>
            <w:tcW w:w="333" w:type="pct"/>
            <w:vMerge/>
            <w:vAlign w:val="center"/>
          </w:tcPr>
          <w:p w14:paraId="26D609E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C46DBA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HS4104DR</w:t>
            </w:r>
          </w:p>
        </w:tc>
        <w:tc>
          <w:tcPr>
            <w:tcW w:w="1211" w:type="pct"/>
            <w:tcBorders>
              <w:top w:val="single" w:sz="4" w:space="0" w:color="auto"/>
              <w:left w:val="single" w:sz="4" w:space="0" w:color="auto"/>
              <w:bottom w:val="single" w:sz="4" w:space="0" w:color="auto"/>
              <w:right w:val="single" w:sz="4" w:space="0" w:color="auto"/>
            </w:tcBorders>
            <w:vAlign w:val="center"/>
          </w:tcPr>
          <w:p w14:paraId="45647AD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太阳能转换材料</w:t>
            </w:r>
          </w:p>
          <w:p w14:paraId="3ACA664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 xml:space="preserve">Solar </w:t>
            </w:r>
            <w:r w:rsidRPr="00D34413">
              <w:rPr>
                <w:rFonts w:ascii="Times New Roman" w:eastAsia="宋体" w:hAnsi="Times New Roman" w:cs="Times New Roman" w:hint="eastAsia"/>
                <w:color w:val="000000" w:themeColor="text1"/>
                <w:sz w:val="13"/>
                <w:szCs w:val="13"/>
              </w:rPr>
              <w:t>E</w:t>
            </w:r>
            <w:r w:rsidRPr="00D34413">
              <w:rPr>
                <w:rFonts w:ascii="Times New Roman" w:eastAsia="宋体" w:hAnsi="Times New Roman" w:cs="Times New Roman"/>
                <w:color w:val="000000" w:themeColor="text1"/>
                <w:sz w:val="13"/>
                <w:szCs w:val="13"/>
              </w:rPr>
              <w:t xml:space="preserve">nergy </w:t>
            </w:r>
            <w:r w:rsidRPr="00D34413">
              <w:rPr>
                <w:rFonts w:ascii="Times New Roman" w:eastAsia="宋体" w:hAnsi="Times New Roman" w:cs="Times New Roman" w:hint="eastAsia"/>
                <w:color w:val="000000" w:themeColor="text1"/>
                <w:sz w:val="13"/>
                <w:szCs w:val="13"/>
              </w:rPr>
              <w:t>C</w:t>
            </w:r>
            <w:r w:rsidRPr="00D34413">
              <w:rPr>
                <w:rFonts w:ascii="Times New Roman" w:eastAsia="宋体" w:hAnsi="Times New Roman" w:cs="Times New Roman"/>
                <w:color w:val="000000" w:themeColor="text1"/>
                <w:sz w:val="13"/>
                <w:szCs w:val="13"/>
              </w:rPr>
              <w:t xml:space="preserve">onversion </w:t>
            </w:r>
            <w:r w:rsidRPr="00D34413">
              <w:rPr>
                <w:rFonts w:ascii="Times New Roman" w:eastAsia="宋体" w:hAnsi="Times New Roman" w:cs="Times New Roman" w:hint="eastAsia"/>
                <w:color w:val="000000" w:themeColor="text1"/>
                <w:sz w:val="13"/>
                <w:szCs w:val="13"/>
              </w:rPr>
              <w:t>M</w:t>
            </w:r>
            <w:r w:rsidRPr="00D34413">
              <w:rPr>
                <w:rFonts w:ascii="Times New Roman" w:eastAsia="宋体" w:hAnsi="Times New Roman" w:cs="Times New Roman"/>
                <w:color w:val="000000" w:themeColor="text1"/>
                <w:sz w:val="13"/>
                <w:szCs w:val="13"/>
              </w:rPr>
              <w:t>aterial</w:t>
            </w:r>
          </w:p>
        </w:tc>
        <w:tc>
          <w:tcPr>
            <w:tcW w:w="329" w:type="pct"/>
            <w:tcBorders>
              <w:top w:val="single" w:sz="4" w:space="0" w:color="auto"/>
              <w:left w:val="single" w:sz="4" w:space="0" w:color="auto"/>
              <w:bottom w:val="single" w:sz="4" w:space="0" w:color="auto"/>
              <w:right w:val="single" w:sz="4" w:space="0" w:color="auto"/>
            </w:tcBorders>
            <w:vAlign w:val="center"/>
          </w:tcPr>
          <w:p w14:paraId="01C34EA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3CADE6E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767F7A7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38A1C9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3476D1E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4D5F3B9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597F1F2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CDACD3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0FFC41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F11C19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64" w:type="pct"/>
            <w:tcBorders>
              <w:top w:val="single" w:sz="4" w:space="0" w:color="auto"/>
              <w:left w:val="single" w:sz="4" w:space="0" w:color="auto"/>
              <w:bottom w:val="single" w:sz="4" w:space="0" w:color="auto"/>
              <w:right w:val="single" w:sz="4" w:space="0" w:color="auto"/>
            </w:tcBorders>
            <w:vAlign w:val="center"/>
          </w:tcPr>
          <w:p w14:paraId="073C18E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6180446E" w14:textId="77777777" w:rsidTr="00D55BA2">
        <w:trPr>
          <w:cantSplit/>
          <w:trHeight w:val="451"/>
        </w:trPr>
        <w:tc>
          <w:tcPr>
            <w:tcW w:w="333" w:type="pct"/>
            <w:vMerge/>
            <w:vAlign w:val="center"/>
          </w:tcPr>
          <w:p w14:paraId="0ED032A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64332AF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HS4105DR</w:t>
            </w:r>
          </w:p>
        </w:tc>
        <w:tc>
          <w:tcPr>
            <w:tcW w:w="1211" w:type="pct"/>
            <w:tcBorders>
              <w:top w:val="single" w:sz="4" w:space="0" w:color="auto"/>
              <w:left w:val="single" w:sz="4" w:space="0" w:color="auto"/>
              <w:bottom w:val="single" w:sz="4" w:space="0" w:color="auto"/>
              <w:right w:val="single" w:sz="4" w:space="0" w:color="auto"/>
            </w:tcBorders>
            <w:vAlign w:val="center"/>
          </w:tcPr>
          <w:p w14:paraId="1A0550A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碳</w:t>
            </w:r>
            <w:proofErr w:type="gramStart"/>
            <w:r w:rsidRPr="00D34413">
              <w:rPr>
                <w:rFonts w:ascii="Times New Roman" w:eastAsia="宋体" w:hAnsi="Times New Roman" w:cs="Times New Roman"/>
                <w:color w:val="000000" w:themeColor="text1"/>
                <w:sz w:val="13"/>
                <w:szCs w:val="13"/>
              </w:rPr>
              <w:t>一</w:t>
            </w:r>
            <w:proofErr w:type="gramEnd"/>
            <w:r w:rsidRPr="00D34413">
              <w:rPr>
                <w:rFonts w:ascii="Times New Roman" w:eastAsia="宋体" w:hAnsi="Times New Roman" w:cs="Times New Roman"/>
                <w:color w:val="000000" w:themeColor="text1"/>
                <w:sz w:val="13"/>
                <w:szCs w:val="13"/>
              </w:rPr>
              <w:t>化工</w:t>
            </w:r>
          </w:p>
          <w:p w14:paraId="58F4E71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C1-</w:t>
            </w:r>
            <w:r w:rsidRPr="00D34413">
              <w:rPr>
                <w:rFonts w:ascii="Times New Roman" w:eastAsia="宋体" w:hAnsi="Times New Roman" w:cs="Times New Roman" w:hint="eastAsia"/>
                <w:color w:val="000000" w:themeColor="text1"/>
                <w:sz w:val="13"/>
                <w:szCs w:val="13"/>
              </w:rPr>
              <w:t xml:space="preserve"> C</w:t>
            </w:r>
            <w:r w:rsidRPr="00D34413">
              <w:rPr>
                <w:rFonts w:ascii="Times New Roman" w:eastAsia="宋体" w:hAnsi="Times New Roman" w:cs="Times New Roman"/>
                <w:color w:val="000000" w:themeColor="text1"/>
                <w:sz w:val="13"/>
                <w:szCs w:val="13"/>
              </w:rPr>
              <w:t xml:space="preserve">hemical </w:t>
            </w:r>
            <w:r w:rsidRPr="00D34413">
              <w:rPr>
                <w:rFonts w:ascii="Times New Roman" w:eastAsia="宋体" w:hAnsi="Times New Roman" w:cs="Times New Roman" w:hint="eastAsia"/>
                <w:color w:val="000000" w:themeColor="text1"/>
                <w:sz w:val="13"/>
                <w:szCs w:val="13"/>
              </w:rPr>
              <w:t>Engineering</w:t>
            </w:r>
          </w:p>
        </w:tc>
        <w:tc>
          <w:tcPr>
            <w:tcW w:w="329" w:type="pct"/>
            <w:tcBorders>
              <w:top w:val="single" w:sz="4" w:space="0" w:color="auto"/>
              <w:left w:val="single" w:sz="4" w:space="0" w:color="auto"/>
              <w:bottom w:val="single" w:sz="4" w:space="0" w:color="auto"/>
              <w:right w:val="single" w:sz="4" w:space="0" w:color="auto"/>
            </w:tcBorders>
            <w:vAlign w:val="center"/>
          </w:tcPr>
          <w:p w14:paraId="4652734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41DA31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6007897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1C30A233"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10CB327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5E5B6142"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72AF080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FD2DED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3</w:t>
            </w:r>
            <w:r w:rsidRPr="00D34413">
              <w:rPr>
                <w:rFonts w:ascii="Times New Roman" w:eastAsia="宋体" w:hAnsi="Times New Roman" w:cs="Times New Roman"/>
                <w:color w:val="000000" w:themeColor="text1"/>
                <w:sz w:val="13"/>
                <w:szCs w:val="13"/>
              </w:rPr>
              <w:t>2</w:t>
            </w:r>
          </w:p>
        </w:tc>
        <w:tc>
          <w:tcPr>
            <w:tcW w:w="225" w:type="pct"/>
            <w:tcBorders>
              <w:top w:val="single" w:sz="4" w:space="0" w:color="auto"/>
              <w:left w:val="single" w:sz="4" w:space="0" w:color="auto"/>
              <w:bottom w:val="single" w:sz="4" w:space="0" w:color="auto"/>
              <w:right w:val="single" w:sz="4" w:space="0" w:color="auto"/>
            </w:tcBorders>
            <w:vAlign w:val="center"/>
          </w:tcPr>
          <w:p w14:paraId="17BB94E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124B4D1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6DDA0F0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6DF28690" w14:textId="77777777" w:rsidTr="00D55BA2">
        <w:trPr>
          <w:cantSplit/>
          <w:trHeight w:val="451"/>
        </w:trPr>
        <w:tc>
          <w:tcPr>
            <w:tcW w:w="333" w:type="pct"/>
            <w:vMerge/>
            <w:vAlign w:val="center"/>
          </w:tcPr>
          <w:p w14:paraId="10CE209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4EC4A7D4"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HS4203DR</w:t>
            </w:r>
          </w:p>
        </w:tc>
        <w:tc>
          <w:tcPr>
            <w:tcW w:w="1211" w:type="pct"/>
            <w:tcBorders>
              <w:top w:val="single" w:sz="4" w:space="0" w:color="auto"/>
              <w:left w:val="single" w:sz="4" w:space="0" w:color="auto"/>
              <w:bottom w:val="single" w:sz="4" w:space="0" w:color="auto"/>
              <w:right w:val="single" w:sz="4" w:space="0" w:color="auto"/>
            </w:tcBorders>
            <w:vAlign w:val="center"/>
          </w:tcPr>
          <w:p w14:paraId="6967569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有机合成单元反应</w:t>
            </w:r>
          </w:p>
          <w:p w14:paraId="3C71D23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Unit Reaction of Organic Synthesis</w:t>
            </w:r>
          </w:p>
        </w:tc>
        <w:tc>
          <w:tcPr>
            <w:tcW w:w="329" w:type="pct"/>
            <w:tcBorders>
              <w:top w:val="single" w:sz="4" w:space="0" w:color="auto"/>
              <w:left w:val="single" w:sz="4" w:space="0" w:color="auto"/>
              <w:bottom w:val="single" w:sz="4" w:space="0" w:color="auto"/>
              <w:right w:val="single" w:sz="4" w:space="0" w:color="auto"/>
            </w:tcBorders>
            <w:vAlign w:val="center"/>
          </w:tcPr>
          <w:p w14:paraId="759B8A3C"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6B130758"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540DBC5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2E0056A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5E097C8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2CFBB099"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EB297B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3473929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25" w:type="pct"/>
            <w:tcBorders>
              <w:top w:val="single" w:sz="4" w:space="0" w:color="auto"/>
              <w:left w:val="single" w:sz="4" w:space="0" w:color="auto"/>
              <w:bottom w:val="single" w:sz="4" w:space="0" w:color="auto"/>
              <w:right w:val="single" w:sz="4" w:space="0" w:color="auto"/>
            </w:tcBorders>
            <w:vAlign w:val="center"/>
          </w:tcPr>
          <w:p w14:paraId="50CC54E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49E2AAF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64" w:type="pct"/>
            <w:tcBorders>
              <w:top w:val="single" w:sz="4" w:space="0" w:color="auto"/>
              <w:left w:val="single" w:sz="4" w:space="0" w:color="auto"/>
              <w:bottom w:val="single" w:sz="4" w:space="0" w:color="auto"/>
              <w:right w:val="single" w:sz="4" w:space="0" w:color="auto"/>
            </w:tcBorders>
            <w:vAlign w:val="center"/>
          </w:tcPr>
          <w:p w14:paraId="17C4A4CA"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r w:rsidR="008622C0" w:rsidRPr="00D34413" w14:paraId="07C03877" w14:textId="77777777" w:rsidTr="00D55BA2">
        <w:trPr>
          <w:cantSplit/>
          <w:trHeight w:val="451"/>
        </w:trPr>
        <w:tc>
          <w:tcPr>
            <w:tcW w:w="333" w:type="pct"/>
            <w:vMerge/>
            <w:vAlign w:val="center"/>
          </w:tcPr>
          <w:p w14:paraId="0C213076"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551" w:type="pct"/>
            <w:tcBorders>
              <w:top w:val="single" w:sz="4" w:space="0" w:color="auto"/>
              <w:bottom w:val="single" w:sz="4" w:space="0" w:color="auto"/>
              <w:right w:val="single" w:sz="4" w:space="0" w:color="auto"/>
            </w:tcBorders>
            <w:vAlign w:val="center"/>
          </w:tcPr>
          <w:p w14:paraId="704CD2F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HS4205DR</w:t>
            </w:r>
          </w:p>
        </w:tc>
        <w:tc>
          <w:tcPr>
            <w:tcW w:w="1211" w:type="pct"/>
            <w:tcBorders>
              <w:top w:val="single" w:sz="4" w:space="0" w:color="auto"/>
              <w:left w:val="single" w:sz="4" w:space="0" w:color="auto"/>
              <w:bottom w:val="single" w:sz="4" w:space="0" w:color="auto"/>
              <w:right w:val="single" w:sz="4" w:space="0" w:color="auto"/>
            </w:tcBorders>
            <w:vAlign w:val="center"/>
          </w:tcPr>
          <w:p w14:paraId="4E454A9B"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化工节能与清洁生产</w:t>
            </w:r>
          </w:p>
          <w:p w14:paraId="534BFB3E"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hint="eastAsia"/>
                <w:color w:val="000000" w:themeColor="text1"/>
                <w:sz w:val="13"/>
                <w:szCs w:val="13"/>
              </w:rPr>
              <w:t>Chemical</w:t>
            </w:r>
            <w:r w:rsidRPr="00D34413">
              <w:rPr>
                <w:rFonts w:ascii="Times New Roman" w:eastAsia="宋体" w:hAnsi="Times New Roman" w:cs="Times New Roman"/>
                <w:color w:val="000000" w:themeColor="text1"/>
                <w:sz w:val="13"/>
                <w:szCs w:val="13"/>
              </w:rPr>
              <w:t xml:space="preserve"> </w:t>
            </w:r>
            <w:r w:rsidRPr="00D34413">
              <w:rPr>
                <w:rFonts w:ascii="Times New Roman" w:eastAsia="宋体" w:hAnsi="Times New Roman" w:cs="Times New Roman" w:hint="eastAsia"/>
                <w:color w:val="000000" w:themeColor="text1"/>
                <w:sz w:val="13"/>
                <w:szCs w:val="13"/>
              </w:rPr>
              <w:t>Energy</w:t>
            </w:r>
            <w:r w:rsidRPr="00D34413">
              <w:rPr>
                <w:rFonts w:ascii="Times New Roman" w:eastAsia="宋体" w:hAnsi="Times New Roman" w:cs="Times New Roman"/>
                <w:color w:val="000000" w:themeColor="text1"/>
                <w:sz w:val="13"/>
                <w:szCs w:val="13"/>
              </w:rPr>
              <w:t xml:space="preserve"> Conservation and Cleaner Production</w:t>
            </w:r>
          </w:p>
        </w:tc>
        <w:tc>
          <w:tcPr>
            <w:tcW w:w="329" w:type="pct"/>
            <w:tcBorders>
              <w:top w:val="single" w:sz="4" w:space="0" w:color="auto"/>
              <w:left w:val="single" w:sz="4" w:space="0" w:color="auto"/>
              <w:bottom w:val="single" w:sz="4" w:space="0" w:color="auto"/>
              <w:right w:val="single" w:sz="4" w:space="0" w:color="auto"/>
            </w:tcBorders>
            <w:vAlign w:val="center"/>
          </w:tcPr>
          <w:p w14:paraId="24F258AF"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考查</w:t>
            </w:r>
          </w:p>
        </w:tc>
        <w:tc>
          <w:tcPr>
            <w:tcW w:w="391" w:type="pct"/>
            <w:tcBorders>
              <w:top w:val="single" w:sz="4" w:space="0" w:color="auto"/>
              <w:left w:val="single" w:sz="4" w:space="0" w:color="auto"/>
              <w:bottom w:val="single" w:sz="4" w:space="0" w:color="auto"/>
              <w:right w:val="single" w:sz="4" w:space="0" w:color="auto"/>
            </w:tcBorders>
            <w:vAlign w:val="center"/>
          </w:tcPr>
          <w:p w14:paraId="0040FF47"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32/2</w:t>
            </w:r>
          </w:p>
        </w:tc>
        <w:tc>
          <w:tcPr>
            <w:tcW w:w="328" w:type="pct"/>
            <w:tcBorders>
              <w:top w:val="single" w:sz="4" w:space="0" w:color="auto"/>
              <w:left w:val="single" w:sz="4" w:space="0" w:color="auto"/>
              <w:bottom w:val="single" w:sz="4" w:space="0" w:color="auto"/>
              <w:right w:val="single" w:sz="4" w:space="0" w:color="auto"/>
            </w:tcBorders>
            <w:vAlign w:val="center"/>
          </w:tcPr>
          <w:p w14:paraId="588E082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1" w:type="pct"/>
            <w:tcBorders>
              <w:top w:val="single" w:sz="4" w:space="0" w:color="auto"/>
              <w:left w:val="single" w:sz="4" w:space="0" w:color="auto"/>
              <w:bottom w:val="single" w:sz="4" w:space="0" w:color="auto"/>
              <w:right w:val="single" w:sz="4" w:space="0" w:color="auto"/>
            </w:tcBorders>
            <w:vAlign w:val="center"/>
          </w:tcPr>
          <w:p w14:paraId="5BDAC2D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43" w:type="pct"/>
            <w:tcBorders>
              <w:top w:val="single" w:sz="4" w:space="0" w:color="auto"/>
              <w:left w:val="single" w:sz="4" w:space="0" w:color="auto"/>
              <w:bottom w:val="single" w:sz="4" w:space="0" w:color="auto"/>
              <w:right w:val="single" w:sz="4" w:space="0" w:color="auto"/>
            </w:tcBorders>
            <w:vAlign w:val="center"/>
          </w:tcPr>
          <w:p w14:paraId="7270923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30" w:type="pct"/>
            <w:tcBorders>
              <w:top w:val="single" w:sz="4" w:space="0" w:color="auto"/>
              <w:left w:val="single" w:sz="4" w:space="0" w:color="auto"/>
              <w:bottom w:val="single" w:sz="4" w:space="0" w:color="auto"/>
              <w:right w:val="single" w:sz="4" w:space="0" w:color="auto"/>
            </w:tcBorders>
            <w:vAlign w:val="center"/>
          </w:tcPr>
          <w:p w14:paraId="63A5E3A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6E1A7260"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7A2B36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07C8564D"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c>
          <w:tcPr>
            <w:tcW w:w="225" w:type="pct"/>
            <w:tcBorders>
              <w:top w:val="single" w:sz="4" w:space="0" w:color="auto"/>
              <w:left w:val="single" w:sz="4" w:space="0" w:color="auto"/>
              <w:bottom w:val="single" w:sz="4" w:space="0" w:color="auto"/>
              <w:right w:val="single" w:sz="4" w:space="0" w:color="auto"/>
            </w:tcBorders>
            <w:vAlign w:val="center"/>
          </w:tcPr>
          <w:p w14:paraId="2BA37515"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r w:rsidRPr="00D34413">
              <w:rPr>
                <w:rFonts w:ascii="Times New Roman" w:eastAsia="宋体" w:hAnsi="Times New Roman" w:cs="Times New Roman"/>
                <w:color w:val="000000" w:themeColor="text1"/>
                <w:sz w:val="13"/>
                <w:szCs w:val="13"/>
              </w:rPr>
              <w:t>32</w:t>
            </w:r>
          </w:p>
        </w:tc>
        <w:tc>
          <w:tcPr>
            <w:tcW w:w="264" w:type="pct"/>
            <w:tcBorders>
              <w:top w:val="single" w:sz="4" w:space="0" w:color="auto"/>
              <w:left w:val="single" w:sz="4" w:space="0" w:color="auto"/>
              <w:bottom w:val="single" w:sz="4" w:space="0" w:color="auto"/>
              <w:right w:val="single" w:sz="4" w:space="0" w:color="auto"/>
            </w:tcBorders>
            <w:vAlign w:val="center"/>
          </w:tcPr>
          <w:p w14:paraId="38CF6771" w14:textId="77777777" w:rsidR="008622C0" w:rsidRPr="00D34413" w:rsidRDefault="008622C0" w:rsidP="008622C0">
            <w:pPr>
              <w:adjustRightInd w:val="0"/>
              <w:snapToGrid w:val="0"/>
              <w:jc w:val="center"/>
              <w:rPr>
                <w:rFonts w:ascii="Times New Roman" w:eastAsia="宋体" w:hAnsi="Times New Roman" w:cs="Times New Roman"/>
                <w:color w:val="000000" w:themeColor="text1"/>
                <w:sz w:val="13"/>
                <w:szCs w:val="13"/>
              </w:rPr>
            </w:pPr>
          </w:p>
        </w:tc>
      </w:tr>
    </w:tbl>
    <w:p w14:paraId="620F00D3" w14:textId="77777777" w:rsidR="008622C0" w:rsidRDefault="008622C0" w:rsidP="00D34413">
      <w:pPr>
        <w:widowControl/>
        <w:adjustRightInd w:val="0"/>
        <w:snapToGrid w:val="0"/>
        <w:jc w:val="center"/>
        <w:rPr>
          <w:rFonts w:ascii="Times New Roman" w:eastAsia="黑体" w:hAnsi="Times New Roman" w:cs="Times New Roman"/>
          <w:b/>
          <w:color w:val="000000" w:themeColor="text1"/>
          <w:sz w:val="28"/>
          <w:szCs w:val="28"/>
        </w:rPr>
      </w:pPr>
    </w:p>
    <w:p w14:paraId="09175798" w14:textId="39D73156" w:rsidR="00B23A94" w:rsidRPr="001830FE" w:rsidRDefault="00DE4DDE">
      <w:pPr>
        <w:widowControl/>
        <w:jc w:val="left"/>
        <w:outlineLvl w:val="0"/>
        <w:rPr>
          <w:rFonts w:ascii="Times New Roman" w:eastAsia="黑体" w:hAnsi="Times New Roman" w:cs="Times New Roman"/>
          <w:b/>
          <w:color w:val="000000" w:themeColor="text1"/>
          <w:sz w:val="28"/>
          <w:szCs w:val="28"/>
        </w:rPr>
      </w:pPr>
      <w:r w:rsidRPr="001830FE">
        <w:rPr>
          <w:rFonts w:ascii="Times New Roman" w:eastAsia="黑体" w:hAnsi="Times New Roman" w:cs="Times New Roman" w:hint="eastAsia"/>
          <w:b/>
          <w:color w:val="000000" w:themeColor="text1"/>
          <w:sz w:val="28"/>
          <w:szCs w:val="28"/>
        </w:rPr>
        <w:t>八</w:t>
      </w:r>
      <w:r w:rsidRPr="001830FE">
        <w:rPr>
          <w:rFonts w:ascii="Times New Roman" w:eastAsia="黑体" w:hAnsi="Times New Roman" w:cs="Times New Roman"/>
          <w:b/>
          <w:color w:val="000000" w:themeColor="text1"/>
          <w:sz w:val="28"/>
          <w:szCs w:val="28"/>
        </w:rPr>
        <w:t>、责任书</w:t>
      </w:r>
    </w:p>
    <w:tbl>
      <w:tblPr>
        <w:tblpPr w:leftFromText="180" w:rightFromText="180" w:vertAnchor="text" w:horzAnchor="margin" w:tblpY="249"/>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977"/>
        <w:gridCol w:w="1605"/>
        <w:gridCol w:w="2131"/>
      </w:tblGrid>
      <w:tr w:rsidR="001830FE" w:rsidRPr="001830FE" w14:paraId="3A1A792F" w14:textId="77777777" w:rsidTr="00C06D50">
        <w:trPr>
          <w:trHeight w:val="841"/>
        </w:trPr>
        <w:tc>
          <w:tcPr>
            <w:tcW w:w="1809" w:type="dxa"/>
            <w:shd w:val="clear" w:color="auto" w:fill="F2F2F2" w:themeFill="background1" w:themeFillShade="F2"/>
            <w:vAlign w:val="center"/>
          </w:tcPr>
          <w:p w14:paraId="5F880BE1"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color w:val="000000" w:themeColor="text1"/>
                <w:sz w:val="21"/>
                <w:szCs w:val="21"/>
              </w:rPr>
              <w:t>执笔人</w:t>
            </w:r>
          </w:p>
        </w:tc>
        <w:tc>
          <w:tcPr>
            <w:tcW w:w="2977" w:type="dxa"/>
            <w:shd w:val="clear" w:color="auto" w:fill="F2F2F2" w:themeFill="background1" w:themeFillShade="F2"/>
            <w:vAlign w:val="center"/>
          </w:tcPr>
          <w:p w14:paraId="013C9048"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张志宾</w:t>
            </w:r>
          </w:p>
        </w:tc>
        <w:tc>
          <w:tcPr>
            <w:tcW w:w="1605" w:type="dxa"/>
            <w:shd w:val="clear" w:color="auto" w:fill="F2F2F2" w:themeFill="background1" w:themeFillShade="F2"/>
            <w:vAlign w:val="center"/>
          </w:tcPr>
          <w:p w14:paraId="0B77CFF5"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color w:val="000000" w:themeColor="text1"/>
                <w:sz w:val="21"/>
                <w:szCs w:val="21"/>
              </w:rPr>
              <w:t>专业负责人</w:t>
            </w:r>
          </w:p>
        </w:tc>
        <w:tc>
          <w:tcPr>
            <w:tcW w:w="2131" w:type="dxa"/>
            <w:shd w:val="clear" w:color="auto" w:fill="F2F2F2" w:themeFill="background1" w:themeFillShade="F2"/>
            <w:vAlign w:val="center"/>
          </w:tcPr>
          <w:p w14:paraId="0E71AD85"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黄国林</w:t>
            </w:r>
          </w:p>
        </w:tc>
      </w:tr>
      <w:tr w:rsidR="001830FE" w:rsidRPr="001830FE" w14:paraId="5B09ED24" w14:textId="77777777">
        <w:trPr>
          <w:trHeight w:val="1552"/>
        </w:trPr>
        <w:tc>
          <w:tcPr>
            <w:tcW w:w="1809" w:type="dxa"/>
            <w:vAlign w:val="center"/>
          </w:tcPr>
          <w:p w14:paraId="24A7C233"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color w:val="000000" w:themeColor="text1"/>
                <w:sz w:val="21"/>
                <w:szCs w:val="21"/>
              </w:rPr>
              <w:t>参加讨论人员</w:t>
            </w:r>
          </w:p>
        </w:tc>
        <w:tc>
          <w:tcPr>
            <w:tcW w:w="6713" w:type="dxa"/>
            <w:gridSpan w:val="3"/>
            <w:vAlign w:val="center"/>
          </w:tcPr>
          <w:p w14:paraId="52D1F0A6" w14:textId="77777777" w:rsidR="00B23A94" w:rsidRPr="001830FE" w:rsidRDefault="00DE4DDE">
            <w:pPr>
              <w:jc w:val="left"/>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黄国林、刘峙嵘、熊国宣、邹丽霞、周利民、陈中胜、梁喜珍、张志宾、肖赛金、戴荧、徐丽、黄海清、孟利娜、欧阳金波、何飞强、郭凯、杨婥、郑志坚、高志、李著尧、吴勇川、钟星</w:t>
            </w:r>
          </w:p>
        </w:tc>
      </w:tr>
      <w:tr w:rsidR="001830FE" w:rsidRPr="001830FE" w14:paraId="7A7FFC09" w14:textId="77777777">
        <w:trPr>
          <w:trHeight w:val="1121"/>
        </w:trPr>
        <w:tc>
          <w:tcPr>
            <w:tcW w:w="1809" w:type="dxa"/>
            <w:vAlign w:val="center"/>
          </w:tcPr>
          <w:p w14:paraId="26DB59F1"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color w:val="000000" w:themeColor="text1"/>
                <w:sz w:val="21"/>
                <w:szCs w:val="21"/>
              </w:rPr>
              <w:t>校对人</w:t>
            </w:r>
          </w:p>
        </w:tc>
        <w:tc>
          <w:tcPr>
            <w:tcW w:w="2977" w:type="dxa"/>
            <w:vAlign w:val="center"/>
          </w:tcPr>
          <w:p w14:paraId="4816408D"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黄国林、熊国宣、周利民、</w:t>
            </w:r>
          </w:p>
          <w:p w14:paraId="18B73E70"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邹丽霞</w:t>
            </w:r>
          </w:p>
        </w:tc>
        <w:tc>
          <w:tcPr>
            <w:tcW w:w="1605" w:type="dxa"/>
            <w:vAlign w:val="center"/>
          </w:tcPr>
          <w:p w14:paraId="48E300AA"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color w:val="000000" w:themeColor="text1"/>
                <w:sz w:val="21"/>
                <w:szCs w:val="21"/>
              </w:rPr>
              <w:t>院长</w:t>
            </w:r>
          </w:p>
        </w:tc>
        <w:tc>
          <w:tcPr>
            <w:tcW w:w="2131" w:type="dxa"/>
            <w:vAlign w:val="center"/>
          </w:tcPr>
          <w:p w14:paraId="479D5984" w14:textId="77777777" w:rsidR="00B23A94" w:rsidRPr="001830FE" w:rsidRDefault="00DE4DDE">
            <w:pPr>
              <w:jc w:val="center"/>
              <w:rPr>
                <w:rFonts w:ascii="Times New Roman" w:eastAsia="宋体" w:hAnsi="Times New Roman" w:cs="Times New Roman"/>
                <w:color w:val="000000" w:themeColor="text1"/>
                <w:sz w:val="21"/>
                <w:szCs w:val="21"/>
              </w:rPr>
            </w:pPr>
            <w:r w:rsidRPr="001830FE">
              <w:rPr>
                <w:rFonts w:ascii="Times New Roman" w:eastAsia="宋体" w:hAnsi="Times New Roman" w:cs="Times New Roman" w:hint="eastAsia"/>
                <w:color w:val="000000" w:themeColor="text1"/>
                <w:sz w:val="21"/>
                <w:szCs w:val="21"/>
              </w:rPr>
              <w:t>那兵</w:t>
            </w:r>
          </w:p>
        </w:tc>
      </w:tr>
    </w:tbl>
    <w:p w14:paraId="16F49A7F" w14:textId="77777777" w:rsidR="00B23A94" w:rsidRPr="001830FE" w:rsidRDefault="00B23A94">
      <w:pPr>
        <w:spacing w:afterLines="50" w:after="156"/>
        <w:rPr>
          <w:rFonts w:ascii="Times New Roman" w:eastAsia="宋体" w:hAnsi="Times New Roman" w:cs="Times New Roman"/>
          <w:color w:val="000000" w:themeColor="text1"/>
          <w:sz w:val="28"/>
          <w:szCs w:val="28"/>
        </w:rPr>
      </w:pPr>
    </w:p>
    <w:sectPr w:rsidR="00B23A94" w:rsidRPr="001830FE" w:rsidSect="005F2EB4">
      <w:pgSz w:w="11906" w:h="16838"/>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BC50" w14:textId="77777777" w:rsidR="00513A22" w:rsidRDefault="00513A22">
      <w:pPr>
        <w:rPr>
          <w:rFonts w:hint="eastAsia"/>
        </w:rPr>
      </w:pPr>
      <w:r>
        <w:separator/>
      </w:r>
    </w:p>
  </w:endnote>
  <w:endnote w:type="continuationSeparator" w:id="0">
    <w:p w14:paraId="65E121B3" w14:textId="77777777" w:rsidR="00513A22" w:rsidRDefault="00513A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charset w:val="00"/>
    <w:family w:val="roman"/>
    <w:pitch w:val="default"/>
  </w:font>
  <w:font w:name="TimesNewRomanPSMT">
    <w:altName w:val="Times New Roman"/>
    <w:charset w:val="00"/>
    <w:family w:val="decorative"/>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5693" w14:textId="77777777" w:rsidR="00B23A94" w:rsidRDefault="00DE4DDE">
    <w:pPr>
      <w:pStyle w:val="ad"/>
    </w:pPr>
    <w:r>
      <w:rPr>
        <w:noProof/>
      </w:rPr>
      <mc:AlternateContent>
        <mc:Choice Requires="wps">
          <w:drawing>
            <wp:anchor distT="0" distB="0" distL="114300" distR="114300" simplePos="0" relativeHeight="251660288" behindDoc="0" locked="0" layoutInCell="1" allowOverlap="1" wp14:anchorId="21BC3C22" wp14:editId="4D5BB2A7">
              <wp:simplePos x="0" y="0"/>
              <wp:positionH relativeFrom="margin">
                <wp:align>center</wp:align>
              </wp:positionH>
              <wp:positionV relativeFrom="paragraph">
                <wp:posOffset>0</wp:posOffset>
              </wp:positionV>
              <wp:extent cx="57785" cy="131445"/>
              <wp:effectExtent l="0" t="0" r="0" b="0"/>
              <wp:wrapNone/>
              <wp:docPr id="5" name="文本框 1"/>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03C0C4C8" w14:textId="77777777" w:rsidR="00B23A94" w:rsidRDefault="00DE4DDE">
                          <w:pPr>
                            <w:pStyle w:val="ad"/>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21BC3C22" id="_x0000_t202" coordsize="21600,21600" o:spt="202" path="m,l,21600r21600,l21600,xe">
              <v:stroke joinstyle="miter"/>
              <v:path gradientshapeok="t" o:connecttype="rect"/>
            </v:shapetype>
            <v:shape id="文本框 1" o:spid="_x0000_s1026"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" filled="f" stroked="f">
              <v:textbox style="mso-fit-shape-to-text:t" inset="0,0,0,0">
                <w:txbxContent>
                  <w:p w14:paraId="03C0C4C8" w14:textId="77777777" w:rsidR="00B23A94" w:rsidRDefault="00DE4DDE">
                    <w:pPr>
                      <w:pStyle w:val="ad"/>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CE4F" w14:textId="77777777" w:rsidR="00B23A94" w:rsidRDefault="00DE4DDE">
    <w:pPr>
      <w:pStyle w:val="ad"/>
    </w:pPr>
    <w:r>
      <w:rPr>
        <w:noProof/>
      </w:rPr>
      <mc:AlternateContent>
        <mc:Choice Requires="wps">
          <w:drawing>
            <wp:anchor distT="0" distB="0" distL="114300" distR="114300" simplePos="0" relativeHeight="251661312" behindDoc="0" locked="0" layoutInCell="1" allowOverlap="1" wp14:anchorId="51E18363" wp14:editId="76B88B66">
              <wp:simplePos x="0" y="0"/>
              <wp:positionH relativeFrom="margin">
                <wp:posOffset>2820670</wp:posOffset>
              </wp:positionH>
              <wp:positionV relativeFrom="paragraph">
                <wp:posOffset>635</wp:posOffset>
              </wp:positionV>
              <wp:extent cx="222250" cy="131445"/>
              <wp:effectExtent l="0" t="0" r="6350" b="1905"/>
              <wp:wrapNone/>
              <wp:docPr id="1" name="文本框 1"/>
              <wp:cNvGraphicFramePr/>
              <a:graphic xmlns:a="http://schemas.openxmlformats.org/drawingml/2006/main">
                <a:graphicData uri="http://schemas.microsoft.com/office/word/2010/wordprocessingShape">
                  <wps:wsp>
                    <wps:cNvSpPr txBox="1"/>
                    <wps:spPr bwMode="auto">
                      <a:xfrm>
                        <a:off x="0" y="0"/>
                        <a:ext cx="222250" cy="131445"/>
                      </a:xfrm>
                      <a:prstGeom prst="rect">
                        <a:avLst/>
                      </a:prstGeom>
                      <a:noFill/>
                      <a:ln>
                        <a:noFill/>
                      </a:ln>
                    </wps:spPr>
                    <wps:txbx>
                      <w:txbxContent>
                        <w:p w14:paraId="4C39E044" w14:textId="77777777" w:rsidR="00B23A94" w:rsidRDefault="00DE4DDE">
                          <w:pPr>
                            <w:pStyle w:val="ad"/>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square" lIns="0" tIns="0" rIns="0" bIns="0" anchor="t" anchorCtr="0" upright="1">
                      <a:spAutoFit/>
                    </wps:bodyPr>
                  </wps:wsp>
                </a:graphicData>
              </a:graphic>
              <wp14:sizeRelH relativeFrom="margin">
                <wp14:pctWidth>0</wp14:pctWidth>
              </wp14:sizeRelH>
            </wp:anchor>
          </w:drawing>
        </mc:Choice>
        <mc:Fallback>
          <w:pict>
            <v:shapetype w14:anchorId="51E18363" id="_x0000_t202" coordsize="21600,21600" o:spt="202" path="m,l,21600r21600,l21600,xe">
              <v:stroke joinstyle="miter"/>
              <v:path gradientshapeok="t" o:connecttype="rect"/>
            </v:shapetype>
            <v:shape id="_x0000_s1027" type="#_x0000_t202" style="position:absolute;margin-left:222.1pt;margin-top:.05pt;width:17.5pt;height:10.3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" filled="f" stroked="f">
              <v:textbox style="mso-fit-shape-to-text:t" inset="0,0,0,0">
                <w:txbxContent>
                  <w:p w14:paraId="4C39E044" w14:textId="77777777" w:rsidR="00B23A94" w:rsidRDefault="00DE4DDE">
                    <w:pPr>
                      <w:pStyle w:val="ad"/>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4F20" w14:textId="77777777" w:rsidR="00513A22" w:rsidRDefault="00513A22">
      <w:pPr>
        <w:rPr>
          <w:rFonts w:hint="eastAsia"/>
        </w:rPr>
      </w:pPr>
      <w:r>
        <w:separator/>
      </w:r>
    </w:p>
  </w:footnote>
  <w:footnote w:type="continuationSeparator" w:id="0">
    <w:p w14:paraId="448607B3" w14:textId="77777777" w:rsidR="00513A22" w:rsidRDefault="00513A2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399B" w14:textId="77777777" w:rsidR="00B23A94" w:rsidRDefault="00B23A94">
    <w:pPr>
      <w:spacing w:line="219" w:lineRule="auto"/>
      <w:ind w:left="757"/>
      <w:rPr>
        <w:rFonts w:ascii="宋体" w:eastAsia="宋体" w:hAnsi="宋体" w:cs="宋体" w:hint="eastAsia"/>
        <w:spacing w:val="-2"/>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4Mjk5M2ZlOGZkOWM5ZjhjNjJiODZhYmE1M2JlNGYifQ=="/>
  </w:docVars>
  <w:rsids>
    <w:rsidRoot w:val="00A4005A"/>
    <w:rsid w:val="0000360F"/>
    <w:rsid w:val="000045F3"/>
    <w:rsid w:val="000118C3"/>
    <w:rsid w:val="0002103F"/>
    <w:rsid w:val="00031431"/>
    <w:rsid w:val="0003751E"/>
    <w:rsid w:val="00040C80"/>
    <w:rsid w:val="00040FF2"/>
    <w:rsid w:val="00043D14"/>
    <w:rsid w:val="000440AE"/>
    <w:rsid w:val="000448B3"/>
    <w:rsid w:val="00044A4C"/>
    <w:rsid w:val="00052C7E"/>
    <w:rsid w:val="000545B9"/>
    <w:rsid w:val="00055BDF"/>
    <w:rsid w:val="00066981"/>
    <w:rsid w:val="00066BD7"/>
    <w:rsid w:val="00070A58"/>
    <w:rsid w:val="00072CF3"/>
    <w:rsid w:val="0007352E"/>
    <w:rsid w:val="00077E9A"/>
    <w:rsid w:val="00081DA4"/>
    <w:rsid w:val="00087805"/>
    <w:rsid w:val="00091048"/>
    <w:rsid w:val="00091C5A"/>
    <w:rsid w:val="00092C04"/>
    <w:rsid w:val="000A0955"/>
    <w:rsid w:val="000A2727"/>
    <w:rsid w:val="000A3EA3"/>
    <w:rsid w:val="000A6618"/>
    <w:rsid w:val="000B5DFA"/>
    <w:rsid w:val="000B61A9"/>
    <w:rsid w:val="000B62A7"/>
    <w:rsid w:val="000C27C5"/>
    <w:rsid w:val="000C4FDF"/>
    <w:rsid w:val="000C5AE3"/>
    <w:rsid w:val="000C6889"/>
    <w:rsid w:val="000D03B4"/>
    <w:rsid w:val="000D120B"/>
    <w:rsid w:val="000D355A"/>
    <w:rsid w:val="000D7D38"/>
    <w:rsid w:val="000F1BAB"/>
    <w:rsid w:val="000F69AB"/>
    <w:rsid w:val="00107D4E"/>
    <w:rsid w:val="001136AD"/>
    <w:rsid w:val="00122011"/>
    <w:rsid w:val="0012486B"/>
    <w:rsid w:val="00132867"/>
    <w:rsid w:val="00133DA0"/>
    <w:rsid w:val="00135F1F"/>
    <w:rsid w:val="00142257"/>
    <w:rsid w:val="00150102"/>
    <w:rsid w:val="00153A44"/>
    <w:rsid w:val="00154834"/>
    <w:rsid w:val="00156F5A"/>
    <w:rsid w:val="00161F80"/>
    <w:rsid w:val="00163A2E"/>
    <w:rsid w:val="00165D79"/>
    <w:rsid w:val="00171CF5"/>
    <w:rsid w:val="00176629"/>
    <w:rsid w:val="001777A8"/>
    <w:rsid w:val="0018237C"/>
    <w:rsid w:val="001830FE"/>
    <w:rsid w:val="001864BC"/>
    <w:rsid w:val="001878C0"/>
    <w:rsid w:val="00187E5F"/>
    <w:rsid w:val="001918D1"/>
    <w:rsid w:val="00194ED7"/>
    <w:rsid w:val="001B0929"/>
    <w:rsid w:val="001B0B65"/>
    <w:rsid w:val="001B2750"/>
    <w:rsid w:val="001B2AED"/>
    <w:rsid w:val="001B5637"/>
    <w:rsid w:val="001B56AD"/>
    <w:rsid w:val="001B696E"/>
    <w:rsid w:val="001C2477"/>
    <w:rsid w:val="001C31BB"/>
    <w:rsid w:val="001C4D08"/>
    <w:rsid w:val="001D01CF"/>
    <w:rsid w:val="001D3770"/>
    <w:rsid w:val="001D5974"/>
    <w:rsid w:val="001E07FF"/>
    <w:rsid w:val="001E554D"/>
    <w:rsid w:val="001F68A8"/>
    <w:rsid w:val="001F6904"/>
    <w:rsid w:val="00201A2B"/>
    <w:rsid w:val="00203A7B"/>
    <w:rsid w:val="00204494"/>
    <w:rsid w:val="002078C3"/>
    <w:rsid w:val="002126E2"/>
    <w:rsid w:val="00215EB4"/>
    <w:rsid w:val="00216C31"/>
    <w:rsid w:val="0022173B"/>
    <w:rsid w:val="002251F2"/>
    <w:rsid w:val="002302DF"/>
    <w:rsid w:val="00235EBD"/>
    <w:rsid w:val="00237AA1"/>
    <w:rsid w:val="00241D91"/>
    <w:rsid w:val="0024243D"/>
    <w:rsid w:val="0025071D"/>
    <w:rsid w:val="00252115"/>
    <w:rsid w:val="002525CE"/>
    <w:rsid w:val="0025404A"/>
    <w:rsid w:val="0025644B"/>
    <w:rsid w:val="002575F7"/>
    <w:rsid w:val="00257869"/>
    <w:rsid w:val="00262775"/>
    <w:rsid w:val="002661B1"/>
    <w:rsid w:val="002727F6"/>
    <w:rsid w:val="00275A21"/>
    <w:rsid w:val="00275F1D"/>
    <w:rsid w:val="00277B9F"/>
    <w:rsid w:val="00283604"/>
    <w:rsid w:val="00283FBA"/>
    <w:rsid w:val="00291B2C"/>
    <w:rsid w:val="002973BA"/>
    <w:rsid w:val="002A1B13"/>
    <w:rsid w:val="002A3203"/>
    <w:rsid w:val="002A3E55"/>
    <w:rsid w:val="002B2556"/>
    <w:rsid w:val="002C5467"/>
    <w:rsid w:val="002C6499"/>
    <w:rsid w:val="002C69C5"/>
    <w:rsid w:val="002D4DDF"/>
    <w:rsid w:val="002D51AE"/>
    <w:rsid w:val="002D6B7B"/>
    <w:rsid w:val="002E033B"/>
    <w:rsid w:val="002E3304"/>
    <w:rsid w:val="002E7F2B"/>
    <w:rsid w:val="002F0B74"/>
    <w:rsid w:val="0031155C"/>
    <w:rsid w:val="003157E6"/>
    <w:rsid w:val="00317D20"/>
    <w:rsid w:val="00320138"/>
    <w:rsid w:val="00321478"/>
    <w:rsid w:val="00324D15"/>
    <w:rsid w:val="00327698"/>
    <w:rsid w:val="00327DE2"/>
    <w:rsid w:val="0033250C"/>
    <w:rsid w:val="00333897"/>
    <w:rsid w:val="00334464"/>
    <w:rsid w:val="00335D32"/>
    <w:rsid w:val="003379B6"/>
    <w:rsid w:val="003423BE"/>
    <w:rsid w:val="00342D09"/>
    <w:rsid w:val="00346597"/>
    <w:rsid w:val="00357028"/>
    <w:rsid w:val="003570B2"/>
    <w:rsid w:val="00357A01"/>
    <w:rsid w:val="003612BC"/>
    <w:rsid w:val="0036450A"/>
    <w:rsid w:val="00366782"/>
    <w:rsid w:val="00367F34"/>
    <w:rsid w:val="003714DF"/>
    <w:rsid w:val="00374D02"/>
    <w:rsid w:val="00382715"/>
    <w:rsid w:val="0038373D"/>
    <w:rsid w:val="003849BC"/>
    <w:rsid w:val="003853A7"/>
    <w:rsid w:val="00385FAC"/>
    <w:rsid w:val="00391D6B"/>
    <w:rsid w:val="00393390"/>
    <w:rsid w:val="003943BE"/>
    <w:rsid w:val="00397FBB"/>
    <w:rsid w:val="003A0F9A"/>
    <w:rsid w:val="003A1C48"/>
    <w:rsid w:val="003A25C1"/>
    <w:rsid w:val="003A7A22"/>
    <w:rsid w:val="003B5459"/>
    <w:rsid w:val="003B5C83"/>
    <w:rsid w:val="003C717B"/>
    <w:rsid w:val="003C7578"/>
    <w:rsid w:val="003C7B8A"/>
    <w:rsid w:val="003D13EE"/>
    <w:rsid w:val="003D228D"/>
    <w:rsid w:val="003D391F"/>
    <w:rsid w:val="003D48C6"/>
    <w:rsid w:val="003D6DF4"/>
    <w:rsid w:val="003E7D3F"/>
    <w:rsid w:val="003F59B2"/>
    <w:rsid w:val="00401B3E"/>
    <w:rsid w:val="004049D2"/>
    <w:rsid w:val="0040632C"/>
    <w:rsid w:val="004076FB"/>
    <w:rsid w:val="00407C22"/>
    <w:rsid w:val="00410D23"/>
    <w:rsid w:val="00411427"/>
    <w:rsid w:val="004115D7"/>
    <w:rsid w:val="004127B2"/>
    <w:rsid w:val="004173FF"/>
    <w:rsid w:val="00422D48"/>
    <w:rsid w:val="00422FCA"/>
    <w:rsid w:val="004234A5"/>
    <w:rsid w:val="00431E88"/>
    <w:rsid w:val="004323FC"/>
    <w:rsid w:val="00435614"/>
    <w:rsid w:val="00440EDA"/>
    <w:rsid w:val="00441696"/>
    <w:rsid w:val="004424D7"/>
    <w:rsid w:val="00443A22"/>
    <w:rsid w:val="004454DA"/>
    <w:rsid w:val="0044719C"/>
    <w:rsid w:val="00457BCD"/>
    <w:rsid w:val="00457D0A"/>
    <w:rsid w:val="004622E6"/>
    <w:rsid w:val="0046475E"/>
    <w:rsid w:val="0046540A"/>
    <w:rsid w:val="0046729A"/>
    <w:rsid w:val="0046732B"/>
    <w:rsid w:val="00471154"/>
    <w:rsid w:val="0047271B"/>
    <w:rsid w:val="00474A55"/>
    <w:rsid w:val="00474A9F"/>
    <w:rsid w:val="0047544E"/>
    <w:rsid w:val="00476FC3"/>
    <w:rsid w:val="00483E74"/>
    <w:rsid w:val="00486D37"/>
    <w:rsid w:val="0049107D"/>
    <w:rsid w:val="00492A35"/>
    <w:rsid w:val="004945A2"/>
    <w:rsid w:val="004B03B6"/>
    <w:rsid w:val="004B3D72"/>
    <w:rsid w:val="004C14B6"/>
    <w:rsid w:val="004C1945"/>
    <w:rsid w:val="004C1F0E"/>
    <w:rsid w:val="004C46AC"/>
    <w:rsid w:val="004C5830"/>
    <w:rsid w:val="004D078C"/>
    <w:rsid w:val="004D0A52"/>
    <w:rsid w:val="004D18FA"/>
    <w:rsid w:val="004D47B1"/>
    <w:rsid w:val="004D526A"/>
    <w:rsid w:val="004D56DD"/>
    <w:rsid w:val="004E0D4F"/>
    <w:rsid w:val="004E175A"/>
    <w:rsid w:val="004E2AB0"/>
    <w:rsid w:val="004E3542"/>
    <w:rsid w:val="004E6D48"/>
    <w:rsid w:val="00500695"/>
    <w:rsid w:val="00501397"/>
    <w:rsid w:val="00510316"/>
    <w:rsid w:val="00510EF2"/>
    <w:rsid w:val="00511AFE"/>
    <w:rsid w:val="00513A22"/>
    <w:rsid w:val="00517521"/>
    <w:rsid w:val="005255FD"/>
    <w:rsid w:val="00533E98"/>
    <w:rsid w:val="00534853"/>
    <w:rsid w:val="00541121"/>
    <w:rsid w:val="005441AC"/>
    <w:rsid w:val="00554DA7"/>
    <w:rsid w:val="0055545B"/>
    <w:rsid w:val="0055560D"/>
    <w:rsid w:val="00561AA9"/>
    <w:rsid w:val="00563F4B"/>
    <w:rsid w:val="00565B41"/>
    <w:rsid w:val="0056742A"/>
    <w:rsid w:val="00570D72"/>
    <w:rsid w:val="005722E7"/>
    <w:rsid w:val="00573F31"/>
    <w:rsid w:val="0057620D"/>
    <w:rsid w:val="005763EB"/>
    <w:rsid w:val="005774FC"/>
    <w:rsid w:val="0058306F"/>
    <w:rsid w:val="005847D9"/>
    <w:rsid w:val="00590CCC"/>
    <w:rsid w:val="0059141C"/>
    <w:rsid w:val="00591691"/>
    <w:rsid w:val="00592DA2"/>
    <w:rsid w:val="00594514"/>
    <w:rsid w:val="005A1A0C"/>
    <w:rsid w:val="005A4864"/>
    <w:rsid w:val="005A6B31"/>
    <w:rsid w:val="005A71D5"/>
    <w:rsid w:val="005B03F6"/>
    <w:rsid w:val="005B3365"/>
    <w:rsid w:val="005B51BA"/>
    <w:rsid w:val="005B5626"/>
    <w:rsid w:val="005B70F7"/>
    <w:rsid w:val="005C303F"/>
    <w:rsid w:val="005C6495"/>
    <w:rsid w:val="005D2BA0"/>
    <w:rsid w:val="005D6015"/>
    <w:rsid w:val="005D7BD4"/>
    <w:rsid w:val="005E0238"/>
    <w:rsid w:val="005E07E5"/>
    <w:rsid w:val="005E142A"/>
    <w:rsid w:val="005E1AFF"/>
    <w:rsid w:val="005E2337"/>
    <w:rsid w:val="005E5F38"/>
    <w:rsid w:val="005E7977"/>
    <w:rsid w:val="005F03C6"/>
    <w:rsid w:val="005F2EB4"/>
    <w:rsid w:val="005F3F7F"/>
    <w:rsid w:val="005F74C0"/>
    <w:rsid w:val="00607301"/>
    <w:rsid w:val="00611DBC"/>
    <w:rsid w:val="00612B8C"/>
    <w:rsid w:val="00614585"/>
    <w:rsid w:val="006153DF"/>
    <w:rsid w:val="00616FD4"/>
    <w:rsid w:val="0062150C"/>
    <w:rsid w:val="00634EFC"/>
    <w:rsid w:val="0063709A"/>
    <w:rsid w:val="00646BE6"/>
    <w:rsid w:val="006470ED"/>
    <w:rsid w:val="00647807"/>
    <w:rsid w:val="00647843"/>
    <w:rsid w:val="0065093F"/>
    <w:rsid w:val="00653546"/>
    <w:rsid w:val="00663450"/>
    <w:rsid w:val="00665009"/>
    <w:rsid w:val="00666869"/>
    <w:rsid w:val="00666BFE"/>
    <w:rsid w:val="0067217E"/>
    <w:rsid w:val="00680BF8"/>
    <w:rsid w:val="00684FFD"/>
    <w:rsid w:val="00692693"/>
    <w:rsid w:val="00692A4A"/>
    <w:rsid w:val="00694413"/>
    <w:rsid w:val="00697761"/>
    <w:rsid w:val="00697E12"/>
    <w:rsid w:val="006A1B1A"/>
    <w:rsid w:val="006A3282"/>
    <w:rsid w:val="006A3A23"/>
    <w:rsid w:val="006A4802"/>
    <w:rsid w:val="006A6A84"/>
    <w:rsid w:val="006A706C"/>
    <w:rsid w:val="006B0AA3"/>
    <w:rsid w:val="006B52EB"/>
    <w:rsid w:val="006C11A4"/>
    <w:rsid w:val="006C41E3"/>
    <w:rsid w:val="006D3CD9"/>
    <w:rsid w:val="006D6C7C"/>
    <w:rsid w:val="006D6ECA"/>
    <w:rsid w:val="006E0074"/>
    <w:rsid w:val="006E4D4B"/>
    <w:rsid w:val="006E7D4D"/>
    <w:rsid w:val="006F4763"/>
    <w:rsid w:val="007028CA"/>
    <w:rsid w:val="00702B4D"/>
    <w:rsid w:val="00703B15"/>
    <w:rsid w:val="00706D0E"/>
    <w:rsid w:val="007073EC"/>
    <w:rsid w:val="0071265A"/>
    <w:rsid w:val="00713B79"/>
    <w:rsid w:val="00720484"/>
    <w:rsid w:val="00721F33"/>
    <w:rsid w:val="007239C0"/>
    <w:rsid w:val="0073065A"/>
    <w:rsid w:val="0073391B"/>
    <w:rsid w:val="00733B97"/>
    <w:rsid w:val="00743138"/>
    <w:rsid w:val="007433F2"/>
    <w:rsid w:val="007439EA"/>
    <w:rsid w:val="00745777"/>
    <w:rsid w:val="00745D09"/>
    <w:rsid w:val="00753C99"/>
    <w:rsid w:val="00754893"/>
    <w:rsid w:val="00754E50"/>
    <w:rsid w:val="00754E99"/>
    <w:rsid w:val="00764117"/>
    <w:rsid w:val="00770569"/>
    <w:rsid w:val="00772374"/>
    <w:rsid w:val="007754B0"/>
    <w:rsid w:val="00777549"/>
    <w:rsid w:val="00777C57"/>
    <w:rsid w:val="007829BA"/>
    <w:rsid w:val="00785F7B"/>
    <w:rsid w:val="007916D4"/>
    <w:rsid w:val="007922A8"/>
    <w:rsid w:val="00795964"/>
    <w:rsid w:val="00796F8E"/>
    <w:rsid w:val="00797C24"/>
    <w:rsid w:val="007A14B3"/>
    <w:rsid w:val="007A5F1B"/>
    <w:rsid w:val="007B006C"/>
    <w:rsid w:val="007B491B"/>
    <w:rsid w:val="007C0AD6"/>
    <w:rsid w:val="007C40DF"/>
    <w:rsid w:val="007D18C3"/>
    <w:rsid w:val="007D2C9B"/>
    <w:rsid w:val="007D5702"/>
    <w:rsid w:val="007E31A0"/>
    <w:rsid w:val="007E61FE"/>
    <w:rsid w:val="007F0834"/>
    <w:rsid w:val="007F2771"/>
    <w:rsid w:val="007F5848"/>
    <w:rsid w:val="00801649"/>
    <w:rsid w:val="0081148B"/>
    <w:rsid w:val="00812E72"/>
    <w:rsid w:val="00813CDB"/>
    <w:rsid w:val="00815F5F"/>
    <w:rsid w:val="008221F3"/>
    <w:rsid w:val="0082456E"/>
    <w:rsid w:val="00834089"/>
    <w:rsid w:val="00835CCA"/>
    <w:rsid w:val="008370CC"/>
    <w:rsid w:val="0084685A"/>
    <w:rsid w:val="00850E73"/>
    <w:rsid w:val="00856215"/>
    <w:rsid w:val="008622C0"/>
    <w:rsid w:val="008741C8"/>
    <w:rsid w:val="008778A0"/>
    <w:rsid w:val="008823EC"/>
    <w:rsid w:val="00882810"/>
    <w:rsid w:val="008840BB"/>
    <w:rsid w:val="0088462C"/>
    <w:rsid w:val="00885C69"/>
    <w:rsid w:val="00886253"/>
    <w:rsid w:val="008A1EBF"/>
    <w:rsid w:val="008A1FAF"/>
    <w:rsid w:val="008A374D"/>
    <w:rsid w:val="008A72B4"/>
    <w:rsid w:val="008B0639"/>
    <w:rsid w:val="008B3E27"/>
    <w:rsid w:val="008B3F25"/>
    <w:rsid w:val="008B59EF"/>
    <w:rsid w:val="008B7D93"/>
    <w:rsid w:val="008C1A6C"/>
    <w:rsid w:val="008C1CF0"/>
    <w:rsid w:val="008C1E57"/>
    <w:rsid w:val="008D1F88"/>
    <w:rsid w:val="008D5888"/>
    <w:rsid w:val="008D6E09"/>
    <w:rsid w:val="008E0936"/>
    <w:rsid w:val="008E0E20"/>
    <w:rsid w:val="008E24E9"/>
    <w:rsid w:val="008E2887"/>
    <w:rsid w:val="008E4D12"/>
    <w:rsid w:val="008E5BAE"/>
    <w:rsid w:val="008E5CA3"/>
    <w:rsid w:val="008F0989"/>
    <w:rsid w:val="008F754B"/>
    <w:rsid w:val="00906C3C"/>
    <w:rsid w:val="00916929"/>
    <w:rsid w:val="009178EF"/>
    <w:rsid w:val="0092686E"/>
    <w:rsid w:val="00927DAF"/>
    <w:rsid w:val="00944149"/>
    <w:rsid w:val="00947003"/>
    <w:rsid w:val="009471EC"/>
    <w:rsid w:val="009479F5"/>
    <w:rsid w:val="0095049C"/>
    <w:rsid w:val="00951CFF"/>
    <w:rsid w:val="00957854"/>
    <w:rsid w:val="00957C97"/>
    <w:rsid w:val="009638B1"/>
    <w:rsid w:val="009654FD"/>
    <w:rsid w:val="009658B6"/>
    <w:rsid w:val="00972959"/>
    <w:rsid w:val="00976810"/>
    <w:rsid w:val="009772D9"/>
    <w:rsid w:val="009847D9"/>
    <w:rsid w:val="00987A78"/>
    <w:rsid w:val="00991C79"/>
    <w:rsid w:val="009931D4"/>
    <w:rsid w:val="009947EE"/>
    <w:rsid w:val="009A022F"/>
    <w:rsid w:val="009A2B38"/>
    <w:rsid w:val="009A3354"/>
    <w:rsid w:val="009A4A19"/>
    <w:rsid w:val="009A6558"/>
    <w:rsid w:val="009B2B83"/>
    <w:rsid w:val="009B6CB8"/>
    <w:rsid w:val="009C276D"/>
    <w:rsid w:val="009C75B9"/>
    <w:rsid w:val="009C7E57"/>
    <w:rsid w:val="009D4875"/>
    <w:rsid w:val="009D4C2A"/>
    <w:rsid w:val="009D7073"/>
    <w:rsid w:val="009E0DD5"/>
    <w:rsid w:val="009E233C"/>
    <w:rsid w:val="009F3A3F"/>
    <w:rsid w:val="009F45D1"/>
    <w:rsid w:val="009F4FBF"/>
    <w:rsid w:val="00A15B81"/>
    <w:rsid w:val="00A207CE"/>
    <w:rsid w:val="00A235C2"/>
    <w:rsid w:val="00A235F6"/>
    <w:rsid w:val="00A2459D"/>
    <w:rsid w:val="00A31588"/>
    <w:rsid w:val="00A323D9"/>
    <w:rsid w:val="00A36787"/>
    <w:rsid w:val="00A37B72"/>
    <w:rsid w:val="00A4005A"/>
    <w:rsid w:val="00A419C6"/>
    <w:rsid w:val="00A41F80"/>
    <w:rsid w:val="00A42C4A"/>
    <w:rsid w:val="00A51119"/>
    <w:rsid w:val="00A544AF"/>
    <w:rsid w:val="00A55F7C"/>
    <w:rsid w:val="00A62AF9"/>
    <w:rsid w:val="00A76ACB"/>
    <w:rsid w:val="00A84DBB"/>
    <w:rsid w:val="00A866D8"/>
    <w:rsid w:val="00A87E08"/>
    <w:rsid w:val="00A9007E"/>
    <w:rsid w:val="00A90CFE"/>
    <w:rsid w:val="00A9319E"/>
    <w:rsid w:val="00A9654F"/>
    <w:rsid w:val="00AA0C38"/>
    <w:rsid w:val="00AA257F"/>
    <w:rsid w:val="00AA4711"/>
    <w:rsid w:val="00AB01C4"/>
    <w:rsid w:val="00AB0C9F"/>
    <w:rsid w:val="00AC2CDA"/>
    <w:rsid w:val="00AC425C"/>
    <w:rsid w:val="00AC5B4A"/>
    <w:rsid w:val="00AE0775"/>
    <w:rsid w:val="00AE1D55"/>
    <w:rsid w:val="00AE26E7"/>
    <w:rsid w:val="00AE76E8"/>
    <w:rsid w:val="00AF1099"/>
    <w:rsid w:val="00AF4DA7"/>
    <w:rsid w:val="00AF5C14"/>
    <w:rsid w:val="00AF5DB4"/>
    <w:rsid w:val="00AF692F"/>
    <w:rsid w:val="00B01D93"/>
    <w:rsid w:val="00B02B2E"/>
    <w:rsid w:val="00B03E76"/>
    <w:rsid w:val="00B0438C"/>
    <w:rsid w:val="00B048EC"/>
    <w:rsid w:val="00B14526"/>
    <w:rsid w:val="00B14CEB"/>
    <w:rsid w:val="00B17A22"/>
    <w:rsid w:val="00B23A94"/>
    <w:rsid w:val="00B26A80"/>
    <w:rsid w:val="00B304B3"/>
    <w:rsid w:val="00B32089"/>
    <w:rsid w:val="00B35E4C"/>
    <w:rsid w:val="00B453F5"/>
    <w:rsid w:val="00B54ACB"/>
    <w:rsid w:val="00B55A5C"/>
    <w:rsid w:val="00B604A6"/>
    <w:rsid w:val="00B627BC"/>
    <w:rsid w:val="00B653D1"/>
    <w:rsid w:val="00B67CA0"/>
    <w:rsid w:val="00B70090"/>
    <w:rsid w:val="00B70F87"/>
    <w:rsid w:val="00B71632"/>
    <w:rsid w:val="00B72DD6"/>
    <w:rsid w:val="00B74C5A"/>
    <w:rsid w:val="00B77A41"/>
    <w:rsid w:val="00B84CD9"/>
    <w:rsid w:val="00B87F9A"/>
    <w:rsid w:val="00B91987"/>
    <w:rsid w:val="00B955A5"/>
    <w:rsid w:val="00B971F9"/>
    <w:rsid w:val="00BA1963"/>
    <w:rsid w:val="00BA6BAA"/>
    <w:rsid w:val="00BA72D2"/>
    <w:rsid w:val="00BB09AC"/>
    <w:rsid w:val="00BB4511"/>
    <w:rsid w:val="00BB63EF"/>
    <w:rsid w:val="00BC7F57"/>
    <w:rsid w:val="00BD2667"/>
    <w:rsid w:val="00BD516E"/>
    <w:rsid w:val="00BE1A9C"/>
    <w:rsid w:val="00BE4610"/>
    <w:rsid w:val="00BF1E9E"/>
    <w:rsid w:val="00BF3D5B"/>
    <w:rsid w:val="00BF55EE"/>
    <w:rsid w:val="00BF7669"/>
    <w:rsid w:val="00C06D50"/>
    <w:rsid w:val="00C12FE4"/>
    <w:rsid w:val="00C16C46"/>
    <w:rsid w:val="00C2085C"/>
    <w:rsid w:val="00C23708"/>
    <w:rsid w:val="00C25C9B"/>
    <w:rsid w:val="00C25F6B"/>
    <w:rsid w:val="00C26A9A"/>
    <w:rsid w:val="00C26B39"/>
    <w:rsid w:val="00C27477"/>
    <w:rsid w:val="00C27D01"/>
    <w:rsid w:val="00C319BC"/>
    <w:rsid w:val="00C31F59"/>
    <w:rsid w:val="00C33636"/>
    <w:rsid w:val="00C3384D"/>
    <w:rsid w:val="00C35D97"/>
    <w:rsid w:val="00C42785"/>
    <w:rsid w:val="00C431E5"/>
    <w:rsid w:val="00C438AE"/>
    <w:rsid w:val="00C439D9"/>
    <w:rsid w:val="00C53EE2"/>
    <w:rsid w:val="00C61C83"/>
    <w:rsid w:val="00C627FA"/>
    <w:rsid w:val="00C663AF"/>
    <w:rsid w:val="00C71A14"/>
    <w:rsid w:val="00C758E2"/>
    <w:rsid w:val="00C81E52"/>
    <w:rsid w:val="00C91FB1"/>
    <w:rsid w:val="00C97BD6"/>
    <w:rsid w:val="00CA0FF1"/>
    <w:rsid w:val="00CA2936"/>
    <w:rsid w:val="00CA29B8"/>
    <w:rsid w:val="00CA58E0"/>
    <w:rsid w:val="00CA7916"/>
    <w:rsid w:val="00CB72AE"/>
    <w:rsid w:val="00CC289E"/>
    <w:rsid w:val="00CC3261"/>
    <w:rsid w:val="00CC3DB5"/>
    <w:rsid w:val="00CC3F7A"/>
    <w:rsid w:val="00CC685E"/>
    <w:rsid w:val="00CC7022"/>
    <w:rsid w:val="00CD4E2C"/>
    <w:rsid w:val="00CD5C33"/>
    <w:rsid w:val="00CD721E"/>
    <w:rsid w:val="00CE39AF"/>
    <w:rsid w:val="00CE5998"/>
    <w:rsid w:val="00CE6107"/>
    <w:rsid w:val="00CF065E"/>
    <w:rsid w:val="00CF2102"/>
    <w:rsid w:val="00CF2E99"/>
    <w:rsid w:val="00CF3B50"/>
    <w:rsid w:val="00CF5A69"/>
    <w:rsid w:val="00D010B3"/>
    <w:rsid w:val="00D021AF"/>
    <w:rsid w:val="00D13CC5"/>
    <w:rsid w:val="00D2688A"/>
    <w:rsid w:val="00D34413"/>
    <w:rsid w:val="00D431EA"/>
    <w:rsid w:val="00D44310"/>
    <w:rsid w:val="00D55BA2"/>
    <w:rsid w:val="00D5604F"/>
    <w:rsid w:val="00D65EF5"/>
    <w:rsid w:val="00D71D20"/>
    <w:rsid w:val="00D7248A"/>
    <w:rsid w:val="00D73E85"/>
    <w:rsid w:val="00D81FBC"/>
    <w:rsid w:val="00D82E02"/>
    <w:rsid w:val="00D8313C"/>
    <w:rsid w:val="00D837F1"/>
    <w:rsid w:val="00D8768C"/>
    <w:rsid w:val="00D90D87"/>
    <w:rsid w:val="00D91353"/>
    <w:rsid w:val="00D924C3"/>
    <w:rsid w:val="00D9737C"/>
    <w:rsid w:val="00DA039D"/>
    <w:rsid w:val="00DA2B39"/>
    <w:rsid w:val="00DA53FE"/>
    <w:rsid w:val="00DA573B"/>
    <w:rsid w:val="00DA7D8E"/>
    <w:rsid w:val="00DB5007"/>
    <w:rsid w:val="00DB63EA"/>
    <w:rsid w:val="00DC051C"/>
    <w:rsid w:val="00DC1DA4"/>
    <w:rsid w:val="00DC3752"/>
    <w:rsid w:val="00DC6CD2"/>
    <w:rsid w:val="00DD3234"/>
    <w:rsid w:val="00DD4076"/>
    <w:rsid w:val="00DD526D"/>
    <w:rsid w:val="00DD5DBE"/>
    <w:rsid w:val="00DE1FCF"/>
    <w:rsid w:val="00DE2F23"/>
    <w:rsid w:val="00DE4DDE"/>
    <w:rsid w:val="00DF03E8"/>
    <w:rsid w:val="00DF259A"/>
    <w:rsid w:val="00DF35F3"/>
    <w:rsid w:val="00E00D19"/>
    <w:rsid w:val="00E03146"/>
    <w:rsid w:val="00E042FB"/>
    <w:rsid w:val="00E049BB"/>
    <w:rsid w:val="00E04D30"/>
    <w:rsid w:val="00E124B9"/>
    <w:rsid w:val="00E12FE6"/>
    <w:rsid w:val="00E21EA3"/>
    <w:rsid w:val="00E22AA9"/>
    <w:rsid w:val="00E23391"/>
    <w:rsid w:val="00E23F62"/>
    <w:rsid w:val="00E24272"/>
    <w:rsid w:val="00E25585"/>
    <w:rsid w:val="00E25843"/>
    <w:rsid w:val="00E261F7"/>
    <w:rsid w:val="00E34A24"/>
    <w:rsid w:val="00E36179"/>
    <w:rsid w:val="00E36D8E"/>
    <w:rsid w:val="00E5757F"/>
    <w:rsid w:val="00E57C73"/>
    <w:rsid w:val="00E57FD7"/>
    <w:rsid w:val="00E64BAD"/>
    <w:rsid w:val="00E7102F"/>
    <w:rsid w:val="00E7184E"/>
    <w:rsid w:val="00E72309"/>
    <w:rsid w:val="00E747DA"/>
    <w:rsid w:val="00E7790B"/>
    <w:rsid w:val="00E90B6C"/>
    <w:rsid w:val="00E94875"/>
    <w:rsid w:val="00E953E7"/>
    <w:rsid w:val="00E960AC"/>
    <w:rsid w:val="00E96832"/>
    <w:rsid w:val="00E975A1"/>
    <w:rsid w:val="00EA3DC7"/>
    <w:rsid w:val="00EA6AD3"/>
    <w:rsid w:val="00EB11CC"/>
    <w:rsid w:val="00EB608A"/>
    <w:rsid w:val="00EB720B"/>
    <w:rsid w:val="00EC5C2A"/>
    <w:rsid w:val="00EC60CF"/>
    <w:rsid w:val="00ED4300"/>
    <w:rsid w:val="00ED6719"/>
    <w:rsid w:val="00EE3D6F"/>
    <w:rsid w:val="00EF2AAC"/>
    <w:rsid w:val="00F00078"/>
    <w:rsid w:val="00F01FDF"/>
    <w:rsid w:val="00F032C7"/>
    <w:rsid w:val="00F06620"/>
    <w:rsid w:val="00F12FB3"/>
    <w:rsid w:val="00F140BA"/>
    <w:rsid w:val="00F14134"/>
    <w:rsid w:val="00F14A63"/>
    <w:rsid w:val="00F154A2"/>
    <w:rsid w:val="00F16A6C"/>
    <w:rsid w:val="00F1788F"/>
    <w:rsid w:val="00F21E0E"/>
    <w:rsid w:val="00F23E67"/>
    <w:rsid w:val="00F2692C"/>
    <w:rsid w:val="00F309D2"/>
    <w:rsid w:val="00F30B57"/>
    <w:rsid w:val="00F34044"/>
    <w:rsid w:val="00F36599"/>
    <w:rsid w:val="00F405A1"/>
    <w:rsid w:val="00F41563"/>
    <w:rsid w:val="00F42C25"/>
    <w:rsid w:val="00F4445A"/>
    <w:rsid w:val="00F44DCF"/>
    <w:rsid w:val="00F45F69"/>
    <w:rsid w:val="00F46A88"/>
    <w:rsid w:val="00F5228A"/>
    <w:rsid w:val="00F56E68"/>
    <w:rsid w:val="00F62AEF"/>
    <w:rsid w:val="00F66410"/>
    <w:rsid w:val="00F721CA"/>
    <w:rsid w:val="00F72940"/>
    <w:rsid w:val="00F72BAB"/>
    <w:rsid w:val="00F73A91"/>
    <w:rsid w:val="00F7618C"/>
    <w:rsid w:val="00F772E0"/>
    <w:rsid w:val="00F77B10"/>
    <w:rsid w:val="00F861CE"/>
    <w:rsid w:val="00F90480"/>
    <w:rsid w:val="00F91738"/>
    <w:rsid w:val="00FA2B1B"/>
    <w:rsid w:val="00FA6A4C"/>
    <w:rsid w:val="00FB42E6"/>
    <w:rsid w:val="00FB7241"/>
    <w:rsid w:val="00FB7451"/>
    <w:rsid w:val="00FB7D89"/>
    <w:rsid w:val="00FC3091"/>
    <w:rsid w:val="00FD2E08"/>
    <w:rsid w:val="00FD472F"/>
    <w:rsid w:val="00FE0F8F"/>
    <w:rsid w:val="00FE4365"/>
    <w:rsid w:val="00FE7744"/>
    <w:rsid w:val="00FF04D8"/>
    <w:rsid w:val="00FF1659"/>
    <w:rsid w:val="00FF4DFA"/>
    <w:rsid w:val="01B12E58"/>
    <w:rsid w:val="093A2BF2"/>
    <w:rsid w:val="1A110C09"/>
    <w:rsid w:val="238558EE"/>
    <w:rsid w:val="2E3F7067"/>
    <w:rsid w:val="43E53949"/>
    <w:rsid w:val="45705277"/>
    <w:rsid w:val="4B1C5802"/>
    <w:rsid w:val="5A80189D"/>
    <w:rsid w:val="5FB060D2"/>
    <w:rsid w:val="61633289"/>
    <w:rsid w:val="741D1E41"/>
    <w:rsid w:val="74311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1DF6B"/>
  <w14:defaultImageDpi w14:val="32767"/>
  <w15:docId w15:val="{A2012ACA-EC6A-4E8C-9E99-68CA7481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qFormat/>
    <w:pPr>
      <w:keepNext/>
      <w:outlineLvl w:val="0"/>
    </w:pPr>
    <w:rPr>
      <w:rFonts w:ascii="Times New Roman" w:eastAsia="宋体" w:hAnsi="Times New Roman" w:cs="Times New Roman"/>
      <w:sz w:val="28"/>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Cs/>
      <w:sz w:val="21"/>
      <w:szCs w:val="32"/>
    </w:rPr>
  </w:style>
  <w:style w:type="paragraph" w:styleId="3">
    <w:name w:val="heading 3"/>
    <w:basedOn w:val="a"/>
    <w:next w:val="a"/>
    <w:link w:val="30"/>
    <w:uiPriority w:val="9"/>
    <w:unhideWhenUsed/>
    <w:qFormat/>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rPr>
      <w:rFonts w:ascii="Times New Roman" w:eastAsia="宋体" w:hAnsi="Times New Roman" w:cs="Times New Roman"/>
      <w:sz w:val="21"/>
    </w:rPr>
  </w:style>
  <w:style w:type="paragraph" w:styleId="a5">
    <w:name w:val="annotation text"/>
    <w:basedOn w:val="a"/>
    <w:link w:val="a6"/>
    <w:qFormat/>
    <w:pPr>
      <w:jc w:val="left"/>
    </w:pPr>
    <w:rPr>
      <w:rFonts w:ascii="Times New Roman" w:eastAsia="宋体" w:hAnsi="Times New Roman" w:cs="Times New Roman"/>
      <w:sz w:val="21"/>
    </w:rPr>
  </w:style>
  <w:style w:type="paragraph" w:styleId="a7">
    <w:name w:val="Body Text"/>
    <w:basedOn w:val="a"/>
    <w:link w:val="a8"/>
    <w:qFormat/>
    <w:pPr>
      <w:widowControl/>
      <w:jc w:val="left"/>
    </w:pPr>
    <w:rPr>
      <w:rFonts w:ascii="Times New Roman" w:eastAsia="宋体" w:hAnsi="Times New Roman" w:cs="Times New Roman"/>
      <w:sz w:val="21"/>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qFormat/>
    <w:rPr>
      <w:rFonts w:ascii="Times New Roman" w:eastAsia="宋体" w:hAnsi="Times New Roman" w:cs="Times New Roman"/>
      <w:sz w:val="18"/>
      <w:szCs w:val="18"/>
    </w:rPr>
  </w:style>
  <w:style w:type="paragraph" w:styleId="ad">
    <w:name w:val="footer"/>
    <w:basedOn w:val="a"/>
    <w:link w:val="ae"/>
    <w:qFormat/>
    <w:pPr>
      <w:tabs>
        <w:tab w:val="center" w:pos="4153"/>
        <w:tab w:val="right" w:pos="8306"/>
      </w:tabs>
      <w:snapToGrid w:val="0"/>
      <w:jc w:val="left"/>
    </w:pPr>
    <w:rPr>
      <w:rFonts w:ascii="Times New Roman" w:eastAsia="宋体" w:hAnsi="Times New Roman" w:cs="Times New Roman"/>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HTML">
    <w:name w:val="HTML Preformatted"/>
    <w:basedOn w:val="a"/>
    <w:link w:val="HTML0"/>
    <w:semiHidden/>
    <w:unhideWhenUsed/>
    <w:qFormat/>
    <w:rPr>
      <w:rFonts w:ascii="Courier New" w:eastAsia="宋体" w:hAnsi="Courier New" w:cs="Courier New"/>
      <w:sz w:val="20"/>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paragraph" w:styleId="af2">
    <w:name w:val="annotation subject"/>
    <w:basedOn w:val="a5"/>
    <w:next w:val="a5"/>
    <w:link w:val="af3"/>
    <w:qFormat/>
    <w:rPr>
      <w:b/>
      <w:bCs/>
    </w:rPr>
  </w:style>
  <w:style w:type="table" w:styleId="a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FollowedHyperlink"/>
    <w:basedOn w:val="a0"/>
    <w:uiPriority w:val="99"/>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styleId="af9">
    <w:name w:val="List Paragraph"/>
    <w:basedOn w:val="a"/>
    <w:uiPriority w:val="34"/>
    <w:qFormat/>
    <w:pPr>
      <w:ind w:firstLineChars="200" w:firstLine="420"/>
    </w:pPr>
    <w:rPr>
      <w:rFonts w:ascii="Calibri" w:eastAsia="宋体" w:hAnsi="Calibri" w:cs="Times New Roman"/>
      <w:sz w:val="21"/>
      <w:szCs w:val="22"/>
    </w:rPr>
  </w:style>
  <w:style w:type="character" w:customStyle="1" w:styleId="10">
    <w:name w:val="标题 1 字符"/>
    <w:basedOn w:val="a0"/>
    <w:link w:val="1"/>
    <w:qFormat/>
    <w:rPr>
      <w:rFonts w:ascii="Times New Roman" w:eastAsia="宋体" w:hAnsi="Times New Roman" w:cs="Times New Roman"/>
      <w:sz w:val="28"/>
    </w:rPr>
  </w:style>
  <w:style w:type="character" w:customStyle="1" w:styleId="a4">
    <w:name w:val="文档结构图 字符"/>
    <w:basedOn w:val="a0"/>
    <w:link w:val="a3"/>
    <w:semiHidden/>
    <w:qFormat/>
    <w:rPr>
      <w:rFonts w:ascii="Times New Roman" w:eastAsia="宋体" w:hAnsi="Times New Roman" w:cs="Times New Roman"/>
      <w:sz w:val="21"/>
      <w:shd w:val="clear" w:color="auto" w:fill="000080"/>
    </w:rPr>
  </w:style>
  <w:style w:type="character" w:customStyle="1" w:styleId="a6">
    <w:name w:val="批注文字 字符"/>
    <w:basedOn w:val="a0"/>
    <w:link w:val="a5"/>
    <w:qFormat/>
    <w:rPr>
      <w:rFonts w:ascii="Times New Roman" w:eastAsia="宋体" w:hAnsi="Times New Roman" w:cs="Times New Roman"/>
      <w:sz w:val="21"/>
    </w:rPr>
  </w:style>
  <w:style w:type="character" w:customStyle="1" w:styleId="a8">
    <w:name w:val="正文文本 字符"/>
    <w:basedOn w:val="a0"/>
    <w:link w:val="a7"/>
    <w:qFormat/>
    <w:rPr>
      <w:rFonts w:ascii="Times New Roman" w:eastAsia="宋体" w:hAnsi="Times New Roman" w:cs="Times New Roman"/>
      <w:sz w:val="21"/>
      <w:szCs w:val="20"/>
    </w:rPr>
  </w:style>
  <w:style w:type="character" w:customStyle="1" w:styleId="ac">
    <w:name w:val="批注框文本 字符"/>
    <w:basedOn w:val="a0"/>
    <w:link w:val="ab"/>
    <w:qFormat/>
    <w:rPr>
      <w:rFonts w:ascii="Times New Roman" w:eastAsia="宋体" w:hAnsi="Times New Roman" w:cs="Times New Roman"/>
      <w:sz w:val="18"/>
      <w:szCs w:val="18"/>
    </w:rPr>
  </w:style>
  <w:style w:type="character" w:customStyle="1" w:styleId="ae">
    <w:name w:val="页脚 字符"/>
    <w:basedOn w:val="a0"/>
    <w:link w:val="ad"/>
    <w:qFormat/>
    <w:rPr>
      <w:rFonts w:ascii="Times New Roman" w:eastAsia="宋体" w:hAnsi="Times New Roman" w:cs="Times New Roman"/>
      <w:sz w:val="18"/>
      <w:szCs w:val="18"/>
    </w:rPr>
  </w:style>
  <w:style w:type="character" w:customStyle="1" w:styleId="af0">
    <w:name w:val="页眉 字符"/>
    <w:basedOn w:val="a0"/>
    <w:link w:val="af"/>
    <w:rPr>
      <w:rFonts w:ascii="Times New Roman" w:eastAsia="宋体" w:hAnsi="Times New Roman" w:cs="Times New Roman"/>
      <w:sz w:val="18"/>
      <w:szCs w:val="18"/>
    </w:rPr>
  </w:style>
  <w:style w:type="character" w:customStyle="1" w:styleId="HTML0">
    <w:name w:val="HTML 预设格式 字符"/>
    <w:basedOn w:val="a0"/>
    <w:link w:val="HTML"/>
    <w:semiHidden/>
    <w:qFormat/>
    <w:rPr>
      <w:rFonts w:ascii="Courier New" w:eastAsia="宋体" w:hAnsi="Courier New" w:cs="Courier New"/>
      <w:sz w:val="20"/>
      <w:szCs w:val="20"/>
    </w:rPr>
  </w:style>
  <w:style w:type="character" w:customStyle="1" w:styleId="af3">
    <w:name w:val="批注主题 字符"/>
    <w:basedOn w:val="a6"/>
    <w:link w:val="af2"/>
    <w:qFormat/>
    <w:rPr>
      <w:rFonts w:ascii="Times New Roman" w:eastAsia="宋体" w:hAnsi="Times New Roman" w:cs="Times New Roman"/>
      <w:b/>
      <w:bCs/>
      <w:sz w:val="21"/>
    </w:rPr>
  </w:style>
  <w:style w:type="character" w:customStyle="1" w:styleId="font31">
    <w:name w:val="font31"/>
    <w:qFormat/>
    <w:rPr>
      <w:rFonts w:ascii="仿宋_GB2312" w:eastAsia="仿宋_GB2312" w:cs="仿宋_GB2312" w:hint="default"/>
      <w:color w:val="000000"/>
      <w:sz w:val="24"/>
      <w:szCs w:val="24"/>
      <w:u w:val="none"/>
    </w:rPr>
  </w:style>
  <w:style w:type="character" w:customStyle="1" w:styleId="font11">
    <w:name w:val="font11"/>
    <w:qFormat/>
    <w:rPr>
      <w:rFonts w:ascii="仿宋_GB2312" w:eastAsia="仿宋_GB2312" w:cs="仿宋_GB2312"/>
      <w:color w:val="000000"/>
      <w:sz w:val="24"/>
      <w:szCs w:val="24"/>
      <w:u w:val="none"/>
    </w:rPr>
  </w:style>
  <w:style w:type="character" w:customStyle="1" w:styleId="apple-converted-space">
    <w:name w:val="apple-converted-space"/>
    <w:basedOn w:val="11"/>
    <w:qFormat/>
  </w:style>
  <w:style w:type="character" w:customStyle="1" w:styleId="11">
    <w:name w:val="默认段落字体1"/>
    <w:qFormat/>
  </w:style>
  <w:style w:type="character" w:customStyle="1" w:styleId="font01">
    <w:name w:val="font01"/>
    <w:qFormat/>
    <w:rPr>
      <w:rFonts w:ascii="宋体" w:eastAsia="宋体" w:hAnsi="宋体" w:cs="宋体" w:hint="eastAsia"/>
      <w:color w:val="000000"/>
      <w:sz w:val="20"/>
      <w:szCs w:val="20"/>
      <w:u w:val="none"/>
    </w:rPr>
  </w:style>
  <w:style w:type="paragraph" w:customStyle="1" w:styleId="EmptyCellLayoutStyle">
    <w:name w:val="EmptyCellLayoutStyle"/>
    <w:qFormat/>
    <w:rPr>
      <w:rFonts w:ascii="Times New Roman" w:eastAsia="宋体" w:hAnsi="Times New Roman" w:cs="Times New Roman"/>
      <w:sz w:val="2"/>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rPr>
  </w:style>
  <w:style w:type="paragraph" w:customStyle="1" w:styleId="afa">
    <w:name w:val="样式 图标题 + 宋体 行距: 单倍行距"/>
    <w:basedOn w:val="a"/>
    <w:qFormat/>
    <w:pPr>
      <w:jc w:val="center"/>
    </w:pPr>
    <w:rPr>
      <w:rFonts w:ascii="宋体" w:eastAsia="宋体" w:hAnsi="宋体" w:cs="宋体"/>
      <w:b/>
      <w:bCs/>
      <w:color w:val="000000"/>
      <w:sz w:val="21"/>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kern w:val="0"/>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rPr>
  </w:style>
  <w:style w:type="character" w:customStyle="1" w:styleId="fontstyle01">
    <w:name w:val="fontstyle01"/>
    <w:qFormat/>
    <w:rPr>
      <w:rFonts w:ascii="宋体" w:eastAsia="宋体" w:hAnsi="宋体" w:hint="eastAsia"/>
      <w:color w:val="000000"/>
      <w:sz w:val="22"/>
      <w:szCs w:val="22"/>
    </w:rPr>
  </w:style>
  <w:style w:type="paragraph" w:customStyle="1" w:styleId="12">
    <w:name w:val="正文文本缩进1"/>
    <w:basedOn w:val="a"/>
    <w:qFormat/>
    <w:pPr>
      <w:spacing w:after="120"/>
      <w:ind w:leftChars="200" w:left="420"/>
    </w:pPr>
    <w:rPr>
      <w:rFonts w:ascii="Times New Roman" w:eastAsia="宋体" w:hAnsi="Times New Roman" w:cs="Times New Roman"/>
      <w:sz w:val="21"/>
      <w:szCs w:val="20"/>
    </w:rPr>
  </w:style>
  <w:style w:type="paragraph" w:customStyle="1" w:styleId="31">
    <w:name w:val="正文文本 31"/>
    <w:basedOn w:val="a"/>
    <w:qFormat/>
    <w:pPr>
      <w:jc w:val="center"/>
    </w:pPr>
    <w:rPr>
      <w:rFonts w:ascii="Times New Roman" w:eastAsia="宋体" w:hAnsi="Times New Roman" w:cs="Times New Roman"/>
      <w:sz w:val="21"/>
      <w:szCs w:val="20"/>
    </w:rPr>
  </w:style>
  <w:style w:type="paragraph" w:customStyle="1" w:styleId="21">
    <w:name w:val="正文文本 21"/>
    <w:basedOn w:val="a"/>
    <w:qFormat/>
    <w:pPr>
      <w:jc w:val="center"/>
    </w:pPr>
    <w:rPr>
      <w:rFonts w:ascii="Times New Roman" w:eastAsia="宋体" w:hAnsi="Times New Roman" w:cs="Times New Roman"/>
      <w:color w:val="000000"/>
      <w:sz w:val="18"/>
      <w:szCs w:val="20"/>
    </w:rPr>
  </w:style>
  <w:style w:type="table" w:customStyle="1" w:styleId="13">
    <w:name w:val="网格型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Theme="majorHAnsi" w:eastAsiaTheme="majorEastAsia" w:hAnsiTheme="majorHAnsi" w:cstheme="majorBidi"/>
      <w:bCs/>
      <w:sz w:val="21"/>
      <w:szCs w:val="32"/>
    </w:rPr>
  </w:style>
  <w:style w:type="character" w:customStyle="1" w:styleId="30">
    <w:name w:val="标题 3 字符"/>
    <w:basedOn w:val="a0"/>
    <w:link w:val="3"/>
    <w:uiPriority w:val="9"/>
    <w:qFormat/>
    <w:rPr>
      <w:rFonts w:eastAsia="宋体"/>
      <w:b/>
      <w:bCs/>
      <w:szCs w:val="32"/>
    </w:rPr>
  </w:style>
  <w:style w:type="character" w:customStyle="1" w:styleId="Char">
    <w:name w:val="段 Char"/>
    <w:link w:val="afb"/>
    <w:qFormat/>
    <w:rPr>
      <w:rFonts w:ascii="宋体" w:eastAsia="宋体"/>
      <w:sz w:val="21"/>
    </w:rPr>
  </w:style>
  <w:style w:type="paragraph" w:customStyle="1" w:styleId="afb">
    <w:name w:val="段"/>
    <w:link w:val="Char"/>
    <w:qFormat/>
    <w:pPr>
      <w:autoSpaceDE w:val="0"/>
      <w:autoSpaceDN w:val="0"/>
      <w:ind w:firstLineChars="200" w:firstLine="200"/>
      <w:jc w:val="both"/>
    </w:pPr>
    <w:rPr>
      <w:rFonts w:ascii="宋体" w:eastAsia="宋体"/>
      <w:kern w:val="2"/>
      <w:sz w:val="21"/>
      <w:szCs w:val="24"/>
    </w:rPr>
  </w:style>
  <w:style w:type="table" w:customStyle="1" w:styleId="16">
    <w:name w:val="网格型16"/>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table" w:customStyle="1" w:styleId="TableNormal">
    <w:name w:val="Table Normal"/>
    <w:uiPriority w:val="2"/>
    <w:semiHidden/>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character" w:customStyle="1" w:styleId="Char0">
    <w:name w:val="正文文本 Char"/>
    <w:uiPriority w:val="1"/>
    <w:qFormat/>
    <w:rPr>
      <w:rFonts w:ascii="仿宋" w:eastAsia="仿宋" w:hAnsi="仿宋" w:cs="仿宋"/>
      <w:sz w:val="24"/>
      <w:szCs w:val="24"/>
      <w:lang w:eastAsia="en-US"/>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szCs w:val="22"/>
      <w:lang w:eastAsia="en-US"/>
    </w:rPr>
  </w:style>
  <w:style w:type="character" w:customStyle="1" w:styleId="2Char">
    <w:name w:val="标题 2 Char"/>
    <w:semiHidden/>
    <w:qFormat/>
    <w:rPr>
      <w:rFonts w:ascii="Cambria" w:eastAsia="宋体" w:hAnsi="Cambria" w:cs="Times New Roman"/>
      <w:b/>
      <w:bCs/>
      <w:kern w:val="2"/>
      <w:sz w:val="32"/>
      <w:szCs w:val="32"/>
    </w:rPr>
  </w:style>
  <w:style w:type="character" w:customStyle="1" w:styleId="14">
    <w:name w:val="未处理的提及1"/>
    <w:basedOn w:val="a0"/>
    <w:uiPriority w:val="99"/>
    <w:semiHidden/>
    <w:unhideWhenUsed/>
    <w:qFormat/>
    <w:rPr>
      <w:color w:val="605E5C"/>
      <w:shd w:val="clear" w:color="auto" w:fill="E1DFDD"/>
    </w:rPr>
  </w:style>
  <w:style w:type="paragraph" w:customStyle="1" w:styleId="Style55">
    <w:name w:val="_Style 55"/>
    <w:qFormat/>
    <w:rPr>
      <w:kern w:val="2"/>
      <w:sz w:val="24"/>
      <w:szCs w:val="24"/>
    </w:rPr>
  </w:style>
  <w:style w:type="table" w:customStyle="1" w:styleId="22">
    <w:name w:val="网格型2"/>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style21">
    <w:name w:val="fontstyle21"/>
    <w:basedOn w:val="a0"/>
    <w:qFormat/>
    <w:rPr>
      <w:rFonts w:ascii="TimesNewRomanPS-BoldMT" w:hAnsi="TimesNewRomanPS-BoldMT" w:hint="default"/>
      <w:b/>
      <w:bCs/>
      <w:color w:val="000000"/>
      <w:sz w:val="28"/>
      <w:szCs w:val="28"/>
    </w:rPr>
  </w:style>
  <w:style w:type="character" w:customStyle="1" w:styleId="fontstyle41">
    <w:name w:val="fontstyle41"/>
    <w:basedOn w:val="a0"/>
    <w:qFormat/>
    <w:rPr>
      <w:rFonts w:ascii="TimesNewRomanPSMT" w:hAnsi="TimesNewRomanPSMT" w:hint="default"/>
      <w:color w:val="000000"/>
      <w:sz w:val="24"/>
      <w:szCs w:val="24"/>
    </w:rPr>
  </w:style>
  <w:style w:type="table" w:customStyle="1" w:styleId="32">
    <w:name w:val="网格型3"/>
    <w:basedOn w:val="a1"/>
    <w:uiPriority w:val="39"/>
    <w:qFormat/>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日期 字符"/>
    <w:basedOn w:val="a0"/>
    <w:link w:val="a9"/>
    <w:uiPriority w:val="99"/>
    <w:semiHidden/>
    <w:qFormat/>
  </w:style>
  <w:style w:type="character" w:styleId="afc">
    <w:name w:val="Placeholder Text"/>
    <w:basedOn w:val="a0"/>
    <w:uiPriority w:val="99"/>
    <w:semiHidden/>
    <w:qFormat/>
    <w:rPr>
      <w:color w:val="808080"/>
    </w:rPr>
  </w:style>
  <w:style w:type="paragraph" w:customStyle="1" w:styleId="font5">
    <w:name w:val="font5"/>
    <w:basedOn w:val="a"/>
    <w:rsid w:val="00511AF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511AFE"/>
    <w:pPr>
      <w:widowControl/>
      <w:spacing w:before="100" w:beforeAutospacing="1" w:after="100" w:afterAutospacing="1"/>
      <w:jc w:val="left"/>
    </w:pPr>
    <w:rPr>
      <w:rFonts w:ascii="Times New Roman" w:eastAsia="宋体" w:hAnsi="Times New Roman" w:cs="Times New Roman"/>
      <w:color w:val="000000"/>
      <w:kern w:val="0"/>
      <w:sz w:val="28"/>
      <w:szCs w:val="28"/>
    </w:rPr>
  </w:style>
  <w:style w:type="paragraph" w:customStyle="1" w:styleId="font7">
    <w:name w:val="font7"/>
    <w:basedOn w:val="a"/>
    <w:rsid w:val="00511AFE"/>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font8">
    <w:name w:val="font8"/>
    <w:basedOn w:val="a"/>
    <w:rsid w:val="00511AFE"/>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9">
    <w:name w:val="font9"/>
    <w:basedOn w:val="a"/>
    <w:rsid w:val="00511AFE"/>
    <w:pPr>
      <w:widowControl/>
      <w:spacing w:before="100" w:beforeAutospacing="1" w:after="100" w:afterAutospacing="1"/>
      <w:jc w:val="left"/>
    </w:pPr>
    <w:rPr>
      <w:rFonts w:ascii="宋体" w:eastAsia="宋体" w:hAnsi="宋体" w:cs="宋体"/>
      <w:b/>
      <w:bCs/>
      <w:kern w:val="0"/>
      <w:sz w:val="18"/>
      <w:szCs w:val="18"/>
    </w:rPr>
  </w:style>
  <w:style w:type="paragraph" w:customStyle="1" w:styleId="font10">
    <w:name w:val="font10"/>
    <w:basedOn w:val="a"/>
    <w:rsid w:val="00511AFE"/>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3">
    <w:name w:val="xl63"/>
    <w:basedOn w:val="a"/>
    <w:rsid w:val="00511AFE"/>
    <w:pPr>
      <w:widowControl/>
      <w:spacing w:before="100" w:beforeAutospacing="1" w:after="100" w:afterAutospacing="1"/>
      <w:jc w:val="left"/>
    </w:pPr>
    <w:rPr>
      <w:rFonts w:ascii="宋体" w:eastAsia="宋体" w:hAnsi="宋体" w:cs="宋体"/>
      <w:color w:val="FF0000"/>
      <w:kern w:val="0"/>
    </w:rPr>
  </w:style>
  <w:style w:type="paragraph" w:customStyle="1" w:styleId="xl64">
    <w:name w:val="xl64"/>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65">
    <w:name w:val="xl65"/>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66">
    <w:name w:val="xl66"/>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67">
    <w:name w:val="xl67"/>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68">
    <w:name w:val="xl68"/>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69">
    <w:name w:val="xl69"/>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70">
    <w:name w:val="xl70"/>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71">
    <w:name w:val="xl71"/>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72">
    <w:name w:val="xl72"/>
    <w:basedOn w:val="a"/>
    <w:rsid w:val="00511AF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73">
    <w:name w:val="xl73"/>
    <w:basedOn w:val="a"/>
    <w:rsid w:val="00511A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74">
    <w:name w:val="xl74"/>
    <w:basedOn w:val="a"/>
    <w:rsid w:val="009504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75">
    <w:name w:val="xl75"/>
    <w:basedOn w:val="a"/>
    <w:rsid w:val="009504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5"/>
      <w:szCs w:val="15"/>
    </w:rPr>
  </w:style>
  <w:style w:type="paragraph" w:customStyle="1" w:styleId="xl76">
    <w:name w:val="xl76"/>
    <w:basedOn w:val="a"/>
    <w:rsid w:val="009504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5"/>
      <w:szCs w:val="15"/>
    </w:rPr>
  </w:style>
  <w:style w:type="paragraph" w:customStyle="1" w:styleId="xl77">
    <w:name w:val="xl77"/>
    <w:basedOn w:val="a"/>
    <w:rsid w:val="009504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5"/>
      <w:szCs w:val="15"/>
    </w:rPr>
  </w:style>
  <w:style w:type="paragraph" w:customStyle="1" w:styleId="xl78">
    <w:name w:val="xl78"/>
    <w:basedOn w:val="a"/>
    <w:rsid w:val="009504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5"/>
      <w:szCs w:val="15"/>
    </w:rPr>
  </w:style>
  <w:style w:type="paragraph" w:customStyle="1" w:styleId="xl79">
    <w:name w:val="xl79"/>
    <w:basedOn w:val="a"/>
    <w:rsid w:val="009504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5"/>
      <w:szCs w:val="15"/>
    </w:rPr>
  </w:style>
  <w:style w:type="paragraph" w:customStyle="1" w:styleId="xl80">
    <w:name w:val="xl80"/>
    <w:basedOn w:val="a"/>
    <w:rsid w:val="0095049C"/>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81">
    <w:name w:val="xl81"/>
    <w:basedOn w:val="a"/>
    <w:rsid w:val="0095049C"/>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82">
    <w:name w:val="xl82"/>
    <w:basedOn w:val="a"/>
    <w:rsid w:val="009504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570665">
      <w:bodyDiv w:val="1"/>
      <w:marLeft w:val="0"/>
      <w:marRight w:val="0"/>
      <w:marTop w:val="0"/>
      <w:marBottom w:val="0"/>
      <w:divBdr>
        <w:top w:val="none" w:sz="0" w:space="0" w:color="auto"/>
        <w:left w:val="none" w:sz="0" w:space="0" w:color="auto"/>
        <w:bottom w:val="none" w:sz="0" w:space="0" w:color="auto"/>
        <w:right w:val="none" w:sz="0" w:space="0" w:color="auto"/>
      </w:divBdr>
    </w:div>
    <w:div w:id="1569222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FAC40-BF54-410F-B344-CDDAC562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5736</Words>
  <Characters>9006</Characters>
  <Application>Microsoft Office Word</Application>
  <DocSecurity>0</DocSecurity>
  <Lines>4503</Lines>
  <Paragraphs>1340</Paragraphs>
  <ScaleCrop>false</ScaleCrop>
  <Company>MS</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丽 徐</cp:lastModifiedBy>
  <cp:revision>6</cp:revision>
  <cp:lastPrinted>2025-08-21T02:52:00Z</cp:lastPrinted>
  <dcterms:created xsi:type="dcterms:W3CDTF">2026-05-25T00:49:00Z</dcterms:created>
  <dcterms:modified xsi:type="dcterms:W3CDTF">2026-06-14T16:39:00Z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484F40B119F345C7ADE482F15EC42F39</vt:lpwstr>
  </property>
</Properties>
</file>